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648" w:rsidRPr="00A96648" w:rsidRDefault="00A96648" w:rsidP="00A96648">
      <w:pPr>
        <w:pStyle w:val="Corpodeltesto"/>
        <w:rPr>
          <w:rFonts w:ascii="Palatino Linotype" w:hAnsi="Palatino Linotype"/>
          <w:b/>
          <w:sz w:val="22"/>
          <w:szCs w:val="22"/>
          <w:u w:val="single"/>
        </w:rPr>
      </w:pPr>
      <w:r w:rsidRPr="00A96648">
        <w:rPr>
          <w:rFonts w:ascii="Palatino Linotype" w:hAnsi="Palatino Linotype"/>
          <w:b/>
          <w:sz w:val="22"/>
          <w:szCs w:val="22"/>
          <w:u w:val="single"/>
        </w:rPr>
        <w:t>F, 4</w:t>
      </w:r>
      <w:r w:rsidR="005C635A">
        <w:rPr>
          <w:rFonts w:ascii="Palatino Linotype" w:hAnsi="Palatino Linotype"/>
          <w:b/>
          <w:sz w:val="22"/>
          <w:szCs w:val="22"/>
          <w:u w:val="single"/>
        </w:rPr>
        <w:t>2</w:t>
      </w:r>
    </w:p>
    <w:p w:rsidR="00A96648" w:rsidRDefault="00A96648" w:rsidP="00A96648">
      <w:pPr>
        <w:pStyle w:val="Heading1"/>
        <w:tabs>
          <w:tab w:val="left" w:pos="696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 w:rsidRPr="00A96648">
        <w:rPr>
          <w:rFonts w:ascii="Palatino Linotype" w:hAnsi="Palatino Linotype"/>
          <w:b/>
          <w:sz w:val="22"/>
          <w:szCs w:val="22"/>
        </w:rPr>
        <w:t>[1]</w:t>
      </w:r>
      <w:r w:rsidRPr="0022795E">
        <w:rPr>
          <w:rFonts w:ascii="Palatino Linotype" w:hAnsi="Palatino Linotype"/>
          <w:sz w:val="22"/>
          <w:szCs w:val="22"/>
        </w:rPr>
        <w:t xml:space="preserve"> Comant les </w:t>
      </w:r>
      <w:r w:rsidRPr="00A96648">
        <w:rPr>
          <w:rFonts w:ascii="Palatino Linotype" w:hAnsi="Palatino Linotype"/>
          <w:i/>
          <w:sz w:val="22"/>
          <w:szCs w:val="22"/>
        </w:rPr>
        <w:t>asciscin</w:t>
      </w:r>
      <w:r w:rsidRPr="0022795E">
        <w:rPr>
          <w:rFonts w:ascii="Palatino Linotype" w:hAnsi="Palatino Linotype"/>
          <w:sz w:val="22"/>
          <w:szCs w:val="22"/>
        </w:rPr>
        <w:t xml:space="preserve"> se afaitent a mal fer.</w:t>
      </w:r>
    </w:p>
    <w:p w:rsidR="00A96648" w:rsidRPr="0022795E" w:rsidRDefault="00A96648" w:rsidP="00A96648">
      <w:pPr>
        <w:pStyle w:val="Heading1"/>
        <w:tabs>
          <w:tab w:val="left" w:pos="1103"/>
        </w:tabs>
        <w:spacing w:before="0"/>
        <w:ind w:left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p w:rsidR="00A96648" w:rsidRPr="0022795E" w:rsidRDefault="00A96648" w:rsidP="00A9664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A96648">
        <w:rPr>
          <w:rFonts w:ascii="Palatino Linotype" w:hAnsi="Palatino Linotype"/>
          <w:b/>
          <w:sz w:val="22"/>
          <w:szCs w:val="22"/>
        </w:rPr>
        <w:t>[2]</w:t>
      </w:r>
      <w:r w:rsidRPr="0022795E">
        <w:rPr>
          <w:rFonts w:ascii="Palatino Linotype" w:hAnsi="Palatino Linotype"/>
          <w:sz w:val="22"/>
          <w:szCs w:val="22"/>
        </w:rPr>
        <w:t xml:space="preserve"> Et quant il sunt torné a lor seingnor, que escanpé sunt, il li dient que il avoient bien achevé la biçogne. </w:t>
      </w:r>
      <w:r w:rsidRPr="00A96648">
        <w:rPr>
          <w:rFonts w:ascii="Palatino Linotype" w:hAnsi="Palatino Linotype"/>
          <w:b/>
          <w:sz w:val="22"/>
          <w:szCs w:val="22"/>
        </w:rPr>
        <w:t>[3]</w:t>
      </w:r>
      <w:r w:rsidRPr="0022795E">
        <w:rPr>
          <w:rFonts w:ascii="Palatino Linotype" w:hAnsi="Palatino Linotype"/>
          <w:sz w:val="22"/>
          <w:szCs w:val="22"/>
        </w:rPr>
        <w:t xml:space="preserve"> Li </w:t>
      </w:r>
      <w:r w:rsidRPr="00A96648">
        <w:rPr>
          <w:rFonts w:ascii="Palatino Linotype" w:hAnsi="Palatino Linotype"/>
          <w:i/>
          <w:sz w:val="22"/>
          <w:szCs w:val="22"/>
        </w:rPr>
        <w:t>Vielz</w:t>
      </w:r>
      <w:r w:rsidRPr="0022795E">
        <w:rPr>
          <w:rFonts w:ascii="Palatino Linotype" w:hAnsi="Palatino Linotype"/>
          <w:sz w:val="22"/>
          <w:szCs w:val="22"/>
        </w:rPr>
        <w:t xml:space="preserve"> fait elz grande joie et grant feste; et bien savoit celui qe avoit fait greignor ardemant, car il avoi mandé darere chascun de seç homes por coi il li seusent dir le quel est plus ardi et meior a occir homes. </w:t>
      </w:r>
      <w:r w:rsidRPr="00A96648">
        <w:rPr>
          <w:rFonts w:ascii="Palatino Linotype" w:hAnsi="Palatino Linotype"/>
          <w:b/>
          <w:sz w:val="22"/>
          <w:szCs w:val="22"/>
        </w:rPr>
        <w:t>[4]</w:t>
      </w:r>
      <w:r w:rsidRPr="0022795E">
        <w:rPr>
          <w:rFonts w:ascii="Palatino Linotype" w:hAnsi="Palatino Linotype"/>
          <w:sz w:val="22"/>
          <w:szCs w:val="22"/>
        </w:rPr>
        <w:t xml:space="preserve"> Et quant le </w:t>
      </w:r>
      <w:r w:rsidRPr="00A96648">
        <w:rPr>
          <w:rFonts w:ascii="Palatino Linotype" w:hAnsi="Palatino Linotype"/>
          <w:i/>
          <w:sz w:val="22"/>
          <w:szCs w:val="22"/>
        </w:rPr>
        <w:t>Vielz</w:t>
      </w:r>
      <w:r w:rsidRPr="0022795E">
        <w:rPr>
          <w:rFonts w:ascii="Palatino Linotype" w:hAnsi="Palatino Linotype"/>
          <w:sz w:val="22"/>
          <w:szCs w:val="22"/>
        </w:rPr>
        <w:t xml:space="preserve"> voloit fair occir aucun segnor ou aucu‹n› {a}otre home, il prennoit de cesti sien </w:t>
      </w:r>
      <w:r w:rsidRPr="00A96648">
        <w:rPr>
          <w:rFonts w:ascii="Palatino Linotype" w:hAnsi="Palatino Linotype"/>
          <w:i/>
          <w:sz w:val="22"/>
          <w:szCs w:val="22"/>
        </w:rPr>
        <w:t>asciscin</w:t>
      </w:r>
      <w:r w:rsidRPr="0022795E">
        <w:rPr>
          <w:rFonts w:ascii="Palatino Linotype" w:hAnsi="Palatino Linotype"/>
          <w:sz w:val="22"/>
          <w:szCs w:val="22"/>
        </w:rPr>
        <w:t xml:space="preserve"> et les envoie la ou il voloit, et lor disoit qu’il les voloit mandere en paraïs, et qu’il alasent occire le tiel homes, et, se il morisen, qe tant tost{o} ira en paraïs. </w:t>
      </w:r>
      <w:r w:rsidRPr="00A96648">
        <w:rPr>
          <w:rFonts w:ascii="Palatino Linotype" w:hAnsi="Palatino Linotype"/>
          <w:b/>
          <w:sz w:val="22"/>
          <w:szCs w:val="22"/>
        </w:rPr>
        <w:t>[5]</w:t>
      </w:r>
      <w:r w:rsidRPr="0022795E">
        <w:rPr>
          <w:rFonts w:ascii="Palatino Linotype" w:hAnsi="Palatino Linotype"/>
          <w:sz w:val="22"/>
          <w:szCs w:val="22"/>
        </w:rPr>
        <w:t xml:space="preserve"> Celz qe cest estoit lor conmandés por le </w:t>
      </w:r>
      <w:r w:rsidRPr="00A96648">
        <w:rPr>
          <w:rFonts w:ascii="Palatino Linotype" w:hAnsi="Palatino Linotype"/>
          <w:i/>
          <w:sz w:val="22"/>
          <w:szCs w:val="22"/>
        </w:rPr>
        <w:t>Vielz</w:t>
      </w:r>
      <w:r w:rsidRPr="0022795E">
        <w:rPr>
          <w:rFonts w:ascii="Palatino Linotype" w:hAnsi="Palatino Linotype"/>
          <w:sz w:val="22"/>
          <w:szCs w:val="22"/>
        </w:rPr>
        <w:t xml:space="preserve">, le fasoient mout volunter, plus qe couse qe il peussent faire, et aloient et fasoient tout ce que le </w:t>
      </w:r>
      <w:r w:rsidRPr="00A96648">
        <w:rPr>
          <w:rFonts w:ascii="Palatino Linotype" w:hAnsi="Palatino Linotype"/>
          <w:i/>
          <w:sz w:val="22"/>
          <w:szCs w:val="22"/>
        </w:rPr>
        <w:t>Viel</w:t>
      </w:r>
      <w:r w:rsidRPr="0022795E">
        <w:rPr>
          <w:rFonts w:ascii="Palatino Linotype" w:hAnsi="Palatino Linotype"/>
          <w:sz w:val="22"/>
          <w:szCs w:val="22"/>
        </w:rPr>
        <w:t xml:space="preserve"> lor conmandoit. </w:t>
      </w:r>
      <w:r w:rsidRPr="00A96648">
        <w:rPr>
          <w:rFonts w:ascii="Palatino Linotype" w:hAnsi="Palatino Linotype"/>
          <w:b/>
          <w:sz w:val="22"/>
          <w:szCs w:val="22"/>
        </w:rPr>
        <w:t>[6]</w:t>
      </w:r>
      <w:r w:rsidRPr="0022795E">
        <w:rPr>
          <w:rFonts w:ascii="Palatino Linotype" w:hAnsi="Palatino Linotype"/>
          <w:sz w:val="22"/>
          <w:szCs w:val="22"/>
        </w:rPr>
        <w:t xml:space="preserve"> Et en ceste mainere ne escanpoit nul home qe ne fust occis quant le </w:t>
      </w:r>
      <w:r w:rsidRPr="00A96648">
        <w:rPr>
          <w:rFonts w:ascii="Palatino Linotype" w:hAnsi="Palatino Linotype"/>
          <w:i/>
          <w:sz w:val="22"/>
          <w:szCs w:val="22"/>
        </w:rPr>
        <w:t>Vielz</w:t>
      </w:r>
      <w:r w:rsidRPr="0022795E">
        <w:rPr>
          <w:rFonts w:ascii="Palatino Linotype" w:hAnsi="Palatino Linotype"/>
          <w:sz w:val="22"/>
          <w:szCs w:val="22"/>
        </w:rPr>
        <w:t xml:space="preserve"> de la montagne voüst. </w:t>
      </w:r>
      <w:r w:rsidRPr="00A96648">
        <w:rPr>
          <w:rFonts w:ascii="Palatino Linotype" w:hAnsi="Palatino Linotype"/>
          <w:b/>
          <w:sz w:val="22"/>
          <w:szCs w:val="22"/>
        </w:rPr>
        <w:t>[7]</w:t>
      </w:r>
      <w:r w:rsidRPr="0022795E">
        <w:rPr>
          <w:rFonts w:ascii="Palatino Linotype" w:hAnsi="Palatino Linotype"/>
          <w:sz w:val="22"/>
          <w:szCs w:val="22"/>
        </w:rPr>
        <w:t xml:space="preserve"> Et si voç di tout voiramant qe plosors rois et plusors barons |19b| li fasoient trëu et estoien‹t› bien con lui por dotance que il ne li feïsse occire.</w:t>
      </w:r>
    </w:p>
    <w:p w:rsidR="00A96648" w:rsidRPr="0022795E" w:rsidRDefault="00A96648" w:rsidP="00A9664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A96648">
        <w:rPr>
          <w:rFonts w:ascii="Palatino Linotype" w:hAnsi="Palatino Linotype"/>
          <w:b/>
          <w:sz w:val="22"/>
          <w:szCs w:val="22"/>
        </w:rPr>
        <w:t>[8]</w:t>
      </w:r>
      <w:r w:rsidRPr="0022795E">
        <w:rPr>
          <w:rFonts w:ascii="Palatino Linotype" w:hAnsi="Palatino Linotype"/>
          <w:sz w:val="22"/>
          <w:szCs w:val="22"/>
        </w:rPr>
        <w:t xml:space="preserve"> Or vos ai contés de l’afer dou </w:t>
      </w:r>
      <w:r w:rsidRPr="00A96648">
        <w:rPr>
          <w:rFonts w:ascii="Palatino Linotype" w:hAnsi="Palatino Linotype"/>
          <w:i/>
          <w:sz w:val="22"/>
          <w:szCs w:val="22"/>
        </w:rPr>
        <w:t>Vielz de la montagne</w:t>
      </w:r>
      <w:r w:rsidRPr="0022795E">
        <w:rPr>
          <w:rFonts w:ascii="Palatino Linotype" w:hAnsi="Palatino Linotype"/>
          <w:sz w:val="22"/>
          <w:szCs w:val="22"/>
        </w:rPr>
        <w:t xml:space="preserve"> et de seç </w:t>
      </w:r>
      <w:r w:rsidRPr="00A96648">
        <w:rPr>
          <w:rFonts w:ascii="Palatino Linotype" w:hAnsi="Palatino Linotype"/>
          <w:i/>
          <w:sz w:val="22"/>
          <w:szCs w:val="22"/>
        </w:rPr>
        <w:t>asescin</w:t>
      </w:r>
      <w:r w:rsidRPr="0022795E">
        <w:rPr>
          <w:rFonts w:ascii="Palatino Linotype" w:hAnsi="Palatino Linotype"/>
          <w:sz w:val="22"/>
          <w:szCs w:val="22"/>
        </w:rPr>
        <w:t xml:space="preserve">; or voç conterai comant il fu destruit, et por cui. </w:t>
      </w:r>
      <w:r w:rsidRPr="00A96648">
        <w:rPr>
          <w:rFonts w:ascii="Palatino Linotype" w:hAnsi="Palatino Linotype"/>
          <w:b/>
          <w:sz w:val="22"/>
          <w:szCs w:val="22"/>
        </w:rPr>
        <w:t>[9]</w:t>
      </w:r>
      <w:r w:rsidRPr="0022795E">
        <w:rPr>
          <w:rFonts w:ascii="Palatino Linotype" w:hAnsi="Palatino Linotype"/>
          <w:sz w:val="22"/>
          <w:szCs w:val="22"/>
        </w:rPr>
        <w:t xml:space="preserve"> Et encor voç vuoil dir un’autre chouse que je avoi laissé de lui, car je voç di qe cest vielz …†… qui estoient sotopost a lui et tenoient toute sa mainere et sez costumes: et le un envoie e’les parties de </w:t>
      </w:r>
      <w:r w:rsidRPr="00A96648">
        <w:rPr>
          <w:rFonts w:ascii="Palatino Linotype" w:hAnsi="Palatino Linotype"/>
          <w:i/>
          <w:sz w:val="22"/>
          <w:szCs w:val="22"/>
          <w:u w:val="single"/>
        </w:rPr>
        <w:t>Domas</w:t>
      </w:r>
      <w:r w:rsidRPr="0022795E">
        <w:rPr>
          <w:rFonts w:ascii="Palatino Linotype" w:hAnsi="Palatino Linotype"/>
          <w:sz w:val="22"/>
          <w:szCs w:val="22"/>
        </w:rPr>
        <w:t xml:space="preserve">, et le autre envoie en </w:t>
      </w:r>
      <w:r w:rsidRPr="00A96648">
        <w:rPr>
          <w:rFonts w:ascii="Palatino Linotype" w:hAnsi="Palatino Linotype"/>
          <w:i/>
          <w:sz w:val="22"/>
          <w:szCs w:val="22"/>
          <w:u w:val="single"/>
        </w:rPr>
        <w:t>Cordistan</w:t>
      </w:r>
      <w:r w:rsidRPr="0022795E">
        <w:rPr>
          <w:rFonts w:ascii="Palatino Linotype" w:hAnsi="Palatino Linotype"/>
          <w:sz w:val="22"/>
          <w:szCs w:val="22"/>
        </w:rPr>
        <w:t xml:space="preserve">. </w:t>
      </w:r>
      <w:r w:rsidRPr="00A96648">
        <w:rPr>
          <w:rFonts w:ascii="Palatino Linotype" w:hAnsi="Palatino Linotype"/>
          <w:b/>
          <w:sz w:val="22"/>
          <w:szCs w:val="22"/>
        </w:rPr>
        <w:t>[10]</w:t>
      </w:r>
      <w:r w:rsidRPr="0022795E">
        <w:rPr>
          <w:rFonts w:ascii="Palatino Linotype" w:hAnsi="Palatino Linotype"/>
          <w:sz w:val="22"/>
          <w:szCs w:val="22"/>
        </w:rPr>
        <w:t xml:space="preserve"> Or laison de ce et venion a sa destrucion.</w:t>
      </w:r>
    </w:p>
    <w:p w:rsidR="00A96648" w:rsidRPr="0022795E" w:rsidRDefault="00A96648" w:rsidP="00A96648">
      <w:pPr>
        <w:pStyle w:val="Corpodeltesto"/>
        <w:jc w:val="both"/>
        <w:rPr>
          <w:rFonts w:ascii="Palatino Linotype" w:hAnsi="Palatino Linotype"/>
          <w:sz w:val="22"/>
          <w:szCs w:val="22"/>
        </w:rPr>
      </w:pPr>
      <w:r w:rsidRPr="00A96648">
        <w:rPr>
          <w:rFonts w:ascii="Palatino Linotype" w:hAnsi="Palatino Linotype"/>
          <w:b/>
          <w:sz w:val="22"/>
          <w:szCs w:val="22"/>
        </w:rPr>
        <w:t>[11]</w:t>
      </w:r>
      <w:r w:rsidRPr="0022795E">
        <w:rPr>
          <w:rFonts w:ascii="Palatino Linotype" w:hAnsi="Palatino Linotype"/>
          <w:sz w:val="22"/>
          <w:szCs w:val="22"/>
        </w:rPr>
        <w:t xml:space="preserve"> Il fu voir qe entor a les .M.CC.LXII. anç qe avoit qe Crist avoit nasqui, </w:t>
      </w:r>
      <w:r w:rsidRPr="00A96648">
        <w:rPr>
          <w:rFonts w:ascii="Palatino Linotype" w:hAnsi="Palatino Linotype"/>
          <w:i/>
          <w:sz w:val="22"/>
          <w:szCs w:val="22"/>
        </w:rPr>
        <w:t>Alau</w:t>
      </w:r>
      <w:r w:rsidRPr="0022795E">
        <w:rPr>
          <w:rFonts w:ascii="Palatino Linotype" w:hAnsi="Palatino Linotype"/>
          <w:sz w:val="22"/>
          <w:szCs w:val="22"/>
        </w:rPr>
        <w:t xml:space="preserve">, le </w:t>
      </w:r>
      <w:r w:rsidRPr="00A96648">
        <w:rPr>
          <w:rFonts w:ascii="Palatino Linotype" w:hAnsi="Palatino Linotype"/>
          <w:i/>
          <w:sz w:val="22"/>
          <w:szCs w:val="22"/>
        </w:rPr>
        <w:t>ssire des Tartars dou Levant</w:t>
      </w:r>
      <w:r w:rsidRPr="0022795E">
        <w:rPr>
          <w:rFonts w:ascii="Palatino Linotype" w:hAnsi="Palatino Linotype"/>
          <w:sz w:val="22"/>
          <w:szCs w:val="22"/>
        </w:rPr>
        <w:t xml:space="preserve">, qe soit toutes cestes mauveis chouse qe cest vielz faisoit, il dit a soi meesme qu’il le fara desruere. </w:t>
      </w:r>
      <w:r w:rsidRPr="00A96648">
        <w:rPr>
          <w:rFonts w:ascii="Palatino Linotype" w:hAnsi="Palatino Linotype"/>
          <w:b/>
          <w:sz w:val="22"/>
          <w:szCs w:val="22"/>
        </w:rPr>
        <w:t xml:space="preserve">[12] </w:t>
      </w:r>
      <w:r w:rsidRPr="0022795E">
        <w:rPr>
          <w:rFonts w:ascii="Palatino Linotype" w:hAnsi="Palatino Linotype"/>
          <w:sz w:val="22"/>
          <w:szCs w:val="22"/>
        </w:rPr>
        <w:t xml:space="preserve">Adonc prist de sez baro‹n›ç e les envoie a cest ca{u}stiaus con grant gens; et asaient le ca{u}staus bien trois anç qe ne le postrent prendre; et ne l’aüsent jamés pris, tant con il aüssent eu que mengier; mes a chief de trois anç il ne ont plus qe mangier: adonc furent pris et fu ocis le </w:t>
      </w:r>
      <w:r w:rsidRPr="00A96648">
        <w:rPr>
          <w:rFonts w:ascii="Palatino Linotype" w:hAnsi="Palatino Linotype"/>
          <w:i/>
          <w:sz w:val="22"/>
          <w:szCs w:val="22"/>
        </w:rPr>
        <w:t>Vielz</w:t>
      </w:r>
      <w:r w:rsidRPr="0022795E">
        <w:rPr>
          <w:rFonts w:ascii="Palatino Linotype" w:hAnsi="Palatino Linotype"/>
          <w:sz w:val="22"/>
          <w:szCs w:val="22"/>
        </w:rPr>
        <w:t xml:space="preserve">, que avoit a nom </w:t>
      </w:r>
      <w:r w:rsidRPr="00A96648">
        <w:rPr>
          <w:rFonts w:ascii="Palatino Linotype" w:hAnsi="Palatino Linotype"/>
          <w:i/>
          <w:sz w:val="22"/>
          <w:szCs w:val="22"/>
        </w:rPr>
        <w:t>Alaodin</w:t>
      </w:r>
      <w:r w:rsidRPr="0022795E">
        <w:rPr>
          <w:rFonts w:ascii="Palatino Linotype" w:hAnsi="Palatino Linotype"/>
          <w:sz w:val="22"/>
          <w:szCs w:val="22"/>
        </w:rPr>
        <w:t xml:space="preserve">, con tute sez homes, et de cestui viel jusque a cestui point ne i ot viel ne nul </w:t>
      </w:r>
      <w:r w:rsidRPr="00A96648">
        <w:rPr>
          <w:rFonts w:ascii="Palatino Linotype" w:hAnsi="Palatino Linotype"/>
          <w:i/>
          <w:sz w:val="22"/>
          <w:szCs w:val="22"/>
        </w:rPr>
        <w:t>asescin</w:t>
      </w:r>
      <w:r w:rsidRPr="0022795E">
        <w:rPr>
          <w:rFonts w:ascii="Palatino Linotype" w:hAnsi="Palatino Linotype"/>
          <w:sz w:val="22"/>
          <w:szCs w:val="22"/>
        </w:rPr>
        <w:t xml:space="preserve"> et en lui se fenit toute le segnorie et les maus que les </w:t>
      </w:r>
      <w:r w:rsidRPr="00A96648">
        <w:rPr>
          <w:rFonts w:ascii="Palatino Linotype" w:hAnsi="Palatino Linotype"/>
          <w:i/>
          <w:sz w:val="22"/>
          <w:szCs w:val="22"/>
        </w:rPr>
        <w:t>Vielz de la montagne</w:t>
      </w:r>
      <w:r w:rsidRPr="0022795E">
        <w:rPr>
          <w:rFonts w:ascii="Palatino Linotype" w:hAnsi="Palatino Linotype"/>
          <w:sz w:val="22"/>
          <w:szCs w:val="22"/>
        </w:rPr>
        <w:t xml:space="preserve"> avoient fait jadis ansi‹e›nemant.</w:t>
      </w:r>
    </w:p>
    <w:p w:rsidR="00CA6527" w:rsidRDefault="00A96648" w:rsidP="00B86300">
      <w:pPr>
        <w:pStyle w:val="Corpodeltesto"/>
        <w:jc w:val="both"/>
      </w:pPr>
      <w:r w:rsidRPr="00A96648">
        <w:rPr>
          <w:rFonts w:ascii="Palatino Linotype" w:hAnsi="Palatino Linotype"/>
          <w:b/>
          <w:sz w:val="22"/>
          <w:szCs w:val="22"/>
        </w:rPr>
        <w:t>[13]</w:t>
      </w:r>
      <w:r w:rsidRPr="0022795E">
        <w:rPr>
          <w:rFonts w:ascii="Palatino Linotype" w:hAnsi="Palatino Linotype"/>
          <w:sz w:val="22"/>
          <w:szCs w:val="22"/>
        </w:rPr>
        <w:t xml:space="preserve"> Or voç laison de cest matiere et aleron avant.</w:t>
      </w:r>
    </w:p>
    <w:sectPr w:rsidR="00CA6527" w:rsidSect="00A9664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A96648"/>
    <w:rsid w:val="005C635A"/>
    <w:rsid w:val="0067633F"/>
    <w:rsid w:val="00A96648"/>
    <w:rsid w:val="00B86300"/>
    <w:rsid w:val="00CA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7633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A96648"/>
    <w:pPr>
      <w:widowControl w:val="0"/>
      <w:autoSpaceDE w:val="0"/>
      <w:autoSpaceDN w:val="0"/>
      <w:spacing w:after="0" w:line="240" w:lineRule="auto"/>
    </w:pPr>
    <w:rPr>
      <w:rFonts w:ascii="DejaVuSerif" w:eastAsia="DejaVuSerif" w:hAnsi="DejaVuSerif" w:cs="DejaVuSerif"/>
      <w:sz w:val="19"/>
      <w:szCs w:val="19"/>
      <w:lang w:bidi="it-IT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A96648"/>
    <w:rPr>
      <w:rFonts w:ascii="DejaVuSerif" w:eastAsia="DejaVuSerif" w:hAnsi="DejaVuSerif" w:cs="DejaVuSerif"/>
      <w:sz w:val="19"/>
      <w:szCs w:val="19"/>
      <w:lang w:bidi="it-IT"/>
    </w:rPr>
  </w:style>
  <w:style w:type="paragraph" w:customStyle="1" w:styleId="Heading1">
    <w:name w:val="Heading 1"/>
    <w:basedOn w:val="Normale"/>
    <w:uiPriority w:val="1"/>
    <w:qFormat/>
    <w:rsid w:val="00A96648"/>
    <w:pPr>
      <w:widowControl w:val="0"/>
      <w:autoSpaceDE w:val="0"/>
      <w:autoSpaceDN w:val="0"/>
      <w:spacing w:before="121" w:after="0" w:line="240" w:lineRule="auto"/>
      <w:ind w:left="114"/>
      <w:outlineLvl w:val="1"/>
    </w:pPr>
    <w:rPr>
      <w:rFonts w:ascii="Source Sans Pro" w:eastAsia="Source Sans Pro" w:hAnsi="Source Sans Pro" w:cs="Source Sans Pro"/>
      <w:sz w:val="24"/>
      <w:szCs w:val="24"/>
      <w:lang w:bidi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2020-03-27T08:28:00Z</dcterms:created>
  <dcterms:modified xsi:type="dcterms:W3CDTF">2020-03-27T08:28:00Z</dcterms:modified>
</cp:coreProperties>
</file>