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EB" w:rsidRPr="00C003EB" w:rsidRDefault="00C003EB" w:rsidP="00C003EB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C003EB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C003EB">
        <w:rPr>
          <w:rFonts w:ascii="Palatino Linotype" w:hAnsi="Palatino Linotype"/>
          <w:b/>
          <w:smallCaps/>
          <w:noProof/>
          <w:u w:val="single"/>
        </w:rPr>
        <w:t>30</w:t>
      </w:r>
    </w:p>
    <w:p w:rsidR="00C003EB" w:rsidRPr="004E1F9E" w:rsidRDefault="00C003EB" w:rsidP="00C003EB">
      <w:pPr>
        <w:spacing w:after="0" w:line="240" w:lineRule="auto"/>
        <w:ind w:firstLine="708"/>
        <w:jc w:val="both"/>
        <w:rPr>
          <w:rFonts w:ascii="Palatino Linotype" w:hAnsi="Palatino Linotype"/>
          <w:smallCaps/>
          <w:noProof/>
        </w:rPr>
      </w:pPr>
    </w:p>
    <w:p w:rsidR="00BD76BC" w:rsidRDefault="00C003EB" w:rsidP="00C003EB">
      <w:pPr>
        <w:spacing w:after="0" w:line="240" w:lineRule="auto"/>
        <w:jc w:val="both"/>
      </w:pPr>
      <w:r w:rsidRPr="00C003EB">
        <w:rPr>
          <w:rFonts w:ascii="Palatino Linotype" w:hAnsi="Palatino Linotype"/>
          <w:b/>
          <w:smallCaps/>
          <w:noProof/>
        </w:rPr>
        <w:t>[</w:t>
      </w:r>
      <w:r w:rsidRPr="00C003EB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P</w:t>
      </w:r>
      <w:r w:rsidRPr="004E1F9E">
        <w:rPr>
          <w:rFonts w:ascii="Palatino Linotype" w:hAnsi="Palatino Linotype"/>
          <w:noProof/>
        </w:rPr>
        <w:t xml:space="preserve">›artendosse de </w:t>
      </w:r>
      <w:r w:rsidRPr="00C003EB">
        <w:rPr>
          <w:rFonts w:ascii="Palatino Linotype" w:hAnsi="Palatino Linotype"/>
          <w:i/>
          <w:noProof/>
          <w:u w:val="single"/>
        </w:rPr>
        <w:t>Ballasan</w:t>
      </w:r>
      <w:r w:rsidRPr="004E1F9E">
        <w:rPr>
          <w:rFonts w:ascii="Palatino Linotype" w:hAnsi="Palatino Linotype"/>
          <w:noProof/>
        </w:rPr>
        <w:t xml:space="preserve"> per çornade .</w:t>
      </w:r>
      <w:r w:rsidRPr="004E1F9E">
        <w:rPr>
          <w:rFonts w:ascii="Palatino Linotype" w:hAnsi="Palatino Linotype"/>
          <w:smallCaps/>
          <w:noProof/>
        </w:rPr>
        <w:t>X.</w:t>
      </w:r>
      <w:r w:rsidRPr="004E1F9E">
        <w:rPr>
          <w:rFonts w:ascii="Palatino Linotype" w:hAnsi="Palatino Linotype"/>
          <w:noProof/>
        </w:rPr>
        <w:t xml:space="preserve"> se trova una alltra provincia chiamata </w:t>
      </w:r>
      <w:r w:rsidRPr="00C003EB">
        <w:rPr>
          <w:rFonts w:ascii="Palatino Linotype" w:hAnsi="Palatino Linotype"/>
          <w:i/>
          <w:noProof/>
          <w:u w:val="single"/>
        </w:rPr>
        <w:t>Apalasai</w:t>
      </w:r>
      <w:r w:rsidRPr="004E1F9E">
        <w:rPr>
          <w:rFonts w:ascii="Palatino Linotype" w:hAnsi="Palatino Linotype"/>
          <w:noProof/>
        </w:rPr>
        <w:t xml:space="preserve">, èt verso el </w:t>
      </w:r>
      <w:r w:rsidRPr="00C003EB">
        <w:rPr>
          <w:rFonts w:ascii="Palatino Linotype" w:hAnsi="Palatino Linotype"/>
          <w:smallCaps/>
          <w:noProof/>
        </w:rPr>
        <w:t>meçodì</w:t>
      </w:r>
      <w:r w:rsidRPr="004E1F9E">
        <w:rPr>
          <w:rFonts w:ascii="Palatino Linotype" w:hAnsi="Palatino Linotype"/>
          <w:noProof/>
        </w:rPr>
        <w:t xml:space="preserve">. </w:t>
      </w:r>
      <w:r w:rsidRPr="00C003EB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In questa provincia àno lingua seperada, et </w:t>
      </w:r>
      <w:r w:rsidRPr="00C003EB">
        <w:rPr>
          <w:rFonts w:ascii="Palatino Linotype" w:hAnsi="Palatino Linotype"/>
          <w:smallCaps/>
          <w:noProof/>
        </w:rPr>
        <w:t>adorano idolli</w:t>
      </w:r>
      <w:r w:rsidRPr="004E1F9E">
        <w:rPr>
          <w:rFonts w:ascii="Palatino Linotype" w:hAnsi="Palatino Linotype"/>
          <w:noProof/>
        </w:rPr>
        <w:t xml:space="preserve"> et è bruta giente e sono grandissimi negromanti; sono omeni savii et molto schaltridi. </w:t>
      </w:r>
      <w:r w:rsidRPr="00C003EB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Et è paexe chaldo. </w:t>
      </w:r>
      <w:r w:rsidRPr="00C003EB">
        <w:rPr>
          <w:rFonts w:ascii="Palatino Linotype" w:hAnsi="Palatino Linotype"/>
          <w:b/>
          <w:noProof/>
        </w:rPr>
        <w:t xml:space="preserve">[4] </w:t>
      </w:r>
      <w:r w:rsidRPr="004E1F9E">
        <w:rPr>
          <w:rFonts w:ascii="Palatino Linotype" w:hAnsi="Palatino Linotype"/>
          <w:noProof/>
        </w:rPr>
        <w:t>Le vivande suo’ sono</w:t>
      </w:r>
      <w:r w:rsidRPr="00E52951">
        <w:rPr>
          <w:rFonts w:ascii="Palatino Linotype" w:hAnsi="Palatino Linotype"/>
          <w:noProof/>
        </w:rPr>
        <w:t xml:space="preserve"> gran e risi. </w:t>
      </w:r>
      <w:r w:rsidRPr="00C003EB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I omeni portano aneli over cercelli ale orechie, de </w:t>
      </w:r>
      <w:r w:rsidRPr="00C003EB">
        <w:rPr>
          <w:rFonts w:ascii="Palatino Linotype" w:hAnsi="Palatino Linotype"/>
          <w:smallCaps/>
          <w:noProof/>
        </w:rPr>
        <w:t>arçento</w:t>
      </w:r>
      <w:r w:rsidRPr="00E52951">
        <w:rPr>
          <w:rFonts w:ascii="Palatino Linotype" w:hAnsi="Palatino Linotype"/>
          <w:noProof/>
        </w:rPr>
        <w:t xml:space="preserve"> et de </w:t>
      </w:r>
      <w:r w:rsidRPr="00C003EB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 con çoie sechondo la posibilitade loro. </w:t>
      </w:r>
      <w:r w:rsidRPr="00C003EB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Sono per la maor parte mala giente.</w:t>
      </w:r>
    </w:p>
    <w:sectPr w:rsidR="00BD76BC" w:rsidSect="00C003E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03EB"/>
    <w:rsid w:val="00BD76BC"/>
    <w:rsid w:val="00C0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2020-03-27T14:17:00Z</dcterms:created>
  <dcterms:modified xsi:type="dcterms:W3CDTF">2020-03-27T14:17:00Z</dcterms:modified>
</cp:coreProperties>
</file>