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EF" w:rsidRPr="00A44636" w:rsidRDefault="00F32EEF" w:rsidP="00297096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A44636">
        <w:rPr>
          <w:rFonts w:ascii="Palatino Linotype" w:hAnsi="Palatino Linotype"/>
          <w:b/>
          <w:iCs/>
          <w:u w:val="single"/>
        </w:rPr>
        <w:t>R, I 27</w:t>
      </w:r>
    </w:p>
    <w:p w:rsidR="00F32EEF" w:rsidRPr="00F32EEF" w:rsidRDefault="00F32EEF" w:rsidP="00297096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</w:rPr>
      </w:pPr>
      <w:r w:rsidRPr="00F32EEF">
        <w:rPr>
          <w:rFonts w:ascii="Palatino Linotype" w:hAnsi="Palatino Linotype"/>
          <w:iCs/>
        </w:rPr>
        <w:t xml:space="preserve">Della provincia di </w:t>
      </w:r>
      <w:r w:rsidRPr="00F32EEF">
        <w:rPr>
          <w:rFonts w:ascii="Palatino Linotype" w:hAnsi="Palatino Linotype"/>
          <w:i/>
          <w:iCs/>
          <w:u w:val="single"/>
        </w:rPr>
        <w:t>Chesmur</w:t>
      </w:r>
      <w:r w:rsidRPr="00F32EEF">
        <w:rPr>
          <w:rFonts w:ascii="Palatino Linotype" w:hAnsi="Palatino Linotype"/>
          <w:iCs/>
        </w:rPr>
        <w:t xml:space="preserve">, che è verso </w:t>
      </w:r>
      <w:r w:rsidRPr="006A059A">
        <w:rPr>
          <w:rFonts w:ascii="Palatino Linotype" w:hAnsi="Palatino Linotype"/>
          <w:iCs/>
          <w:smallCaps/>
        </w:rPr>
        <w:t>sirocco</w:t>
      </w:r>
      <w:r w:rsidRPr="00F32EEF">
        <w:rPr>
          <w:rFonts w:ascii="Palatino Linotype" w:hAnsi="Palatino Linotype"/>
          <w:iCs/>
        </w:rPr>
        <w:t xml:space="preserve">; degli habitanti, che sanno l’arte magica; et come sono vicini al </w:t>
      </w:r>
      <w:r w:rsidRPr="00F32EEF">
        <w:rPr>
          <w:rFonts w:ascii="Palatino Linotype" w:hAnsi="Palatino Linotype"/>
          <w:i/>
          <w:iCs/>
          <w:u w:val="single"/>
        </w:rPr>
        <w:t>mare dell’India</w:t>
      </w:r>
      <w:r w:rsidRPr="00F32EEF">
        <w:rPr>
          <w:rFonts w:ascii="Palatino Linotype" w:hAnsi="Palatino Linotype"/>
          <w:iCs/>
        </w:rPr>
        <w:t>, et della sorte di heremiti che son ivi, et vita loro di grande astinentia. Cap. 27.</w:t>
      </w:r>
    </w:p>
    <w:p w:rsidR="00F32EEF" w:rsidRPr="00F32EEF" w:rsidRDefault="00F32EEF" w:rsidP="00297096">
      <w:pPr>
        <w:spacing w:after="0" w:line="240" w:lineRule="auto"/>
        <w:ind w:firstLine="709"/>
        <w:jc w:val="both"/>
        <w:rPr>
          <w:rFonts w:ascii="Palatino Linotype" w:hAnsi="Palatino Linotype"/>
        </w:rPr>
      </w:pPr>
    </w:p>
    <w:p w:rsidR="008E73B6" w:rsidRPr="005D031C" w:rsidRDefault="00F32EEF" w:rsidP="00297096">
      <w:pPr>
        <w:spacing w:after="0" w:line="240" w:lineRule="auto"/>
        <w:jc w:val="both"/>
        <w:rPr>
          <w:rFonts w:ascii="Palatino Linotype" w:hAnsi="Palatino Linotype"/>
        </w:rPr>
      </w:pPr>
      <w:r w:rsidRPr="00F32EEF">
        <w:rPr>
          <w:rFonts w:ascii="Palatino Linotype" w:hAnsi="Palatino Linotype"/>
          <w:b/>
        </w:rPr>
        <w:t>[1]</w:t>
      </w:r>
      <w:r w:rsidRPr="00F32EEF">
        <w:rPr>
          <w:rFonts w:ascii="Palatino Linotype" w:hAnsi="Palatino Linotype"/>
        </w:rPr>
        <w:t xml:space="preserve"> </w:t>
      </w:r>
      <w:r w:rsidRPr="00F32EEF">
        <w:rPr>
          <w:rFonts w:ascii="Palatino Linotype" w:hAnsi="Palatino Linotype"/>
          <w:i/>
          <w:u w:val="single"/>
        </w:rPr>
        <w:t>Chesmur</w:t>
      </w:r>
      <w:r w:rsidRPr="00F32EEF">
        <w:rPr>
          <w:rFonts w:ascii="Palatino Linotype" w:hAnsi="Palatino Linotype"/>
        </w:rPr>
        <w:t xml:space="preserve"> è una provincia che è distante da </w:t>
      </w:r>
      <w:r w:rsidRPr="00F32EEF">
        <w:rPr>
          <w:rFonts w:ascii="Palatino Linotype" w:hAnsi="Palatino Linotype"/>
          <w:i/>
          <w:u w:val="single"/>
        </w:rPr>
        <w:t>Bascià</w:t>
      </w:r>
      <w:r w:rsidRPr="00F32EEF">
        <w:rPr>
          <w:rFonts w:ascii="Palatino Linotype" w:hAnsi="Palatino Linotype"/>
        </w:rPr>
        <w:t xml:space="preserve"> per sette giornate, la cui gente ha il parlar da sua posta; sanno l’arte magica sopra tutti gli altri, di sorte che constringono gli </w:t>
      </w:r>
      <w:r w:rsidRPr="006A059A">
        <w:rPr>
          <w:rFonts w:ascii="Palatino Linotype" w:hAnsi="Palatino Linotype"/>
          <w:smallCaps/>
        </w:rPr>
        <w:t>idoli</w:t>
      </w:r>
      <w:r w:rsidRPr="00F32EEF">
        <w:rPr>
          <w:rFonts w:ascii="Palatino Linotype" w:hAnsi="Palatino Linotype"/>
        </w:rPr>
        <w:t xml:space="preserve">, che sono muti et sordi, a parlare, et fanno oscurare il giorno et molte altre cose maravigliose, et sono il capo di tutti quelli che </w:t>
      </w:r>
      <w:r w:rsidRPr="006A059A">
        <w:rPr>
          <w:rFonts w:ascii="Palatino Linotype" w:hAnsi="Palatino Linotype"/>
          <w:smallCaps/>
        </w:rPr>
        <w:t>adorano gli idoli</w:t>
      </w:r>
      <w:r w:rsidRPr="00F32EEF">
        <w:rPr>
          <w:rFonts w:ascii="Palatino Linotype" w:hAnsi="Palatino Linotype"/>
        </w:rPr>
        <w:t xml:space="preserve">, et da loro discesero gli </w:t>
      </w:r>
      <w:r w:rsidRPr="006A059A">
        <w:rPr>
          <w:rFonts w:ascii="Palatino Linotype" w:hAnsi="Palatino Linotype"/>
          <w:smallCaps/>
        </w:rPr>
        <w:t>idoli</w:t>
      </w:r>
      <w:r w:rsidRPr="00F32EEF">
        <w:rPr>
          <w:rFonts w:ascii="Palatino Linotype" w:hAnsi="Palatino Linotype"/>
        </w:rPr>
        <w:t xml:space="preserve">. </w:t>
      </w:r>
      <w:r w:rsidRPr="00F32EEF">
        <w:rPr>
          <w:rFonts w:ascii="Palatino Linotype" w:hAnsi="Palatino Linotype"/>
          <w:b/>
        </w:rPr>
        <w:t>[2]</w:t>
      </w:r>
      <w:r w:rsidRPr="00F32EEF">
        <w:rPr>
          <w:rFonts w:ascii="Palatino Linotype" w:hAnsi="Palatino Linotype"/>
        </w:rPr>
        <w:t xml:space="preserve"> Da questa contrata si può andare al </w:t>
      </w:r>
      <w:r w:rsidRPr="00F32EEF">
        <w:rPr>
          <w:rFonts w:ascii="Palatino Linotype" w:hAnsi="Palatino Linotype"/>
          <w:i/>
          <w:u w:val="single"/>
        </w:rPr>
        <w:t>mare degli Indiani</w:t>
      </w:r>
      <w:r w:rsidRPr="00F32EEF">
        <w:rPr>
          <w:rFonts w:ascii="Palatino Linotype" w:hAnsi="Palatino Linotype"/>
        </w:rPr>
        <w:t xml:space="preserve">. </w:t>
      </w:r>
      <w:r w:rsidRPr="00F32EEF">
        <w:rPr>
          <w:rFonts w:ascii="Palatino Linotype" w:hAnsi="Palatino Linotype"/>
          <w:b/>
        </w:rPr>
        <w:t>[3]</w:t>
      </w:r>
      <w:r w:rsidRPr="00F32EEF">
        <w:rPr>
          <w:rFonts w:ascii="Palatino Linotype" w:hAnsi="Palatino Linotype"/>
        </w:rPr>
        <w:t xml:space="preserve"> Gli huomini di questa provincia sono bruni et non del tutto negri, et le donne, anchor che siano brune, sono però bellissime. </w:t>
      </w:r>
      <w:r w:rsidRPr="00F32EEF">
        <w:rPr>
          <w:rFonts w:ascii="Palatino Linotype" w:hAnsi="Palatino Linotype"/>
          <w:b/>
        </w:rPr>
        <w:t>[4]</w:t>
      </w:r>
      <w:r w:rsidRPr="00F32EEF">
        <w:rPr>
          <w:rFonts w:ascii="Palatino Linotype" w:hAnsi="Palatino Linotype"/>
        </w:rPr>
        <w:t xml:space="preserve"> Il viver loro è carne, riso et altre cose simili; nondimeno sono magri. </w:t>
      </w:r>
      <w:r w:rsidRPr="00F32EEF">
        <w:rPr>
          <w:rFonts w:ascii="Palatino Linotype" w:hAnsi="Palatino Linotype"/>
          <w:b/>
        </w:rPr>
        <w:t>[5]</w:t>
      </w:r>
      <w:r w:rsidRPr="00F32EEF">
        <w:rPr>
          <w:rFonts w:ascii="Palatino Linotype" w:hAnsi="Palatino Linotype"/>
        </w:rPr>
        <w:t xml:space="preserve"> La terra è calda temperatamente, et in quella provincia sono di molte altre città et castelli. </w:t>
      </w:r>
      <w:r w:rsidRPr="00F32EEF">
        <w:rPr>
          <w:rFonts w:ascii="Palatino Linotype" w:hAnsi="Palatino Linotype"/>
          <w:b/>
        </w:rPr>
        <w:t>[6]</w:t>
      </w:r>
      <w:r w:rsidRPr="00F32EEF">
        <w:rPr>
          <w:rFonts w:ascii="Palatino Linotype" w:hAnsi="Palatino Linotype"/>
        </w:rPr>
        <w:t xml:space="preserve"> Sonvi anchora boschi et luoghi deserti et passi fortissimi, di modo che gli huomini di quella contrada non hanno paura di persona alcuna che li vada ad offendere; il re loro non è tributario di alcuno. </w:t>
      </w:r>
      <w:r w:rsidRPr="00F32EEF">
        <w:rPr>
          <w:rFonts w:ascii="Palatino Linotype" w:hAnsi="Palatino Linotype"/>
          <w:b/>
        </w:rPr>
        <w:t>[7]</w:t>
      </w:r>
      <w:r w:rsidRPr="00F32EEF">
        <w:rPr>
          <w:rFonts w:ascii="Palatino Linotype" w:hAnsi="Palatino Linotype"/>
        </w:rPr>
        <w:t xml:space="preserve"> Hanno heremiti secondo la loro consuetudine, i quali stanno ne’ suoi monasterii, et sono molto astinenti nel mangiare et bere et osservano grandissima castità, et guardansi grandemente dalli peccati, per non offender li lor </w:t>
      </w:r>
      <w:r w:rsidRPr="006A059A">
        <w:rPr>
          <w:rFonts w:ascii="Palatino Linotype" w:hAnsi="Palatino Linotype"/>
          <w:smallCaps/>
        </w:rPr>
        <w:t>idoli</w:t>
      </w:r>
      <w:r w:rsidRPr="00F32EEF">
        <w:rPr>
          <w:rFonts w:ascii="Palatino Linotype" w:hAnsi="Palatino Linotype"/>
        </w:rPr>
        <w:t xml:space="preserve"> che adorano, et vivono lungo tempo. </w:t>
      </w:r>
      <w:r w:rsidRPr="00F32EEF">
        <w:rPr>
          <w:rFonts w:ascii="Palatino Linotype" w:hAnsi="Palatino Linotype"/>
          <w:b/>
        </w:rPr>
        <w:t>[8]</w:t>
      </w:r>
      <w:r w:rsidRPr="00F32EEF">
        <w:rPr>
          <w:rFonts w:ascii="Palatino Linotype" w:hAnsi="Palatino Linotype"/>
        </w:rPr>
        <w:t xml:space="preserve"> Di questa tal sorte ‹di› huomini vi sono abbatie et molti monasterii, et da tutto il popolo gli viene portata gran riverentia et honore. </w:t>
      </w:r>
      <w:r w:rsidRPr="00F32EEF">
        <w:rPr>
          <w:rFonts w:ascii="Palatino Linotype" w:hAnsi="Palatino Linotype"/>
          <w:b/>
        </w:rPr>
        <w:t>[9]</w:t>
      </w:r>
      <w:r w:rsidRPr="00F32EEF">
        <w:rPr>
          <w:rFonts w:ascii="Palatino Linotype" w:hAnsi="Palatino Linotype"/>
        </w:rPr>
        <w:t xml:space="preserve"> Et gl’huomini di quella provincia non uccidono animali né fanno sangue, et se vogliono mangiare carne è necessario che li </w:t>
      </w:r>
      <w:r w:rsidRPr="006A059A">
        <w:rPr>
          <w:rFonts w:ascii="Palatino Linotype" w:hAnsi="Palatino Linotype"/>
          <w:i/>
        </w:rPr>
        <w:t>Saraceni</w:t>
      </w:r>
      <w:r w:rsidRPr="00F32EEF">
        <w:rPr>
          <w:rFonts w:ascii="Palatino Linotype" w:hAnsi="Palatino Linotype"/>
        </w:rPr>
        <w:t xml:space="preserve">, che sono mescolati tra loro, uccidano gli animali. </w:t>
      </w:r>
      <w:r w:rsidRPr="00F32EEF">
        <w:rPr>
          <w:rFonts w:ascii="Palatino Linotype" w:hAnsi="Palatino Linotype"/>
          <w:b/>
        </w:rPr>
        <w:t>[10]</w:t>
      </w:r>
      <w:r w:rsidRPr="00F32EEF">
        <w:rPr>
          <w:rFonts w:ascii="Palatino Linotype" w:hAnsi="Palatino Linotype"/>
        </w:rPr>
        <w:t xml:space="preserve"> Il </w:t>
      </w:r>
      <w:r w:rsidRPr="006A059A">
        <w:rPr>
          <w:rFonts w:ascii="Palatino Linotype" w:hAnsi="Palatino Linotype"/>
          <w:smallCaps/>
        </w:rPr>
        <w:t>corallo</w:t>
      </w:r>
      <w:r w:rsidRPr="00F32EEF">
        <w:rPr>
          <w:rFonts w:ascii="Palatino Linotype" w:hAnsi="Palatino Linotype"/>
        </w:rPr>
        <w:t xml:space="preserve"> che si porta dalla patria nostra in quelle parti si spende per maggior pretio che in alcuna altra parte. </w:t>
      </w:r>
      <w:r w:rsidRPr="00F32EEF">
        <w:rPr>
          <w:rFonts w:ascii="Palatino Linotype" w:hAnsi="Palatino Linotype"/>
          <w:b/>
        </w:rPr>
        <w:t>[11]</w:t>
      </w:r>
      <w:r w:rsidRPr="00F32EEF">
        <w:rPr>
          <w:rFonts w:ascii="Palatino Linotype" w:hAnsi="Palatino Linotype"/>
        </w:rPr>
        <w:t xml:space="preserve"> Se io volessi andar seguendo alla dritta via intrarei nell’</w:t>
      </w:r>
      <w:r w:rsidRPr="00F32EEF">
        <w:rPr>
          <w:rFonts w:ascii="Palatino Linotype" w:hAnsi="Palatino Linotype"/>
          <w:i/>
          <w:u w:val="single"/>
        </w:rPr>
        <w:t>India</w:t>
      </w:r>
      <w:r w:rsidRPr="00F32EEF">
        <w:rPr>
          <w:rFonts w:ascii="Palatino Linotype" w:hAnsi="Palatino Linotype"/>
        </w:rPr>
        <w:t xml:space="preserve">, ma ho deliberato di scriverla nel terzo libro, et per tanto ritornarò alla provincia </w:t>
      </w:r>
      <w:r w:rsidRPr="00F32EEF">
        <w:rPr>
          <w:rFonts w:ascii="Palatino Linotype" w:hAnsi="Palatino Linotype"/>
          <w:i/>
          <w:u w:val="single"/>
        </w:rPr>
        <w:t>Balaxiam</w:t>
      </w:r>
      <w:r w:rsidRPr="00F32EEF">
        <w:rPr>
          <w:rFonts w:ascii="Palatino Linotype" w:hAnsi="Palatino Linotype"/>
        </w:rPr>
        <w:t xml:space="preserve">, per la quale si drizza il cammino verso il </w:t>
      </w:r>
      <w:r w:rsidRPr="00F32EEF">
        <w:rPr>
          <w:rFonts w:ascii="Palatino Linotype" w:hAnsi="Palatino Linotype"/>
          <w:i/>
          <w:u w:val="single"/>
        </w:rPr>
        <w:t>Cataio</w:t>
      </w:r>
      <w:r w:rsidRPr="00F32EEF">
        <w:rPr>
          <w:rFonts w:ascii="Palatino Linotype" w:hAnsi="Palatino Linotype"/>
        </w:rPr>
        <w:t xml:space="preserve"> tra </w:t>
      </w:r>
      <w:r w:rsidRPr="006A059A">
        <w:rPr>
          <w:rFonts w:ascii="Palatino Linotype" w:hAnsi="Palatino Linotype"/>
          <w:smallCaps/>
        </w:rPr>
        <w:t>levante</w:t>
      </w:r>
      <w:r w:rsidRPr="00F32EEF">
        <w:rPr>
          <w:rFonts w:ascii="Palatino Linotype" w:hAnsi="Palatino Linotype"/>
        </w:rPr>
        <w:t xml:space="preserve"> et </w:t>
      </w:r>
      <w:r w:rsidRPr="006A059A">
        <w:rPr>
          <w:rFonts w:ascii="Palatino Linotype" w:hAnsi="Palatino Linotype"/>
          <w:smallCaps/>
        </w:rPr>
        <w:t>greco</w:t>
      </w:r>
      <w:r w:rsidRPr="00F32EEF">
        <w:rPr>
          <w:rFonts w:ascii="Palatino Linotype" w:hAnsi="Palatino Linotype"/>
        </w:rPr>
        <w:t>, trattando come s’è cominciato delle provincie et contrate che sono nel viaggio, et dell’altre che vi sono a torno a destra et a sinistra confinanti con quelle.</w:t>
      </w:r>
    </w:p>
    <w:sectPr w:rsidR="008E73B6" w:rsidRPr="005D031C" w:rsidSect="00626FA1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82C" w:rsidRDefault="0069582C" w:rsidP="00D123C7">
      <w:pPr>
        <w:spacing w:after="0" w:line="240" w:lineRule="auto"/>
      </w:pPr>
      <w:r>
        <w:separator/>
      </w:r>
    </w:p>
  </w:endnote>
  <w:endnote w:type="continuationSeparator" w:id="1">
    <w:p w:rsidR="0069582C" w:rsidRDefault="0069582C" w:rsidP="00D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82C" w:rsidRDefault="0069582C" w:rsidP="00D123C7">
      <w:pPr>
        <w:spacing w:after="0" w:line="240" w:lineRule="auto"/>
      </w:pPr>
      <w:r>
        <w:separator/>
      </w:r>
    </w:p>
  </w:footnote>
  <w:footnote w:type="continuationSeparator" w:id="1">
    <w:p w:rsidR="0069582C" w:rsidRDefault="0069582C" w:rsidP="00D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4A724F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A6F1E"/>
    <w:rsid w:val="000B1890"/>
    <w:rsid w:val="000E2F5F"/>
    <w:rsid w:val="000E39FA"/>
    <w:rsid w:val="001420D7"/>
    <w:rsid w:val="00156E69"/>
    <w:rsid w:val="00165DB3"/>
    <w:rsid w:val="001B79E2"/>
    <w:rsid w:val="00297096"/>
    <w:rsid w:val="002F7F60"/>
    <w:rsid w:val="003452DF"/>
    <w:rsid w:val="0042150A"/>
    <w:rsid w:val="00434DBF"/>
    <w:rsid w:val="0048369E"/>
    <w:rsid w:val="004A724F"/>
    <w:rsid w:val="00583040"/>
    <w:rsid w:val="00587962"/>
    <w:rsid w:val="005B620D"/>
    <w:rsid w:val="005D031C"/>
    <w:rsid w:val="0069582C"/>
    <w:rsid w:val="006A059A"/>
    <w:rsid w:val="006F42C8"/>
    <w:rsid w:val="00715988"/>
    <w:rsid w:val="00717CEF"/>
    <w:rsid w:val="007E7496"/>
    <w:rsid w:val="008B088F"/>
    <w:rsid w:val="008E73B6"/>
    <w:rsid w:val="009030D4"/>
    <w:rsid w:val="00A30DF0"/>
    <w:rsid w:val="00A44636"/>
    <w:rsid w:val="00B12339"/>
    <w:rsid w:val="00B66189"/>
    <w:rsid w:val="00BB564A"/>
    <w:rsid w:val="00C44AE2"/>
    <w:rsid w:val="00CD7300"/>
    <w:rsid w:val="00D123C7"/>
    <w:rsid w:val="00E11FD3"/>
    <w:rsid w:val="00F32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20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123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2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2020-03-27T14:33:00Z</dcterms:created>
  <dcterms:modified xsi:type="dcterms:W3CDTF">2020-03-27T14:33:00Z</dcterms:modified>
</cp:coreProperties>
</file>