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C1F" w:rsidRPr="00E51BDF" w:rsidRDefault="00E51BDF" w:rsidP="00E51BD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51BDF">
        <w:rPr>
          <w:rFonts w:ascii="Palatino Linotype" w:hAnsi="Palatino Linotype"/>
          <w:b/>
          <w:u w:val="single"/>
        </w:rPr>
        <w:t>VA, 2</w:t>
      </w:r>
    </w:p>
    <w:p w:rsidR="00E51BDF" w:rsidRPr="00E51BDF" w:rsidRDefault="00E51BDF" w:rsidP="00E51BDF">
      <w:pPr>
        <w:spacing w:after="0" w:line="240" w:lineRule="auto"/>
        <w:jc w:val="both"/>
        <w:rPr>
          <w:rFonts w:ascii="Palatino Linotype" w:hAnsi="Palatino Linotype"/>
        </w:rPr>
      </w:pPr>
      <w:r w:rsidRPr="00E51BDF">
        <w:rPr>
          <w:rFonts w:ascii="Palatino Linotype" w:hAnsi="Palatino Linotype"/>
        </w:rPr>
        <w:t xml:space="preserve">Chome misier </w:t>
      </w:r>
      <w:r w:rsidRPr="00E51BDF">
        <w:rPr>
          <w:rFonts w:ascii="Palatino Linotype" w:hAnsi="Palatino Linotype"/>
          <w:i/>
        </w:rPr>
        <w:t>Nicollò</w:t>
      </w:r>
      <w:r w:rsidRPr="00E51BDF">
        <w:rPr>
          <w:rFonts w:ascii="Palatino Linotype" w:hAnsi="Palatino Linotype"/>
        </w:rPr>
        <w:t xml:space="preserve"> e misier </w:t>
      </w:r>
      <w:r w:rsidRPr="00E51BDF">
        <w:rPr>
          <w:rFonts w:ascii="Palatino Linotype" w:hAnsi="Palatino Linotype"/>
          <w:i/>
        </w:rPr>
        <w:t>Mafio</w:t>
      </w:r>
      <w:r w:rsidRPr="00E51BDF">
        <w:rPr>
          <w:rFonts w:ascii="Palatino Linotype" w:hAnsi="Palatino Linotype"/>
        </w:rPr>
        <w:t xml:space="preserve"> andò chon uno anbasiator al </w:t>
      </w:r>
      <w:r w:rsidRPr="00E51BDF">
        <w:rPr>
          <w:rFonts w:ascii="Palatino Linotype" w:hAnsi="Palatino Linotype"/>
          <w:i/>
        </w:rPr>
        <w:t>Gran Chaan</w:t>
      </w:r>
      <w:r w:rsidRPr="00E51BDF">
        <w:rPr>
          <w:rFonts w:ascii="Palatino Linotype" w:hAnsi="Palatino Linotype"/>
        </w:rPr>
        <w:t xml:space="preserve"> e chomo egli fo visti vollentiera.</w:t>
      </w:r>
    </w:p>
    <w:p w:rsidR="00E51BDF" w:rsidRDefault="00E51BDF" w:rsidP="00E51BDF">
      <w:pPr>
        <w:spacing w:after="0" w:line="240" w:lineRule="auto"/>
        <w:jc w:val="both"/>
        <w:rPr>
          <w:rFonts w:ascii="Palatino Linotype" w:hAnsi="Palatino Linotype"/>
        </w:rPr>
      </w:pPr>
    </w:p>
    <w:p w:rsidR="00E51BDF" w:rsidRPr="00E51BDF" w:rsidRDefault="00E51BDF" w:rsidP="00E51BDF">
      <w:pPr>
        <w:spacing w:after="0" w:line="240" w:lineRule="auto"/>
        <w:jc w:val="both"/>
        <w:rPr>
          <w:rFonts w:ascii="Palatino Linotype" w:hAnsi="Palatino Linotype"/>
        </w:rPr>
      </w:pPr>
      <w:r w:rsidRPr="00E51BDF">
        <w:rPr>
          <w:rFonts w:ascii="Palatino Linotype" w:hAnsi="Palatino Linotype"/>
          <w:b/>
        </w:rPr>
        <w:t>[4]</w:t>
      </w:r>
      <w:r w:rsidRPr="00E51BDF">
        <w:rPr>
          <w:rFonts w:ascii="Palatino Linotype" w:hAnsi="Palatino Linotype"/>
        </w:rPr>
        <w:t xml:space="preserve"> Quando questi doi fratelli fo zonti dal </w:t>
      </w:r>
      <w:r w:rsidRPr="00E51BDF">
        <w:rPr>
          <w:rFonts w:ascii="Palatino Linotype" w:hAnsi="Palatino Linotype"/>
          <w:i/>
        </w:rPr>
        <w:t>Gran Chaan</w:t>
      </w:r>
      <w:r w:rsidRPr="00E51BDF">
        <w:rPr>
          <w:rFonts w:ascii="Palatino Linotype" w:hAnsi="Palatino Linotype"/>
        </w:rPr>
        <w:t xml:space="preserve">, lui i vedèno vollentiera e fè’-lli grande onor, e mostrò-lli gran festa e grande allegreza della lor venuta. </w:t>
      </w:r>
      <w:r w:rsidRPr="00E51BDF">
        <w:rPr>
          <w:rFonts w:ascii="Palatino Linotype" w:hAnsi="Palatino Linotype"/>
          <w:b/>
        </w:rPr>
        <w:t>[5]</w:t>
      </w:r>
      <w:r w:rsidRPr="00E51BDF">
        <w:rPr>
          <w:rFonts w:ascii="Palatino Linotype" w:hAnsi="Palatino Linotype"/>
        </w:rPr>
        <w:t xml:space="preserve"> E domandò-lli della condizion de’ </w:t>
      </w:r>
      <w:r w:rsidRPr="00F0063D">
        <w:rPr>
          <w:rFonts w:ascii="Palatino Linotype" w:hAnsi="Palatino Linotype"/>
          <w:i/>
        </w:rPr>
        <w:t>Latini</w:t>
      </w:r>
      <w:r w:rsidRPr="00E51BDF">
        <w:rPr>
          <w:rFonts w:ascii="Palatino Linotype" w:hAnsi="Palatino Linotype"/>
        </w:rPr>
        <w:t xml:space="preserve"> molto sotilemente: inprimamente dimandò dell’inperator, chome el mantegniva sua segnioria, e chome lui mantegniva suo inperio in iustizia; e chome el feva quando l’aveva grande briga, e a che modo ello andava in oste, et de anbasiarie et d</w:t>
      </w:r>
      <w:r w:rsidR="00F0063D">
        <w:rPr>
          <w:rFonts w:ascii="Palatino Linotype" w:hAnsi="Palatino Linotype"/>
        </w:rPr>
        <w:t>e tute altre cosse e chondizion.</w:t>
      </w:r>
    </w:p>
    <w:sectPr w:rsidR="00E51BDF" w:rsidRPr="00E51BDF" w:rsidSect="00E51BD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51BDF"/>
    <w:rsid w:val="009E7C1F"/>
    <w:rsid w:val="00E51BDF"/>
    <w:rsid w:val="00F0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E7C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2020-03-24T13:01:00Z</dcterms:created>
  <dcterms:modified xsi:type="dcterms:W3CDTF">2020-03-24T13:01:00Z</dcterms:modified>
</cp:coreProperties>
</file>