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D27" w:rsidRPr="00693CEE" w:rsidRDefault="00250D27" w:rsidP="001779C6">
      <w:pPr>
        <w:autoSpaceDE w:val="0"/>
        <w:autoSpaceDN w:val="0"/>
        <w:adjustRightInd w:val="0"/>
        <w:spacing w:after="0" w:line="240" w:lineRule="auto"/>
        <w:jc w:val="both"/>
        <w:rPr>
          <w:rFonts w:ascii="Palatino Linotype" w:hAnsi="Palatino Linotype"/>
          <w:u w:val="single"/>
          <w:lang w:val="fr-FR"/>
        </w:rPr>
      </w:pPr>
      <w:r w:rsidRPr="00693CEE">
        <w:rPr>
          <w:rFonts w:ascii="Palatino Linotype" w:hAnsi="Palatino Linotype"/>
          <w:b/>
          <w:u w:val="single"/>
          <w:lang w:val="fr-FR"/>
        </w:rPr>
        <w:t xml:space="preserve">F, </w:t>
      </w:r>
      <w:r w:rsidR="00C73DF7" w:rsidRPr="00693CEE">
        <w:rPr>
          <w:rFonts w:ascii="Palatino Linotype" w:hAnsi="Palatino Linotype"/>
          <w:b/>
          <w:u w:val="single"/>
          <w:lang w:val="fr-FR"/>
        </w:rPr>
        <w:t>51</w:t>
      </w:r>
    </w:p>
    <w:p w:rsidR="00250D27" w:rsidRPr="000E2621" w:rsidRDefault="00250D27" w:rsidP="001779C6">
      <w:pPr>
        <w:autoSpaceDE w:val="0"/>
        <w:autoSpaceDN w:val="0"/>
        <w:adjustRightInd w:val="0"/>
        <w:spacing w:after="0" w:line="240" w:lineRule="auto"/>
        <w:jc w:val="both"/>
        <w:rPr>
          <w:rFonts w:ascii="Palatino Linotype" w:hAnsi="Palatino Linotype"/>
          <w:lang w:val="fr-FR"/>
        </w:rPr>
      </w:pPr>
      <w:r w:rsidRPr="000E2621">
        <w:rPr>
          <w:rFonts w:ascii="Palatino Linotype" w:hAnsi="Palatino Linotype"/>
          <w:b/>
          <w:lang w:val="fr-FR"/>
        </w:rPr>
        <w:t>[1]</w:t>
      </w:r>
      <w:r w:rsidRPr="000E2621">
        <w:rPr>
          <w:rFonts w:ascii="Palatino Linotype" w:hAnsi="Palatino Linotype"/>
          <w:lang w:val="fr-FR"/>
        </w:rPr>
        <w:t xml:space="preserve"> Ci devise de la grant cité de </w:t>
      </w:r>
      <w:r w:rsidRPr="000E2621">
        <w:rPr>
          <w:rFonts w:ascii="Palatino Linotype" w:hAnsi="Palatino Linotype"/>
          <w:i/>
          <w:u w:val="single"/>
          <w:lang w:val="fr-FR"/>
        </w:rPr>
        <w:t>Sanmarcan</w:t>
      </w:r>
      <w:r w:rsidRPr="000E2621">
        <w:rPr>
          <w:rFonts w:ascii="Palatino Linotype" w:hAnsi="Palatino Linotype"/>
          <w:lang w:val="fr-FR"/>
        </w:rPr>
        <w:t>.</w:t>
      </w:r>
    </w:p>
    <w:p w:rsidR="00250D27" w:rsidRPr="000E2621" w:rsidRDefault="00250D27" w:rsidP="001779C6">
      <w:pPr>
        <w:autoSpaceDE w:val="0"/>
        <w:autoSpaceDN w:val="0"/>
        <w:adjustRightInd w:val="0"/>
        <w:spacing w:after="0" w:line="240" w:lineRule="auto"/>
        <w:jc w:val="both"/>
        <w:rPr>
          <w:rFonts w:ascii="Palatino Linotype" w:hAnsi="Palatino Linotype"/>
          <w:lang w:val="fr-FR"/>
        </w:rPr>
      </w:pPr>
    </w:p>
    <w:p w:rsidR="00250D27" w:rsidRPr="000E2621" w:rsidRDefault="00250D27" w:rsidP="001779C6">
      <w:pPr>
        <w:autoSpaceDE w:val="0"/>
        <w:autoSpaceDN w:val="0"/>
        <w:adjustRightInd w:val="0"/>
        <w:spacing w:after="0" w:line="240" w:lineRule="auto"/>
        <w:jc w:val="both"/>
        <w:rPr>
          <w:rFonts w:ascii="Palatino Linotype" w:hAnsi="Palatino Linotype"/>
          <w:lang w:val="fr-FR"/>
        </w:rPr>
      </w:pPr>
      <w:r w:rsidRPr="000E2621">
        <w:rPr>
          <w:rFonts w:ascii="Palatino Linotype" w:hAnsi="Palatino Linotype"/>
          <w:b/>
          <w:lang w:val="fr-FR"/>
        </w:rPr>
        <w:t>[2]</w:t>
      </w:r>
      <w:r w:rsidRPr="000E2621">
        <w:rPr>
          <w:rFonts w:ascii="Palatino Linotype" w:hAnsi="Palatino Linotype"/>
          <w:lang w:val="fr-FR"/>
        </w:rPr>
        <w:t xml:space="preserve"> </w:t>
      </w:r>
      <w:r w:rsidRPr="000E2621">
        <w:rPr>
          <w:rFonts w:ascii="Palatino Linotype" w:hAnsi="Palatino Linotype"/>
          <w:i/>
          <w:u w:val="single"/>
          <w:lang w:val="fr-FR"/>
        </w:rPr>
        <w:t>Sanmarcan</w:t>
      </w:r>
      <w:r w:rsidRPr="000E2621">
        <w:rPr>
          <w:rFonts w:ascii="Palatino Linotype" w:hAnsi="Palatino Linotype"/>
          <w:lang w:val="fr-FR"/>
        </w:rPr>
        <w:t xml:space="preserve"> est une grandisme cité et noble. </w:t>
      </w:r>
      <w:r w:rsidRPr="000E2621">
        <w:rPr>
          <w:rFonts w:ascii="Palatino Linotype" w:hAnsi="Palatino Linotype"/>
          <w:b/>
          <w:lang w:val="fr-FR"/>
        </w:rPr>
        <w:t>[3]</w:t>
      </w:r>
      <w:r w:rsidRPr="000E2621">
        <w:rPr>
          <w:rFonts w:ascii="Palatino Linotype" w:hAnsi="Palatino Linotype"/>
          <w:lang w:val="fr-FR"/>
        </w:rPr>
        <w:t xml:space="preserve"> Les jens sunt </w:t>
      </w:r>
      <w:r w:rsidRPr="00C73DF7">
        <w:rPr>
          <w:rFonts w:ascii="Palatino Linotype" w:hAnsi="Palatino Linotype"/>
          <w:i/>
          <w:lang w:val="fr-FR"/>
        </w:rPr>
        <w:t>cristiens</w:t>
      </w:r>
      <w:r w:rsidRPr="000E2621">
        <w:rPr>
          <w:rFonts w:ascii="Palatino Linotype" w:hAnsi="Palatino Linotype"/>
          <w:lang w:val="fr-FR"/>
        </w:rPr>
        <w:t xml:space="preserve"> et </w:t>
      </w:r>
      <w:r w:rsidRPr="00C73DF7">
        <w:rPr>
          <w:rFonts w:ascii="Palatino Linotype" w:hAnsi="Palatino Linotype"/>
          <w:i/>
          <w:lang w:val="fr-FR"/>
        </w:rPr>
        <w:t>saraçins</w:t>
      </w:r>
      <w:r w:rsidRPr="000E2621">
        <w:rPr>
          <w:rFonts w:ascii="Palatino Linotype" w:hAnsi="Palatino Linotype"/>
          <w:lang w:val="fr-FR"/>
        </w:rPr>
        <w:t xml:space="preserve">; il sunt au neveu dou </w:t>
      </w:r>
      <w:r w:rsidRPr="00C73DF7">
        <w:rPr>
          <w:rFonts w:ascii="Palatino Linotype" w:hAnsi="Palatino Linotype"/>
          <w:i/>
          <w:lang w:val="fr-FR"/>
        </w:rPr>
        <w:t>Grant Can</w:t>
      </w:r>
      <w:r w:rsidRPr="000E2621">
        <w:rPr>
          <w:rFonts w:ascii="Palatino Linotype" w:hAnsi="Palatino Linotype"/>
          <w:lang w:val="fr-FR"/>
        </w:rPr>
        <w:t xml:space="preserve">, et ne est pas son ami mes plusors foies a nimisté cun lui. </w:t>
      </w:r>
      <w:r w:rsidRPr="000E2621">
        <w:rPr>
          <w:rFonts w:ascii="Palatino Linotype" w:hAnsi="Palatino Linotype"/>
          <w:b/>
          <w:lang w:val="fr-FR"/>
        </w:rPr>
        <w:t>[4]</w:t>
      </w:r>
      <w:r w:rsidRPr="000E2621">
        <w:rPr>
          <w:rFonts w:ascii="Palatino Linotype" w:hAnsi="Palatino Linotype"/>
          <w:lang w:val="fr-FR"/>
        </w:rPr>
        <w:t xml:space="preserve"> Ele est ver </w:t>
      </w:r>
      <w:r w:rsidRPr="00C73DF7">
        <w:rPr>
          <w:rFonts w:ascii="Palatino Linotype" w:hAnsi="Palatino Linotype"/>
          <w:smallCaps/>
          <w:lang w:val="fr-FR"/>
        </w:rPr>
        <w:t>maistre</w:t>
      </w:r>
      <w:r w:rsidRPr="000E2621">
        <w:rPr>
          <w:rFonts w:ascii="Palatino Linotype" w:hAnsi="Palatino Linotype"/>
          <w:lang w:val="fr-FR"/>
        </w:rPr>
        <w:t xml:space="preserve">. </w:t>
      </w:r>
      <w:r w:rsidRPr="000E2621">
        <w:rPr>
          <w:rFonts w:ascii="Palatino Linotype" w:hAnsi="Palatino Linotype"/>
          <w:b/>
          <w:lang w:val="fr-FR"/>
        </w:rPr>
        <w:t>[5]</w:t>
      </w:r>
      <w:r w:rsidRPr="000E2621">
        <w:rPr>
          <w:rFonts w:ascii="Palatino Linotype" w:hAnsi="Palatino Linotype"/>
          <w:lang w:val="fr-FR"/>
        </w:rPr>
        <w:t xml:space="preserve"> Et voç dirai une grant mervoie que avint en ceste cité. </w:t>
      </w:r>
    </w:p>
    <w:p w:rsidR="00250D27" w:rsidRPr="00C73DF7" w:rsidRDefault="00250D27" w:rsidP="001779C6">
      <w:pPr>
        <w:autoSpaceDE w:val="0"/>
        <w:autoSpaceDN w:val="0"/>
        <w:adjustRightInd w:val="0"/>
        <w:spacing w:after="0" w:line="240" w:lineRule="auto"/>
        <w:jc w:val="both"/>
        <w:rPr>
          <w:rFonts w:ascii="Palatino Linotype" w:hAnsi="Palatino Linotype"/>
          <w:lang w:val="fr-FR"/>
        </w:rPr>
      </w:pPr>
      <w:r w:rsidRPr="000E2621">
        <w:rPr>
          <w:rFonts w:ascii="Palatino Linotype" w:hAnsi="Palatino Linotype"/>
          <w:b/>
          <w:lang w:val="fr-FR"/>
        </w:rPr>
        <w:t>[6]</w:t>
      </w:r>
      <w:r w:rsidRPr="000E2621">
        <w:rPr>
          <w:rFonts w:ascii="Palatino Linotype" w:hAnsi="Palatino Linotype"/>
          <w:lang w:val="fr-FR"/>
        </w:rPr>
        <w:t xml:space="preserve"> Il fu voir qu’il ne a encore grament de tens que </w:t>
      </w:r>
      <w:r w:rsidRPr="000E2621">
        <w:rPr>
          <w:rFonts w:ascii="Palatino Linotype" w:hAnsi="Palatino Linotype"/>
          <w:i/>
          <w:u w:val="single"/>
          <w:lang w:val="fr-FR"/>
        </w:rPr>
        <w:t>Cigatai</w:t>
      </w:r>
      <w:r w:rsidRPr="000E2621">
        <w:rPr>
          <w:rFonts w:ascii="Palatino Linotype" w:hAnsi="Palatino Linotype"/>
          <w:lang w:val="fr-FR"/>
        </w:rPr>
        <w:t xml:space="preserve">, le frere charnaus au </w:t>
      </w:r>
      <w:r w:rsidRPr="00C73DF7">
        <w:rPr>
          <w:rFonts w:ascii="Palatino Linotype" w:hAnsi="Palatino Linotype"/>
          <w:i/>
          <w:lang w:val="fr-FR"/>
        </w:rPr>
        <w:t>Grant</w:t>
      </w:r>
      <w:r w:rsidRPr="00C73DF7">
        <w:rPr>
          <w:rFonts w:ascii="Palatino Linotype" w:hAnsi="Palatino Linotype"/>
          <w:lang w:val="fr-FR"/>
        </w:rPr>
        <w:t xml:space="preserve"> </w:t>
      </w:r>
      <w:r w:rsidRPr="00C73DF7">
        <w:rPr>
          <w:rFonts w:ascii="Palatino Linotype" w:hAnsi="Palatino Linotype"/>
          <w:i/>
          <w:lang w:val="fr-FR"/>
        </w:rPr>
        <w:t>Chan</w:t>
      </w:r>
      <w:r w:rsidRPr="000E2621">
        <w:rPr>
          <w:rFonts w:ascii="Palatino Linotype" w:hAnsi="Palatino Linotype"/>
          <w:i/>
          <w:u w:val="single"/>
          <w:lang w:val="fr-FR"/>
        </w:rPr>
        <w:t xml:space="preserve"> </w:t>
      </w:r>
      <w:r w:rsidRPr="000E2621">
        <w:rPr>
          <w:rFonts w:ascii="Palatino Linotype" w:hAnsi="Palatino Linotype"/>
          <w:lang w:val="fr-FR"/>
        </w:rPr>
        <w:t xml:space="preserve">|22b|, se fist </w:t>
      </w:r>
      <w:r w:rsidRPr="00C73DF7">
        <w:rPr>
          <w:rFonts w:ascii="Palatino Linotype" w:hAnsi="Palatino Linotype"/>
          <w:i/>
          <w:lang w:val="fr-FR"/>
        </w:rPr>
        <w:t>cristiens</w:t>
      </w:r>
      <w:r w:rsidRPr="000E2621">
        <w:rPr>
          <w:rFonts w:ascii="Palatino Linotype" w:hAnsi="Palatino Linotype"/>
          <w:lang w:val="fr-FR"/>
        </w:rPr>
        <w:t xml:space="preserve">, et estoit seingnors de ceste contree et de maintes autres. </w:t>
      </w:r>
      <w:r w:rsidRPr="000E2621">
        <w:rPr>
          <w:rFonts w:ascii="Palatino Linotype" w:hAnsi="Palatino Linotype"/>
          <w:b/>
          <w:lang w:val="fr-FR"/>
        </w:rPr>
        <w:t>[7]</w:t>
      </w:r>
      <w:r w:rsidRPr="000E2621">
        <w:rPr>
          <w:rFonts w:ascii="Palatino Linotype" w:hAnsi="Palatino Linotype"/>
          <w:lang w:val="fr-FR"/>
        </w:rPr>
        <w:t xml:space="preserve"> Et les </w:t>
      </w:r>
      <w:r w:rsidRPr="00C73DF7">
        <w:rPr>
          <w:rFonts w:ascii="Palatino Linotype" w:hAnsi="Palatino Linotype"/>
          <w:i/>
          <w:lang w:val="fr-FR"/>
        </w:rPr>
        <w:t>cristiens</w:t>
      </w:r>
      <w:r w:rsidRPr="000E2621">
        <w:rPr>
          <w:rFonts w:ascii="Palatino Linotype" w:hAnsi="Palatino Linotype"/>
          <w:lang w:val="fr-FR"/>
        </w:rPr>
        <w:t xml:space="preserve"> de le cité de </w:t>
      </w:r>
      <w:r w:rsidRPr="000E2621">
        <w:rPr>
          <w:rFonts w:ascii="Palatino Linotype" w:hAnsi="Palatino Linotype"/>
          <w:i/>
          <w:u w:val="single"/>
          <w:lang w:val="fr-FR"/>
        </w:rPr>
        <w:t>Sanmarcan</w:t>
      </w:r>
      <w:r w:rsidRPr="000E2621">
        <w:rPr>
          <w:rFonts w:ascii="Palatino Linotype" w:hAnsi="Palatino Linotype"/>
          <w:lang w:val="fr-FR"/>
        </w:rPr>
        <w:t xml:space="preserve">, quant il virent qe le seingnor estoit </w:t>
      </w:r>
      <w:r w:rsidRPr="00C73DF7">
        <w:rPr>
          <w:rFonts w:ascii="Palatino Linotype" w:hAnsi="Palatino Linotype"/>
          <w:i/>
          <w:lang w:val="fr-FR"/>
        </w:rPr>
        <w:t>cristiens</w:t>
      </w:r>
      <w:r w:rsidRPr="000E2621">
        <w:rPr>
          <w:rFonts w:ascii="Palatino Linotype" w:hAnsi="Palatino Linotype"/>
          <w:lang w:val="fr-FR"/>
        </w:rPr>
        <w:t xml:space="preserve">, il enn ont grant leese et adonc firent en celle cité une grant gliese a le onor de saint </w:t>
      </w:r>
      <w:r w:rsidRPr="00C73DF7">
        <w:rPr>
          <w:rFonts w:ascii="Palatino Linotype" w:hAnsi="Palatino Linotype"/>
          <w:i/>
          <w:lang w:val="fr-FR"/>
        </w:rPr>
        <w:t>Johan Batiste</w:t>
      </w:r>
      <w:r w:rsidRPr="000E2621">
        <w:rPr>
          <w:rFonts w:ascii="Palatino Linotype" w:hAnsi="Palatino Linotype"/>
          <w:lang w:val="fr-FR"/>
        </w:rPr>
        <w:t xml:space="preserve">, et ansi s’apelloit celle yglise. Il pristrent une mout belle pieres, qe de </w:t>
      </w:r>
      <w:r w:rsidRPr="00C73DF7">
        <w:rPr>
          <w:rFonts w:ascii="Palatino Linotype" w:hAnsi="Palatino Linotype"/>
          <w:i/>
          <w:lang w:val="fr-FR"/>
        </w:rPr>
        <w:t>saraisinz</w:t>
      </w:r>
      <w:r w:rsidRPr="000E2621">
        <w:rPr>
          <w:rFonts w:ascii="Palatino Linotype" w:hAnsi="Palatino Linotype"/>
          <w:lang w:val="fr-FR"/>
        </w:rPr>
        <w:t xml:space="preserve"> estoit, et la mistrent por pilier d’une colone que en mileu de le yglise estoit et sostenoit la covreure. </w:t>
      </w:r>
      <w:r w:rsidRPr="000E2621">
        <w:rPr>
          <w:rFonts w:ascii="Palatino Linotype" w:hAnsi="Palatino Linotype"/>
          <w:b/>
          <w:lang w:val="fr-FR"/>
        </w:rPr>
        <w:t>[8]</w:t>
      </w:r>
      <w:r w:rsidRPr="000E2621">
        <w:rPr>
          <w:rFonts w:ascii="Palatino Linotype" w:hAnsi="Palatino Linotype"/>
          <w:lang w:val="fr-FR"/>
        </w:rPr>
        <w:t xml:space="preserve"> Or avint que </w:t>
      </w:r>
      <w:r w:rsidRPr="00C73DF7">
        <w:rPr>
          <w:rFonts w:ascii="Palatino Linotype" w:hAnsi="Palatino Linotype"/>
          <w:i/>
          <w:lang w:val="fr-FR"/>
        </w:rPr>
        <w:t>Cigatai</w:t>
      </w:r>
      <w:r w:rsidRPr="000E2621">
        <w:rPr>
          <w:rFonts w:ascii="Palatino Linotype" w:hAnsi="Palatino Linotype"/>
          <w:lang w:val="fr-FR"/>
        </w:rPr>
        <w:t xml:space="preserve"> murut, et quant les </w:t>
      </w:r>
      <w:r w:rsidRPr="00C73DF7">
        <w:rPr>
          <w:rFonts w:ascii="Palatino Linotype" w:hAnsi="Palatino Linotype"/>
          <w:i/>
          <w:lang w:val="fr-FR"/>
        </w:rPr>
        <w:t>saraçins</w:t>
      </w:r>
      <w:r w:rsidRPr="000E2621">
        <w:rPr>
          <w:rFonts w:ascii="Palatino Linotype" w:hAnsi="Palatino Linotype"/>
          <w:lang w:val="fr-FR"/>
        </w:rPr>
        <w:t xml:space="preserve"> virent qe celui estoit mort, et por ce qe il avoient eu, et avoient toutes foies, grant ire de celle pieres qe estoit en l’eglise des </w:t>
      </w:r>
      <w:r w:rsidRPr="00C73DF7">
        <w:rPr>
          <w:rFonts w:ascii="Palatino Linotype" w:hAnsi="Palatino Linotype"/>
          <w:i/>
          <w:lang w:val="fr-FR"/>
        </w:rPr>
        <w:t>cristiens</w:t>
      </w:r>
      <w:r w:rsidRPr="000E2621">
        <w:rPr>
          <w:rFonts w:ascii="Palatino Linotype" w:hAnsi="Palatino Linotype"/>
          <w:lang w:val="fr-FR"/>
        </w:rPr>
        <w:t xml:space="preserve">, il distrent entr’aus qu’il vu‹i›lent celle pieres por force: et ce pooient il bien fair car il estoi‹e›nt .X. tant que les </w:t>
      </w:r>
      <w:r w:rsidRPr="00C73DF7">
        <w:rPr>
          <w:rFonts w:ascii="Palatino Linotype" w:hAnsi="Palatino Linotype"/>
          <w:i/>
          <w:lang w:val="fr-FR"/>
        </w:rPr>
        <w:t>cristiens</w:t>
      </w:r>
      <w:r w:rsidRPr="000E2621">
        <w:rPr>
          <w:rFonts w:ascii="Palatino Linotype" w:hAnsi="Palatino Linotype"/>
          <w:lang w:val="fr-FR"/>
        </w:rPr>
        <w:t xml:space="preserve">. </w:t>
      </w:r>
      <w:r w:rsidRPr="000E2621">
        <w:rPr>
          <w:rFonts w:ascii="Palatino Linotype" w:hAnsi="Palatino Linotype"/>
          <w:b/>
          <w:lang w:val="fr-FR"/>
        </w:rPr>
        <w:t>[9]</w:t>
      </w:r>
      <w:r w:rsidRPr="000E2621">
        <w:rPr>
          <w:rFonts w:ascii="Palatino Linotype" w:hAnsi="Palatino Linotype"/>
          <w:lang w:val="fr-FR"/>
        </w:rPr>
        <w:t xml:space="preserve"> Et adonc auquans des meiors </w:t>
      </w:r>
      <w:r w:rsidRPr="00C73DF7">
        <w:rPr>
          <w:rFonts w:ascii="Palatino Linotype" w:hAnsi="Palatino Linotype"/>
          <w:i/>
          <w:lang w:val="fr-FR"/>
        </w:rPr>
        <w:t>saracin</w:t>
      </w:r>
      <w:r w:rsidRPr="000E2621">
        <w:rPr>
          <w:rFonts w:ascii="Palatino Linotype" w:hAnsi="Palatino Linotype"/>
          <w:lang w:val="fr-FR"/>
        </w:rPr>
        <w:t xml:space="preserve"> alent a le ygli{e}se de </w:t>
      </w:r>
      <w:r w:rsidRPr="00C73DF7">
        <w:rPr>
          <w:rFonts w:ascii="Palatino Linotype" w:hAnsi="Palatino Linotype"/>
          <w:i/>
          <w:u w:val="single"/>
          <w:lang w:val="fr-FR"/>
        </w:rPr>
        <w:t>sant Johan</w:t>
      </w:r>
      <w:r w:rsidRPr="000E2621">
        <w:rPr>
          <w:rFonts w:ascii="Palatino Linotype" w:hAnsi="Palatino Linotype"/>
          <w:lang w:val="fr-FR"/>
        </w:rPr>
        <w:t xml:space="preserve"> et distrent a </w:t>
      </w:r>
      <w:r w:rsidRPr="00C73DF7">
        <w:rPr>
          <w:rFonts w:ascii="Palatino Linotype" w:hAnsi="Palatino Linotype"/>
          <w:i/>
          <w:lang w:val="fr-FR"/>
        </w:rPr>
        <w:t>cristiens</w:t>
      </w:r>
      <w:r w:rsidRPr="000E2621">
        <w:rPr>
          <w:rFonts w:ascii="Palatino Linotype" w:hAnsi="Palatino Linotype"/>
          <w:lang w:val="fr-FR"/>
        </w:rPr>
        <w:t xml:space="preserve"> qu’i estoient qu’il voloient celle pieres qe lor avoit esté. </w:t>
      </w:r>
      <w:r w:rsidRPr="000E2621">
        <w:rPr>
          <w:rFonts w:ascii="Palatino Linotype" w:hAnsi="Palatino Linotype"/>
          <w:b/>
          <w:lang w:val="fr-FR"/>
        </w:rPr>
        <w:t>[10]</w:t>
      </w:r>
      <w:r w:rsidRPr="000E2621">
        <w:rPr>
          <w:rFonts w:ascii="Palatino Linotype" w:hAnsi="Palatino Linotype"/>
          <w:lang w:val="fr-FR"/>
        </w:rPr>
        <w:t xml:space="preserve"> Les </w:t>
      </w:r>
      <w:r w:rsidRPr="00C73DF7">
        <w:rPr>
          <w:rFonts w:ascii="Palatino Linotype" w:hAnsi="Palatino Linotype"/>
          <w:i/>
          <w:lang w:val="fr-FR"/>
        </w:rPr>
        <w:t>cristiens</w:t>
      </w:r>
      <w:r w:rsidRPr="000E2621">
        <w:rPr>
          <w:rFonts w:ascii="Palatino Linotype" w:hAnsi="Palatino Linotype"/>
          <w:lang w:val="fr-FR"/>
        </w:rPr>
        <w:t xml:space="preserve"> distrent qu’il les en volent ‹doner› tout ce qu’il vodront, et laissast la piere por ce qe trop seroit grant domajes de le yglise se celle pieres s’en traïst{i} hors. </w:t>
      </w:r>
      <w:r w:rsidRPr="000E2621">
        <w:rPr>
          <w:rFonts w:ascii="Palatino Linotype" w:hAnsi="Palatino Linotype"/>
          <w:b/>
          <w:lang w:val="fr-FR"/>
        </w:rPr>
        <w:t>[11]</w:t>
      </w:r>
      <w:r w:rsidRPr="000E2621">
        <w:rPr>
          <w:rFonts w:ascii="Palatino Linotype" w:hAnsi="Palatino Linotype"/>
          <w:lang w:val="fr-FR"/>
        </w:rPr>
        <w:t xml:space="preserve"> Les </w:t>
      </w:r>
      <w:r w:rsidRPr="00C73DF7">
        <w:rPr>
          <w:rFonts w:ascii="Palatino Linotype" w:hAnsi="Palatino Linotype"/>
          <w:i/>
          <w:lang w:val="fr-FR"/>
        </w:rPr>
        <w:t>saraçin</w:t>
      </w:r>
      <w:r w:rsidRPr="000E2621">
        <w:rPr>
          <w:rFonts w:ascii="Palatino Linotype" w:hAnsi="Palatino Linotype"/>
          <w:lang w:val="fr-FR"/>
        </w:rPr>
        <w:t xml:space="preserve"> distrent qu’il n’en voloient or ne teçor mes voloient lor pieres en toutes ma</w:t>
      </w:r>
      <w:r w:rsidR="00693CEE">
        <w:rPr>
          <w:rFonts w:ascii="Palatino Linotype" w:hAnsi="Palatino Linotype"/>
          <w:lang w:val="fr-FR"/>
        </w:rPr>
        <w:t>|</w:t>
      </w:r>
      <w:r w:rsidRPr="000E2621">
        <w:rPr>
          <w:rFonts w:ascii="Palatino Linotype" w:hAnsi="Palatino Linotype"/>
          <w:lang w:val="fr-FR"/>
        </w:rPr>
        <w:t>ineres</w:t>
      </w:r>
      <w:r w:rsidR="00693CEE" w:rsidRPr="000E2621">
        <w:rPr>
          <w:rFonts w:ascii="Palatino Linotype" w:hAnsi="Palatino Linotype"/>
          <w:lang w:val="fr-FR"/>
        </w:rPr>
        <w:t>|22c|</w:t>
      </w:r>
      <w:r w:rsidRPr="000E2621">
        <w:rPr>
          <w:rFonts w:ascii="Palatino Linotype" w:hAnsi="Palatino Linotype"/>
          <w:lang w:val="fr-FR"/>
        </w:rPr>
        <w:t xml:space="preserve">. </w:t>
      </w:r>
      <w:r w:rsidRPr="000E2621">
        <w:rPr>
          <w:rFonts w:ascii="Palatino Linotype" w:hAnsi="Palatino Linotype"/>
          <w:b/>
          <w:lang w:val="fr-FR"/>
        </w:rPr>
        <w:t>[12]</w:t>
      </w:r>
      <w:r w:rsidRPr="000E2621">
        <w:rPr>
          <w:rFonts w:ascii="Palatino Linotype" w:hAnsi="Palatino Linotype"/>
          <w:lang w:val="fr-FR"/>
        </w:rPr>
        <w:t xml:space="preserve"> Et qe voç en diroie? La sengnorie estoit a cel neveu dou </w:t>
      </w:r>
      <w:r w:rsidRPr="00C73DF7">
        <w:rPr>
          <w:rFonts w:ascii="Palatino Linotype" w:hAnsi="Palatino Linotype"/>
          <w:i/>
          <w:lang w:val="fr-FR"/>
        </w:rPr>
        <w:t>Grant Chan</w:t>
      </w:r>
      <w:r w:rsidRPr="00C73DF7">
        <w:rPr>
          <w:rFonts w:ascii="Palatino Linotype" w:hAnsi="Palatino Linotype"/>
          <w:lang w:val="fr-FR"/>
        </w:rPr>
        <w:t xml:space="preserve">. </w:t>
      </w:r>
      <w:r w:rsidRPr="00C73DF7">
        <w:rPr>
          <w:rFonts w:ascii="Palatino Linotype" w:hAnsi="Palatino Linotype"/>
          <w:b/>
          <w:lang w:val="fr-FR"/>
        </w:rPr>
        <w:t>[13]</w:t>
      </w:r>
      <w:r w:rsidRPr="00C73DF7">
        <w:rPr>
          <w:rFonts w:ascii="Palatino Linotype" w:hAnsi="Palatino Linotype"/>
          <w:lang w:val="fr-FR"/>
        </w:rPr>
        <w:t xml:space="preserve"> Il font faire conmandamant as </w:t>
      </w:r>
      <w:r w:rsidRPr="00C73DF7">
        <w:rPr>
          <w:rFonts w:ascii="Palatino Linotype" w:hAnsi="Palatino Linotype"/>
          <w:i/>
          <w:lang w:val="fr-FR"/>
        </w:rPr>
        <w:t>cristiens</w:t>
      </w:r>
      <w:r w:rsidRPr="00C73DF7">
        <w:rPr>
          <w:rFonts w:ascii="Palatino Linotype" w:hAnsi="Palatino Linotype"/>
          <w:lang w:val="fr-FR"/>
        </w:rPr>
        <w:t xml:space="preserve"> que de celui jor a deus jors deussent rendre celle pieres as </w:t>
      </w:r>
      <w:r w:rsidRPr="00C73DF7">
        <w:rPr>
          <w:rFonts w:ascii="Palatino Linotype" w:hAnsi="Palatino Linotype"/>
          <w:i/>
          <w:lang w:val="fr-FR"/>
        </w:rPr>
        <w:t>saraçinz</w:t>
      </w:r>
      <w:r w:rsidRPr="00C73DF7">
        <w:rPr>
          <w:rFonts w:ascii="Palatino Linotype" w:hAnsi="Palatino Linotype"/>
          <w:lang w:val="fr-FR"/>
        </w:rPr>
        <w:t xml:space="preserve">. </w:t>
      </w:r>
      <w:r w:rsidRPr="00C73DF7">
        <w:rPr>
          <w:rFonts w:ascii="Palatino Linotype" w:hAnsi="Palatino Linotype"/>
          <w:b/>
          <w:lang w:val="fr-FR"/>
        </w:rPr>
        <w:t>[14]</w:t>
      </w:r>
      <w:r w:rsidRPr="00C73DF7">
        <w:rPr>
          <w:rFonts w:ascii="Palatino Linotype" w:hAnsi="Palatino Linotype"/>
          <w:lang w:val="fr-FR"/>
        </w:rPr>
        <w:t xml:space="preserve"> Et quant les </w:t>
      </w:r>
      <w:r w:rsidRPr="00C73DF7">
        <w:rPr>
          <w:rFonts w:ascii="Palatino Linotype" w:hAnsi="Palatino Linotype"/>
          <w:i/>
          <w:lang w:val="fr-FR"/>
        </w:rPr>
        <w:t>cristien</w:t>
      </w:r>
      <w:r w:rsidRPr="00C73DF7">
        <w:rPr>
          <w:rFonts w:ascii="Palatino Linotype" w:hAnsi="Palatino Linotype"/>
          <w:lang w:val="fr-FR"/>
        </w:rPr>
        <w:t xml:space="preserve"> ont eu cel conmandement, il unt grant ire et ne sevent qu’il deussent faire. </w:t>
      </w:r>
      <w:r w:rsidRPr="00C73DF7">
        <w:rPr>
          <w:rFonts w:ascii="Palatino Linotype" w:hAnsi="Palatino Linotype"/>
          <w:b/>
          <w:lang w:val="fr-FR"/>
        </w:rPr>
        <w:t>[15]</w:t>
      </w:r>
      <w:r w:rsidRPr="00C73DF7">
        <w:rPr>
          <w:rFonts w:ascii="Palatino Linotype" w:hAnsi="Palatino Linotype"/>
          <w:lang w:val="fr-FR"/>
        </w:rPr>
        <w:t xml:space="preserve"> Or en avint tel miracle com je vos conterai. </w:t>
      </w:r>
      <w:r w:rsidRPr="00C73DF7">
        <w:rPr>
          <w:rFonts w:ascii="Palatino Linotype" w:hAnsi="Palatino Linotype"/>
          <w:b/>
          <w:lang w:val="fr-FR"/>
        </w:rPr>
        <w:t>[16]</w:t>
      </w:r>
      <w:r w:rsidRPr="00C73DF7">
        <w:rPr>
          <w:rFonts w:ascii="Palatino Linotype" w:hAnsi="Palatino Linotype"/>
          <w:lang w:val="fr-FR"/>
        </w:rPr>
        <w:t xml:space="preserve"> Sachiés que quant le maitin dou jor que la pieres se dovoit rendre fu venu, la colonne qe estoit sor la pieres, por la voluntés dou Nostre Seingnor Jeçucrit, se hoste de la pieres et se fait en aut bien trois </w:t>
      </w:r>
      <w:r w:rsidRPr="003A1197">
        <w:rPr>
          <w:rFonts w:ascii="Palatino Linotype" w:hAnsi="Palatino Linotype"/>
          <w:smallCaps/>
          <w:lang w:val="fr-FR"/>
        </w:rPr>
        <w:t>paumes</w:t>
      </w:r>
      <w:r w:rsidRPr="00C73DF7">
        <w:rPr>
          <w:rFonts w:ascii="Palatino Linotype" w:hAnsi="Palatino Linotype"/>
          <w:lang w:val="fr-FR"/>
        </w:rPr>
        <w:t xml:space="preserve"> et se sostenoit ausi bien con ce la pieres hi fust sout. </w:t>
      </w:r>
      <w:r w:rsidRPr="00C73DF7">
        <w:rPr>
          <w:rFonts w:ascii="Palatino Linotype" w:hAnsi="Palatino Linotype"/>
          <w:b/>
          <w:lang w:val="fr-FR"/>
        </w:rPr>
        <w:t>[17]</w:t>
      </w:r>
      <w:r w:rsidRPr="00C73DF7">
        <w:rPr>
          <w:rFonts w:ascii="Palatino Linotype" w:hAnsi="Palatino Linotype"/>
          <w:lang w:val="fr-FR"/>
        </w:rPr>
        <w:t xml:space="preserve"> Et toutes foies de celui jor avant est ausi demoré celle collune et encore est elle ensint; et ce fu tenu et encore est tenue un des grant miracle que avenisse au monde. </w:t>
      </w:r>
    </w:p>
    <w:p w:rsidR="006573F6" w:rsidRDefault="00250D27" w:rsidP="001779C6">
      <w:pPr>
        <w:autoSpaceDE w:val="0"/>
        <w:autoSpaceDN w:val="0"/>
        <w:adjustRightInd w:val="0"/>
        <w:spacing w:after="0" w:line="240" w:lineRule="auto"/>
        <w:jc w:val="both"/>
      </w:pPr>
      <w:r w:rsidRPr="000E2621">
        <w:rPr>
          <w:rFonts w:ascii="Palatino Linotype" w:hAnsi="Palatino Linotype"/>
          <w:b/>
          <w:lang w:val="fr-FR"/>
        </w:rPr>
        <w:t>[18]</w:t>
      </w:r>
      <w:r w:rsidRPr="000E2621">
        <w:rPr>
          <w:rFonts w:ascii="Palatino Linotype" w:hAnsi="Palatino Linotype"/>
          <w:lang w:val="fr-FR"/>
        </w:rPr>
        <w:t xml:space="preserve"> Or voç laison de ce et aleron avant et voç conteron d’une province que est appellés </w:t>
      </w:r>
      <w:r w:rsidRPr="000E2621">
        <w:rPr>
          <w:rFonts w:ascii="Palatino Linotype" w:hAnsi="Palatino Linotype"/>
          <w:i/>
          <w:u w:val="single"/>
          <w:lang w:val="fr-FR"/>
        </w:rPr>
        <w:t>Yarcan</w:t>
      </w:r>
      <w:r w:rsidRPr="000E2621">
        <w:rPr>
          <w:rFonts w:ascii="Palatino Linotype" w:hAnsi="Palatino Linotype"/>
          <w:lang w:val="fr-FR"/>
        </w:rPr>
        <w:t>.</w:t>
      </w:r>
    </w:p>
    <w:sectPr w:rsidR="006573F6" w:rsidSect="000E262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compat>
    <w:useFELayout/>
  </w:compat>
  <w:rsids>
    <w:rsidRoot w:val="00250D27"/>
    <w:rsid w:val="001779C6"/>
    <w:rsid w:val="00250D27"/>
    <w:rsid w:val="003A1197"/>
    <w:rsid w:val="00627077"/>
    <w:rsid w:val="006573F6"/>
    <w:rsid w:val="00693CEE"/>
    <w:rsid w:val="007112F8"/>
    <w:rsid w:val="00AF3AF2"/>
    <w:rsid w:val="00B94AAE"/>
    <w:rsid w:val="00C73DF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12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2020-03-27T15:48:00Z</dcterms:created>
  <dcterms:modified xsi:type="dcterms:W3CDTF">2020-03-27T15:48:00Z</dcterms:modified>
</cp:coreProperties>
</file>