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A0" w:rsidRPr="00E8444E" w:rsidRDefault="00166BA0" w:rsidP="00D20C1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8444E">
        <w:rPr>
          <w:rFonts w:ascii="Palatino Linotype" w:hAnsi="Palatino Linotype"/>
          <w:b/>
          <w:u w:val="single"/>
        </w:rPr>
        <w:t>V, 29</w:t>
      </w:r>
    </w:p>
    <w:p w:rsidR="00640AC1" w:rsidRDefault="00166BA0" w:rsidP="00D20C15">
      <w:pPr>
        <w:spacing w:after="0" w:line="240" w:lineRule="auto"/>
        <w:jc w:val="both"/>
        <w:rPr>
          <w:rFonts w:ascii="Palatino Linotype" w:hAnsi="Palatino Linotype"/>
        </w:rPr>
      </w:pPr>
      <w:r w:rsidRPr="00711409">
        <w:rPr>
          <w:rFonts w:ascii="Palatino Linotype" w:hAnsi="Palatino Linotype"/>
        </w:rPr>
        <w:t xml:space="preserve">Dela provinzia de </w:t>
      </w:r>
      <w:r w:rsidRPr="00711409">
        <w:rPr>
          <w:rFonts w:ascii="Palatino Linotype" w:hAnsi="Palatino Linotype"/>
          <w:i/>
          <w:u w:val="single"/>
        </w:rPr>
        <w:t>Pin</w:t>
      </w:r>
      <w:r w:rsidRPr="00711409">
        <w:rPr>
          <w:rFonts w:ascii="Palatino Linotype" w:hAnsi="Palatino Linotype"/>
        </w:rPr>
        <w:t xml:space="preserve"> e de quela de </w:t>
      </w:r>
      <w:r w:rsidRPr="00711409">
        <w:rPr>
          <w:rFonts w:ascii="Palatino Linotype" w:hAnsi="Palatino Linotype"/>
          <w:i/>
          <w:u w:val="single"/>
        </w:rPr>
        <w:t>Zarzian</w:t>
      </w:r>
      <w:r w:rsidRPr="00711409">
        <w:rPr>
          <w:rFonts w:ascii="Palatino Linotype" w:hAnsi="Palatino Linotype"/>
        </w:rPr>
        <w:t>.</w:t>
      </w:r>
    </w:p>
    <w:p w:rsidR="00640AC1" w:rsidRPr="00640AC1" w:rsidRDefault="00640AC1" w:rsidP="00D20C15">
      <w:pPr>
        <w:spacing w:after="0" w:line="240" w:lineRule="auto"/>
        <w:jc w:val="both"/>
        <w:rPr>
          <w:rFonts w:ascii="Palatino Linotype" w:hAnsi="Palatino Linotype"/>
        </w:rPr>
      </w:pPr>
    </w:p>
    <w:p w:rsidR="00640AC1" w:rsidRPr="00640AC1" w:rsidRDefault="00640AC1" w:rsidP="00D20C15">
      <w:pPr>
        <w:spacing w:after="0" w:line="240" w:lineRule="auto"/>
        <w:jc w:val="both"/>
        <w:rPr>
          <w:rFonts w:ascii="Palatino Linotype" w:hAnsi="Palatino Linotype"/>
        </w:rPr>
      </w:pPr>
      <w:r w:rsidRPr="00640AC1">
        <w:rPr>
          <w:rFonts w:ascii="Palatino Linotype" w:hAnsi="Palatino Linotype"/>
        </w:rPr>
        <w:t xml:space="preserve">|28v| </w:t>
      </w:r>
      <w:r w:rsidRPr="00640AC1">
        <w:rPr>
          <w:rFonts w:ascii="Palatino Linotype" w:hAnsi="Palatino Linotype"/>
          <w:b/>
        </w:rPr>
        <w:t>[1]</w:t>
      </w:r>
      <w:r w:rsidRPr="00640AC1">
        <w:rPr>
          <w:rFonts w:ascii="Palatino Linotype" w:hAnsi="Palatino Linotype"/>
        </w:rPr>
        <w:t xml:space="preserve"> </w:t>
      </w:r>
      <w:r w:rsidRPr="00640AC1">
        <w:rPr>
          <w:rFonts w:ascii="Palatino Linotype" w:hAnsi="Palatino Linotype"/>
          <w:i/>
          <w:u w:val="single"/>
        </w:rPr>
        <w:t>‹P›in</w:t>
      </w:r>
      <w:r w:rsidRPr="00640AC1">
        <w:rPr>
          <w:rFonts w:ascii="Palatino Linotype" w:hAnsi="Palatino Linotype"/>
        </w:rPr>
        <w:t xml:space="preserve"> </w:t>
      </w:r>
      <w:r w:rsidR="00D20C15" w:rsidRPr="00D11371">
        <w:rPr>
          <w:rFonts w:ascii="Palatino Linotype" w:hAnsi="Palatino Linotype"/>
        </w:rPr>
        <w:t xml:space="preserve">sono una provinzia la qual sono tra </w:t>
      </w:r>
      <w:r w:rsidR="00D20C15" w:rsidRPr="00D20C15">
        <w:rPr>
          <w:rFonts w:ascii="Palatino Linotype" w:hAnsi="Palatino Linotype"/>
          <w:smallCaps/>
        </w:rPr>
        <w:t>griego</w:t>
      </w:r>
      <w:r w:rsidR="00D20C15" w:rsidRPr="00D11371">
        <w:rPr>
          <w:rFonts w:ascii="Palatino Linotype" w:hAnsi="Palatino Linotype"/>
        </w:rPr>
        <w:t xml:space="preserve"> e </w:t>
      </w:r>
      <w:r w:rsidR="00D20C15" w:rsidRPr="00D20C15">
        <w:rPr>
          <w:rFonts w:ascii="Palatino Linotype" w:hAnsi="Palatino Linotype"/>
          <w:smallCaps/>
        </w:rPr>
        <w:t>levante</w:t>
      </w:r>
      <w:r w:rsidR="00D20C15" w:rsidRPr="00D11371">
        <w:rPr>
          <w:rFonts w:ascii="Palatino Linotype" w:hAnsi="Palatino Linotype"/>
        </w:rPr>
        <w:t xml:space="preserve">, ed è granda sie zornade, e la zente de quela adora </w:t>
      </w:r>
      <w:r w:rsidR="00D20C15" w:rsidRPr="00D20C15">
        <w:rPr>
          <w:rFonts w:ascii="Palatino Linotype" w:hAnsi="Palatino Linotype"/>
          <w:i/>
        </w:rPr>
        <w:t>Machometo</w:t>
      </w:r>
      <w:r w:rsidR="00D20C15" w:rsidRPr="00D11371">
        <w:rPr>
          <w:rFonts w:ascii="Palatino Linotype" w:hAnsi="Palatino Linotype"/>
        </w:rPr>
        <w:t xml:space="preserve"> ed è sotoposta al </w:t>
      </w:r>
      <w:r w:rsidR="00D20C15" w:rsidRPr="00D20C15">
        <w:rPr>
          <w:rFonts w:ascii="Palatino Linotype" w:hAnsi="Palatino Linotype"/>
          <w:i/>
        </w:rPr>
        <w:t>Gran Chan</w:t>
      </w:r>
      <w:r w:rsidR="00D20C15" w:rsidRPr="00D11371">
        <w:rPr>
          <w:rFonts w:ascii="Palatino Linotype" w:hAnsi="Palatino Linotype"/>
        </w:rPr>
        <w:t xml:space="preserve">. </w:t>
      </w:r>
      <w:r w:rsidR="00D20C15" w:rsidRPr="00D20C15">
        <w:rPr>
          <w:rFonts w:ascii="Palatino Linotype" w:hAnsi="Palatino Linotype"/>
          <w:b/>
        </w:rPr>
        <w:t>[2]</w:t>
      </w:r>
      <w:r w:rsidR="00D20C15" w:rsidRPr="00D11371">
        <w:rPr>
          <w:rFonts w:ascii="Palatino Linotype" w:hAnsi="Palatino Linotype"/>
        </w:rPr>
        <w:t xml:space="preserve"> E in quela sono molte zitade e chasteli, ma la più bela che sia in tuta ’sta provinzia sì sono chiamada </w:t>
      </w:r>
      <w:r w:rsidR="00D20C15" w:rsidRPr="00D20C15">
        <w:rPr>
          <w:rFonts w:ascii="Palatino Linotype" w:hAnsi="Palatino Linotype"/>
          <w:i/>
          <w:u w:val="single"/>
        </w:rPr>
        <w:t>Pin</w:t>
      </w:r>
      <w:r w:rsidR="00D20C15" w:rsidRPr="00D11371">
        <w:rPr>
          <w:rFonts w:ascii="Palatino Linotype" w:hAnsi="Palatino Linotype"/>
        </w:rPr>
        <w:t xml:space="preserve">; et questa sono al chavo del reame, ala qual sono uno flume in lo qual nasse piere chiamade </w:t>
      </w:r>
      <w:r w:rsidR="00D20C15" w:rsidRPr="00D20C15">
        <w:rPr>
          <w:rFonts w:ascii="Palatino Linotype" w:hAnsi="Palatino Linotype"/>
          <w:smallCaps/>
        </w:rPr>
        <w:t>iaspo</w:t>
      </w:r>
      <w:r w:rsidR="00D20C15" w:rsidRPr="00D11371">
        <w:rPr>
          <w:rFonts w:ascii="Palatino Linotype" w:hAnsi="Palatino Linotype"/>
        </w:rPr>
        <w:t xml:space="preserve"> e </w:t>
      </w:r>
      <w:r w:rsidR="00D20C15" w:rsidRPr="00D20C15">
        <w:rPr>
          <w:rFonts w:ascii="Palatino Linotype" w:hAnsi="Palatino Linotype"/>
          <w:smallCaps/>
        </w:rPr>
        <w:t>chalzidonie</w:t>
      </w:r>
      <w:r w:rsidR="00D20C15" w:rsidRPr="00D11371">
        <w:rPr>
          <w:rFonts w:ascii="Palatino Linotype" w:hAnsi="Palatino Linotype"/>
        </w:rPr>
        <w:t xml:space="preserve"> in gran abondanzia; et anchora nase </w:t>
      </w:r>
      <w:r w:rsidR="00D20C15" w:rsidRPr="00D20C15">
        <w:rPr>
          <w:rFonts w:ascii="Palatino Linotype" w:hAnsi="Palatino Linotype"/>
          <w:smallCaps/>
        </w:rPr>
        <w:t>banbaxo</w:t>
      </w:r>
      <w:r w:rsidR="00D20C15" w:rsidRPr="00D11371">
        <w:rPr>
          <w:rFonts w:ascii="Palatino Linotype" w:hAnsi="Palatino Linotype"/>
        </w:rPr>
        <w:t xml:space="preserve">. </w:t>
      </w:r>
      <w:r w:rsidR="00D20C15" w:rsidRPr="00D20C15">
        <w:rPr>
          <w:rFonts w:ascii="Palatino Linotype" w:hAnsi="Palatino Linotype"/>
          <w:b/>
        </w:rPr>
        <w:t>[3]</w:t>
      </w:r>
      <w:r w:rsidR="00D20C15" w:rsidRPr="00D11371">
        <w:rPr>
          <w:rFonts w:ascii="Palatino Linotype" w:hAnsi="Palatino Linotype"/>
        </w:rPr>
        <w:t xml:space="preserve"> Et questa zente vive de arte e de marchadantia. </w:t>
      </w:r>
      <w:r w:rsidR="00D20C15" w:rsidRPr="00D20C15">
        <w:rPr>
          <w:rFonts w:ascii="Palatino Linotype" w:hAnsi="Palatino Linotype"/>
          <w:b/>
        </w:rPr>
        <w:t>[4]</w:t>
      </w:r>
      <w:r w:rsidR="00D20C15" w:rsidRPr="00D11371">
        <w:rPr>
          <w:rFonts w:ascii="Palatino Linotype" w:hAnsi="Palatino Linotype"/>
        </w:rPr>
        <w:t xml:space="preserve"> Et sono una uxanza in quelo paexe: quando una femena sono maridada e che ’l suo marido se parta per andar in qualche solazo, ch’el abia a star vinti zorni, la femena de prexente quando l’omo se parte de chaxa ela puol tuor un altro marido, et questo sono segondo la lor leze; et li omeni inn ogni luogo ch’eli va se puol maridar, sì che infra lor sono tal uxanza. </w:t>
      </w:r>
      <w:r w:rsidR="00D20C15" w:rsidRPr="00D20C15">
        <w:rPr>
          <w:rFonts w:ascii="Palatino Linotype" w:hAnsi="Palatino Linotype"/>
          <w:b/>
        </w:rPr>
        <w:t>[5]</w:t>
      </w:r>
      <w:r w:rsidR="00D20C15" w:rsidRPr="00D11371">
        <w:rPr>
          <w:rFonts w:ascii="Palatino Linotype" w:hAnsi="Palatino Linotype"/>
        </w:rPr>
        <w:t xml:space="preserve"> Or lasiamo questa provizia e diremo dela provinzia de </w:t>
      </w:r>
      <w:r w:rsidR="00D20C15" w:rsidRPr="00D20C15">
        <w:rPr>
          <w:rFonts w:ascii="Palatino Linotype" w:hAnsi="Palatino Linotype"/>
          <w:i/>
          <w:u w:val="single"/>
        </w:rPr>
        <w:t>Ziarzian</w:t>
      </w:r>
      <w:r w:rsidR="00D20C15" w:rsidRPr="00D11371">
        <w:rPr>
          <w:rFonts w:ascii="Palatino Linotype" w:hAnsi="Palatino Linotype"/>
        </w:rPr>
        <w:t xml:space="preserve">, la qual sono una provinzia de </w:t>
      </w:r>
      <w:r w:rsidR="00D20C15" w:rsidRPr="00D20C15">
        <w:rPr>
          <w:rFonts w:ascii="Palatino Linotype" w:hAnsi="Palatino Linotype"/>
          <w:i/>
          <w:u w:val="single"/>
        </w:rPr>
        <w:t>Turchia</w:t>
      </w:r>
      <w:r w:rsidR="00D20C15" w:rsidRPr="00D11371">
        <w:rPr>
          <w:rFonts w:ascii="Palatino Linotype" w:hAnsi="Palatino Linotype"/>
        </w:rPr>
        <w:t xml:space="preserve"> ed è fra </w:t>
      </w:r>
      <w:r w:rsidR="00D20C15" w:rsidRPr="00D20C15">
        <w:rPr>
          <w:rFonts w:ascii="Palatino Linotype" w:hAnsi="Palatino Linotype"/>
          <w:smallCaps/>
        </w:rPr>
        <w:t>griego</w:t>
      </w:r>
      <w:r w:rsidR="00D20C15" w:rsidRPr="00D11371">
        <w:rPr>
          <w:rFonts w:ascii="Palatino Linotype" w:hAnsi="Palatino Linotype"/>
        </w:rPr>
        <w:t xml:space="preserve"> e </w:t>
      </w:r>
      <w:r w:rsidR="00D20C15" w:rsidRPr="00D20C15">
        <w:rPr>
          <w:rFonts w:ascii="Palatino Linotype" w:hAnsi="Palatino Linotype"/>
          <w:smallCaps/>
        </w:rPr>
        <w:t>levante</w:t>
      </w:r>
      <w:r w:rsidR="00D20C15" w:rsidRPr="00D11371">
        <w:rPr>
          <w:rFonts w:ascii="Palatino Linotype" w:hAnsi="Palatino Linotype"/>
        </w:rPr>
        <w:t>.</w:t>
      </w:r>
    </w:p>
    <w:sectPr w:rsidR="00640AC1" w:rsidRPr="00640AC1" w:rsidSect="00640AC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39F" w:rsidRDefault="000C539F" w:rsidP="00640AC1">
      <w:pPr>
        <w:spacing w:after="0" w:line="240" w:lineRule="auto"/>
      </w:pPr>
      <w:r>
        <w:separator/>
      </w:r>
    </w:p>
  </w:endnote>
  <w:endnote w:type="continuationSeparator" w:id="1">
    <w:p w:rsidR="000C539F" w:rsidRDefault="000C539F" w:rsidP="0064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39F" w:rsidRDefault="000C539F" w:rsidP="00640AC1">
      <w:pPr>
        <w:spacing w:after="0" w:line="240" w:lineRule="auto"/>
      </w:pPr>
      <w:r>
        <w:separator/>
      </w:r>
    </w:p>
  </w:footnote>
  <w:footnote w:type="continuationSeparator" w:id="1">
    <w:p w:rsidR="000C539F" w:rsidRDefault="000C539F" w:rsidP="00640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6BA0"/>
    <w:rsid w:val="000C539F"/>
    <w:rsid w:val="00102A00"/>
    <w:rsid w:val="00166BA0"/>
    <w:rsid w:val="004B10AF"/>
    <w:rsid w:val="00640AC1"/>
    <w:rsid w:val="007B0518"/>
    <w:rsid w:val="00935EC7"/>
    <w:rsid w:val="00B77013"/>
    <w:rsid w:val="00CC412C"/>
    <w:rsid w:val="00D20C15"/>
    <w:rsid w:val="00E8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70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640A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40AC1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640AC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2020-03-27T16:53:00Z</dcterms:created>
  <dcterms:modified xsi:type="dcterms:W3CDTF">2020-03-27T16:53:00Z</dcterms:modified>
</cp:coreProperties>
</file>