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D5" w:rsidRPr="00D161B2" w:rsidRDefault="00E662D5" w:rsidP="00AA7C1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161B2">
        <w:rPr>
          <w:rFonts w:ascii="Palatino Linotype" w:hAnsi="Palatino Linotype"/>
          <w:b/>
          <w:u w:val="single"/>
          <w:lang w:val="la-Latn"/>
        </w:rPr>
        <w:t>Fr</w:t>
      </w:r>
      <w:r w:rsidRPr="00D161B2">
        <w:rPr>
          <w:rFonts w:ascii="Palatino Linotype" w:hAnsi="Palatino Linotype"/>
          <w:b/>
          <w:u w:val="single"/>
        </w:rPr>
        <w:t>2</w:t>
      </w:r>
      <w:r w:rsidRPr="00D161B2">
        <w:rPr>
          <w:rFonts w:ascii="Palatino Linotype" w:hAnsi="Palatino Linotype"/>
          <w:b/>
          <w:u w:val="single"/>
          <w:lang w:val="la-Latn"/>
        </w:rPr>
        <w:t xml:space="preserve">, </w:t>
      </w:r>
      <w:r w:rsidRPr="00D161B2">
        <w:rPr>
          <w:rFonts w:ascii="Palatino Linotype" w:hAnsi="Palatino Linotype"/>
          <w:b/>
          <w:u w:val="single"/>
        </w:rPr>
        <w:t>55</w:t>
      </w:r>
    </w:p>
    <w:p w:rsidR="00E662D5" w:rsidRPr="00F97E25" w:rsidRDefault="00E662D5" w:rsidP="00AA7C11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dist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Siarciam</w:t>
      </w:r>
      <w:r w:rsidR="00AA7C11" w:rsidRPr="00AA7C11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LV</w:t>
      </w:r>
      <w:r w:rsidRPr="00F97E25">
        <w:rPr>
          <w:rFonts w:ascii="Palatino Linotype" w:hAnsi="Palatino Linotype"/>
          <w:lang w:val="la-Latn"/>
        </w:rPr>
        <w:t>.</w:t>
      </w:r>
    </w:p>
    <w:p w:rsidR="00E662D5" w:rsidRPr="00F97E25" w:rsidRDefault="00E662D5" w:rsidP="00AA7C11">
      <w:pPr>
        <w:spacing w:after="0" w:line="240" w:lineRule="auto"/>
        <w:jc w:val="both"/>
        <w:rPr>
          <w:rFonts w:ascii="Palatino Linotype" w:hAnsi="Palatino Linotype"/>
          <w:i/>
          <w:u w:val="single"/>
          <w:lang w:val="la-Latn"/>
        </w:rPr>
      </w:pPr>
    </w:p>
    <w:p w:rsidR="00E662D5" w:rsidRDefault="00E662D5" w:rsidP="00AA7C1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Siarciam</w:t>
      </w:r>
      <w:r w:rsidRPr="00F97E25">
        <w:rPr>
          <w:rFonts w:ascii="Palatino Linotype" w:hAnsi="Palatino Linotype"/>
          <w:lang w:val="la-Latn"/>
        </w:rPr>
        <w:t xml:space="preserve"> est une province de la </w:t>
      </w:r>
      <w:r w:rsidRPr="00F97E25">
        <w:rPr>
          <w:rFonts w:ascii="Palatino Linotype" w:hAnsi="Palatino Linotype"/>
          <w:i/>
          <w:u w:val="single"/>
          <w:lang w:val="la-Latn"/>
        </w:rPr>
        <w:t>Grant Turquie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entre </w:t>
      </w:r>
      <w:r w:rsidRPr="00597244">
        <w:rPr>
          <w:rFonts w:ascii="Palatino Linotype" w:hAnsi="Palatino Linotype"/>
          <w:smallCaps/>
          <w:lang w:val="la-Latn"/>
        </w:rPr>
        <w:t>grec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597244">
        <w:rPr>
          <w:rFonts w:ascii="Palatino Linotype" w:hAnsi="Palatino Linotype"/>
          <w:smallCaps/>
          <w:lang w:val="la-Latn"/>
        </w:rPr>
        <w:t>levant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Les genz aourent </w:t>
      </w:r>
      <w:r w:rsidRPr="00597244">
        <w:rPr>
          <w:rFonts w:ascii="Palatino Linotype" w:hAnsi="Palatino Linotype"/>
          <w:i/>
          <w:lang w:val="la-Latn"/>
        </w:rPr>
        <w:t>Mahomet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[3]</w:t>
      </w:r>
      <w:r w:rsidRPr="00F97E25">
        <w:rPr>
          <w:rFonts w:ascii="Palatino Linotype" w:hAnsi="Palatino Linotype"/>
          <w:lang w:val="la-Latn"/>
        </w:rPr>
        <w:t xml:space="preserve"> Et si y a villes et chastiaus assez, et la mestre cité du regne si est ceste </w:t>
      </w:r>
      <w:r w:rsidRPr="00597244">
        <w:rPr>
          <w:rFonts w:ascii="Palatino Linotype" w:hAnsi="Palatino Linotype"/>
          <w:i/>
          <w:u w:val="single"/>
          <w:lang w:val="la-Latn"/>
        </w:rPr>
        <w:t>Siarciam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Il y a fluns qui mainent </w:t>
      </w:r>
      <w:r w:rsidRPr="00597244">
        <w:rPr>
          <w:rFonts w:ascii="Palatino Linotype" w:hAnsi="Palatino Linotype"/>
          <w:smallCaps/>
          <w:lang w:val="la-Latn"/>
        </w:rPr>
        <w:t>jaspe</w:t>
      </w:r>
      <w:r w:rsidRPr="00F97E25">
        <w:rPr>
          <w:rFonts w:ascii="Palatino Linotype" w:hAnsi="Palatino Linotype"/>
          <w:lang w:val="la-Latn"/>
        </w:rPr>
        <w:t xml:space="preserve"> et </w:t>
      </w:r>
      <w:r>
        <w:rPr>
          <w:rFonts w:ascii="Palatino Linotype" w:hAnsi="Palatino Linotype"/>
          <w:smallCaps/>
          <w:lang w:val="la-Latn"/>
        </w:rPr>
        <w:t>calc</w:t>
      </w:r>
      <w:r w:rsidRPr="00597244">
        <w:rPr>
          <w:rFonts w:ascii="Palatino Linotype" w:hAnsi="Palatino Linotype"/>
          <w:smallCaps/>
          <w:lang w:val="la-Latn"/>
        </w:rPr>
        <w:t>idoi</w:t>
      </w:r>
      <w:r>
        <w:rPr>
          <w:rFonts w:ascii="Palatino Linotype" w:hAnsi="Palatino Linotype"/>
          <w:smallCaps/>
        </w:rPr>
        <w:t>n</w:t>
      </w:r>
      <w:r w:rsidRPr="00597244">
        <w:rPr>
          <w:rFonts w:ascii="Palatino Linotype" w:hAnsi="Palatino Linotype"/>
          <w:smallCaps/>
          <w:lang w:val="la-Latn"/>
        </w:rPr>
        <w:t>e</w:t>
      </w:r>
      <w:r>
        <w:rPr>
          <w:rFonts w:ascii="Palatino Linotype" w:hAnsi="Palatino Linotype"/>
          <w:smallCaps/>
        </w:rPr>
        <w:t>,</w:t>
      </w:r>
      <w:r w:rsidRPr="00F97E25">
        <w:rPr>
          <w:rFonts w:ascii="Palatino Linotype" w:hAnsi="Palatino Linotype"/>
          <w:lang w:val="la-Latn"/>
        </w:rPr>
        <w:t xml:space="preserve"> de quoi s’aporte a vendre au </w:t>
      </w:r>
      <w:r w:rsidRPr="00F97E25">
        <w:rPr>
          <w:rFonts w:ascii="Palatino Linotype" w:hAnsi="Palatino Linotype"/>
          <w:i/>
          <w:u w:val="single"/>
          <w:lang w:val="la-Latn"/>
        </w:rPr>
        <w:t>Cata</w:t>
      </w:r>
      <w:r w:rsidR="00D161B2">
        <w:rPr>
          <w:rFonts w:ascii="Palatino Linotype" w:hAnsi="Palatino Linotype"/>
          <w:i/>
          <w:u w:val="single"/>
        </w:rPr>
        <w:t>‹i›</w:t>
      </w:r>
      <w:r w:rsidRPr="00F97E25">
        <w:rPr>
          <w:rFonts w:ascii="Palatino Linotype" w:hAnsi="Palatino Linotype"/>
          <w:lang w:val="la-Latn"/>
        </w:rPr>
        <w:t xml:space="preserve">, de quoi il ont grant profit. </w:t>
      </w: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Toute ceste province est sablon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de </w:t>
      </w:r>
      <w:r w:rsidRPr="00F97E25">
        <w:rPr>
          <w:rFonts w:ascii="Palatino Linotype" w:hAnsi="Palatino Linotype"/>
          <w:i/>
          <w:u w:val="single"/>
          <w:lang w:val="la-Latn"/>
        </w:rPr>
        <w:t>Pem</w:t>
      </w:r>
      <w:r w:rsidRPr="00F97E25">
        <w:rPr>
          <w:rFonts w:ascii="Palatino Linotype" w:hAnsi="Palatino Linotype"/>
          <w:lang w:val="la-Latn"/>
        </w:rPr>
        <w:t xml:space="preserve"> jusques ci est aussi tout sablon, de quoy </w:t>
      </w:r>
      <w:r w:rsidRPr="00B20548">
        <w:rPr>
          <w:rFonts w:ascii="Palatino Linotype" w:hAnsi="Palatino Linotype"/>
          <w:lang w:val="la-Latn"/>
        </w:rPr>
        <w:t>y a</w:t>
      </w:r>
      <w:r w:rsidRPr="00F97E25">
        <w:rPr>
          <w:rFonts w:ascii="Palatino Linotype" w:hAnsi="Palatino Linotype"/>
          <w:lang w:val="la-Latn"/>
        </w:rPr>
        <w:t xml:space="preserve"> maintes aigues ameres et mauveses; mes bien se treuve en pluseurs lieus aigue douce et bonne. </w:t>
      </w:r>
      <w:r w:rsidRPr="00F97E25">
        <w:rPr>
          <w:rFonts w:ascii="Palatino Linotype" w:hAnsi="Palatino Linotype"/>
          <w:b/>
          <w:lang w:val="la-Latn"/>
        </w:rPr>
        <w:t>[6]</w:t>
      </w:r>
      <w:r>
        <w:rPr>
          <w:rFonts w:ascii="Palatino Linotype" w:hAnsi="Palatino Linotype"/>
          <w:lang w:val="la-Latn"/>
        </w:rPr>
        <w:t xml:space="preserve"> Et quant alcun </w:t>
      </w:r>
      <w:r>
        <w:rPr>
          <w:rFonts w:ascii="Palatino Linotype" w:hAnsi="Palatino Linotype"/>
        </w:rPr>
        <w:t>[o]</w:t>
      </w:r>
      <w:r w:rsidRPr="00F97E25">
        <w:rPr>
          <w:rFonts w:ascii="Palatino Linotype" w:hAnsi="Palatino Linotype"/>
          <w:lang w:val="la-Latn"/>
        </w:rPr>
        <w:t>st pass</w:t>
      </w:r>
      <w:r>
        <w:rPr>
          <w:rFonts w:ascii="Palatino Linotype" w:hAnsi="Palatino Linotype"/>
        </w:rPr>
        <w:t>e</w:t>
      </w:r>
      <w:r>
        <w:rPr>
          <w:rFonts w:ascii="Palatino Linotype" w:hAnsi="Palatino Linotype"/>
          <w:lang w:val="la-Latn"/>
        </w:rPr>
        <w:t xml:space="preserve"> par la contree</w:t>
      </w:r>
      <w:r w:rsidRPr="00F97E25">
        <w:rPr>
          <w:rFonts w:ascii="Palatino Linotype" w:hAnsi="Palatino Linotype"/>
          <w:lang w:val="la-Latn"/>
        </w:rPr>
        <w:t xml:space="preserve"> les gens fuient aus chemins avec leur fames et leur enfans et leur bestes entre le sablon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>. ou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  <w:lang w:val="la-Latn"/>
        </w:rPr>
        <w:t>. journees, la ou il sevent que aigue soit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 quoy il puissent vivre avec leur bestes, si que nuls ne le</w:t>
      </w:r>
      <w:r>
        <w:rPr>
          <w:rFonts w:ascii="Palatino Linotype" w:hAnsi="Palatino Linotype"/>
        </w:rPr>
        <w:t>s</w:t>
      </w:r>
      <w:r w:rsidR="00AA7C11">
        <w:rPr>
          <w:rFonts w:ascii="Palatino Linotype" w:hAnsi="Palatino Linotype"/>
          <w:lang w:val="la-Latn"/>
        </w:rPr>
        <w:t xml:space="preserve"> puet trouver pour</w:t>
      </w:r>
      <w:r w:rsidRPr="00F97E25">
        <w:rPr>
          <w:rFonts w:ascii="Palatino Linotype" w:hAnsi="Palatino Linotype"/>
          <w:lang w:val="la-Latn"/>
        </w:rPr>
        <w:t xml:space="preserve">ce que le vent queuvre les voies ou il sont alé par le sablon. </w:t>
      </w:r>
    </w:p>
    <w:p w:rsidR="00E662D5" w:rsidRDefault="00E662D5" w:rsidP="00AA7C11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  <w:lang w:val="la-Latn"/>
        </w:rPr>
        <w:t>[7]</w:t>
      </w:r>
      <w:r w:rsidRPr="00F97E25">
        <w:rPr>
          <w:rFonts w:ascii="Palatino Linotype" w:hAnsi="Palatino Linotype"/>
          <w:lang w:val="la-Latn"/>
        </w:rPr>
        <w:t xml:space="preserve"> Et quant l’en se part de </w:t>
      </w:r>
      <w:r w:rsidRPr="00597244">
        <w:rPr>
          <w:rFonts w:ascii="Palatino Linotype" w:hAnsi="Palatino Linotype"/>
          <w:i/>
          <w:u w:val="single"/>
          <w:lang w:val="la-Latn"/>
        </w:rPr>
        <w:t>Siarciam</w:t>
      </w:r>
      <w:r w:rsidRPr="00F97E25">
        <w:rPr>
          <w:rFonts w:ascii="Palatino Linotype" w:hAnsi="Palatino Linotype"/>
          <w:lang w:val="la-Latn"/>
        </w:rPr>
        <w:t>, l’en chevauche bien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>. journees par sablo</w:t>
      </w:r>
      <w:r>
        <w:rPr>
          <w:rFonts w:ascii="Palatino Linotype" w:hAnsi="Palatino Linotype"/>
          <w:lang w:val="la-Latn"/>
        </w:rPr>
        <w:t>n, la ou il y a de mauveses aig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  <w:lang w:val="la-Latn"/>
        </w:rPr>
        <w:t>es et ameres</w:t>
      </w:r>
      <w:r>
        <w:rPr>
          <w:rFonts w:ascii="Palatino Linotype" w:hAnsi="Palatino Linotype"/>
        </w:rPr>
        <w:t xml:space="preserve">. </w:t>
      </w:r>
      <w:r w:rsidRPr="00B20548">
        <w:rPr>
          <w:rFonts w:ascii="Palatino Linotype" w:hAnsi="Palatino Linotype"/>
          <w:b/>
        </w:rPr>
        <w:t>[8]</w:t>
      </w:r>
      <w:r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M</w:t>
      </w:r>
      <w:r>
        <w:rPr>
          <w:rFonts w:ascii="Palatino Linotype" w:hAnsi="Palatino Linotype"/>
          <w:lang w:val="la-Latn"/>
        </w:rPr>
        <w:t>es l’en treuve en a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  <w:lang w:val="la-Latn"/>
        </w:rPr>
        <w:t xml:space="preserve">cun lieu </w:t>
      </w:r>
      <w:r>
        <w:rPr>
          <w:rFonts w:ascii="Palatino Linotype" w:hAnsi="Palatino Linotype"/>
        </w:rPr>
        <w:t>a</w:t>
      </w:r>
      <w:r w:rsidRPr="00F97E25">
        <w:rPr>
          <w:rFonts w:ascii="Palatino Linotype" w:hAnsi="Palatino Linotype"/>
          <w:lang w:val="la-Latn"/>
        </w:rPr>
        <w:t xml:space="preserve">igue douce. </w:t>
      </w:r>
    </w:p>
    <w:p w:rsidR="002E3111" w:rsidRDefault="00E662D5" w:rsidP="00AA7C11">
      <w:pPr>
        <w:spacing w:after="0" w:line="240" w:lineRule="auto"/>
        <w:jc w:val="both"/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si n’i a chose qui face a mentevoir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[10]</w:t>
      </w:r>
      <w:r>
        <w:rPr>
          <w:rFonts w:ascii="Palatino Linotype" w:hAnsi="Palatino Linotype"/>
        </w:rPr>
        <w:t xml:space="preserve"> P</w:t>
      </w:r>
      <w:r w:rsidRPr="00F97E25">
        <w:rPr>
          <w:rFonts w:ascii="Palatino Linotype" w:hAnsi="Palatino Linotype"/>
          <w:lang w:val="la-Latn"/>
        </w:rPr>
        <w:t>our ce que nous irons avant et vous conterons |</w:t>
      </w:r>
      <w:r w:rsidRPr="00F97E25">
        <w:rPr>
          <w:rFonts w:ascii="Palatino Linotype" w:hAnsi="Palatino Linotype"/>
        </w:rPr>
        <w:t>2</w:t>
      </w:r>
      <w:r w:rsidRPr="00F97E25">
        <w:rPr>
          <w:rFonts w:ascii="Palatino Linotype" w:hAnsi="Palatino Linotype"/>
          <w:lang w:val="la-Latn"/>
        </w:rPr>
        <w:t xml:space="preserve">0c| d’une province qui a non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Pr="00F97E25">
        <w:rPr>
          <w:rFonts w:ascii="Palatino Linotype" w:hAnsi="Palatino Linotype"/>
          <w:lang w:val="la-Latn"/>
        </w:rPr>
        <w:t xml:space="preserve">, ou il a aussi une cité que l’en nomme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Pr="00F97E25">
        <w:rPr>
          <w:rFonts w:ascii="Palatino Linotype" w:hAnsi="Palatino Linotype"/>
          <w:lang w:val="la-Latn"/>
        </w:rPr>
        <w:t>, qui est au chief de ces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>. journees que je vous ai dit dessus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qu’est a l’entree d’un grandisme desert, si que les cheminans se reposent en ce</w:t>
      </w:r>
      <w:r w:rsidR="00AA7C11">
        <w:rPr>
          <w:rFonts w:ascii="Palatino Linotype" w:hAnsi="Palatino Linotype"/>
          <w:lang w:val="la-Latn"/>
        </w:rPr>
        <w:t>ste cité pour entrer ou desert.</w:t>
      </w:r>
    </w:p>
    <w:sectPr w:rsidR="002E3111" w:rsidSect="00E662D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662D5"/>
    <w:rsid w:val="002E3111"/>
    <w:rsid w:val="00AA7C11"/>
    <w:rsid w:val="00AF2863"/>
    <w:rsid w:val="00D161B2"/>
    <w:rsid w:val="00E662D5"/>
    <w:rsid w:val="00E77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28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2020-03-27T17:16:00Z</dcterms:created>
  <dcterms:modified xsi:type="dcterms:W3CDTF">2020-03-27T17:16:00Z</dcterms:modified>
</cp:coreProperties>
</file>