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CDB" w:rsidRPr="00EA766C" w:rsidRDefault="00DA4CDB" w:rsidP="0030106A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EA766C">
        <w:rPr>
          <w:rFonts w:ascii="Palatino Linotype" w:hAnsi="Palatino Linotype"/>
          <w:b/>
          <w:color w:val="000000"/>
          <w:u w:val="single"/>
        </w:rPr>
        <w:t>TA, 55</w:t>
      </w:r>
    </w:p>
    <w:p w:rsidR="00DA4CDB" w:rsidRPr="00D43C12" w:rsidRDefault="00DA4CDB" w:rsidP="0030106A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D43C12">
        <w:rPr>
          <w:rFonts w:ascii="Palatino Linotype" w:hAnsi="Palatino Linotype"/>
          <w:color w:val="000000"/>
        </w:rPr>
        <w:t xml:space="preserve">Di </w:t>
      </w:r>
      <w:r w:rsidRPr="00D43C12">
        <w:rPr>
          <w:rFonts w:ascii="Palatino Linotype" w:hAnsi="Palatino Linotype"/>
          <w:i/>
          <w:color w:val="000000"/>
          <w:u w:val="single"/>
        </w:rPr>
        <w:t>Ciarcian</w:t>
      </w:r>
      <w:r w:rsidRPr="00D43C12">
        <w:rPr>
          <w:rFonts w:ascii="Palatino Linotype" w:hAnsi="Palatino Linotype"/>
          <w:color w:val="000000"/>
        </w:rPr>
        <w:t>.</w:t>
      </w:r>
    </w:p>
    <w:p w:rsidR="00DA4CDB" w:rsidRPr="00D43C12" w:rsidRDefault="00DA4CDB" w:rsidP="0030106A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D43C12">
        <w:rPr>
          <w:rStyle w:val="apple-converted-space"/>
          <w:rFonts w:ascii="Palatino Linotype" w:hAnsi="Palatino Linotype"/>
          <w:color w:val="000000"/>
        </w:rPr>
        <w:t> </w:t>
      </w:r>
    </w:p>
    <w:p w:rsidR="00DA4CDB" w:rsidRPr="00D43C12" w:rsidRDefault="00DA4CDB" w:rsidP="0030106A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Ciarcian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è una provincia de la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Grande Turchia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tra </w:t>
      </w:r>
      <w:r w:rsidRPr="00CF2256">
        <w:rPr>
          <w:rFonts w:ascii="Palatino Linotype" w:hAnsi="Palatino Linotype"/>
          <w:smallCaps/>
          <w:color w:val="000000"/>
          <w:sz w:val="22"/>
          <w:szCs w:val="22"/>
        </w:rPr>
        <w:t>greco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CF2256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D43C12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E adorano </w:t>
      </w:r>
      <w:r w:rsidRPr="00CF2256">
        <w:rPr>
          <w:rFonts w:ascii="Palatino Linotype" w:hAnsi="Palatino Linotype"/>
          <w:i/>
          <w:color w:val="000000"/>
          <w:sz w:val="22"/>
          <w:szCs w:val="22"/>
        </w:rPr>
        <w:t>Macomet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; e àvi castella e città assai, e·ll[a] mastra città è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Ciarcian</w:t>
      </w:r>
      <w:r w:rsidRPr="00D43C12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E v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à fiume che mena </w:t>
      </w:r>
      <w:r w:rsidRPr="00CF2256">
        <w:rPr>
          <w:rFonts w:ascii="Palatino Linotype" w:hAnsi="Palatino Linotype"/>
          <w:smallCaps/>
          <w:color w:val="000000"/>
          <w:sz w:val="22"/>
          <w:szCs w:val="22"/>
        </w:rPr>
        <w:t>diaspido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CF2256">
        <w:rPr>
          <w:rFonts w:ascii="Palatino Linotype" w:hAnsi="Palatino Linotype"/>
          <w:smallCaps/>
          <w:color w:val="000000"/>
          <w:sz w:val="22"/>
          <w:szCs w:val="22"/>
        </w:rPr>
        <w:t>calciadonio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, e pòrtalle a vendere au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Ca‹t›a</w:t>
      </w:r>
      <w:r w:rsidRPr="00D43C12">
        <w:rPr>
          <w:rFonts w:ascii="Palatino Linotype" w:hAnsi="Palatino Linotype"/>
          <w:color w:val="000000"/>
          <w:sz w:val="22"/>
          <w:szCs w:val="22"/>
        </w:rPr>
        <w:t>, e ànnone asai e buoni.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E tutta questa provincia è sabione, e de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Cotam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color w:val="000000"/>
          <w:sz w:val="22"/>
          <w:szCs w:val="22"/>
        </w:rPr>
        <w:t>‹</w:t>
      </w:r>
      <w:r w:rsidRPr="00D43C12">
        <w:rPr>
          <w:rFonts w:ascii="Palatino Linotype" w:hAnsi="Palatino Linotype"/>
          <w:color w:val="000000"/>
          <w:sz w:val="22"/>
          <w:szCs w:val="22"/>
        </w:rPr>
        <w:t>a</w:t>
      </w:r>
      <w:r>
        <w:rPr>
          <w:rFonts w:ascii="Palatino Linotype" w:hAnsi="Palatino Linotype"/>
          <w:color w:val="000000"/>
          <w:sz w:val="22"/>
          <w:szCs w:val="22"/>
        </w:rPr>
        <w:t>›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Pein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altressì sabione.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E èvi molte acque amare e ree; e ancora v</w:t>
      </w:r>
      <w:r w:rsidR="00CF2256">
        <w:rPr>
          <w:rFonts w:ascii="Palatino Linotype" w:hAnsi="Palatino Linotype"/>
          <w:color w:val="000000"/>
          <w:sz w:val="22"/>
          <w:szCs w:val="22"/>
        </w:rPr>
        <w:t>’</w:t>
      </w:r>
      <w:r w:rsidRPr="00D43C12">
        <w:rPr>
          <w:rFonts w:ascii="Palatino Linotype" w:hAnsi="Palatino Linotype"/>
          <w:color w:val="000000"/>
          <w:sz w:val="22"/>
          <w:szCs w:val="22"/>
        </w:rPr>
        <w:t>à de le dolci e buone.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D43C12">
        <w:rPr>
          <w:rFonts w:ascii="Palatino Linotype" w:hAnsi="Palatino Linotype"/>
          <w:color w:val="000000"/>
          <w:sz w:val="22"/>
          <w:szCs w:val="22"/>
        </w:rPr>
        <w:t>E quando l</w:t>
      </w:r>
      <w:r w:rsidR="00CF2256">
        <w:rPr>
          <w:rFonts w:ascii="Palatino Linotype" w:hAnsi="Palatino Linotype"/>
          <w:color w:val="000000"/>
          <w:sz w:val="22"/>
          <w:szCs w:val="22"/>
        </w:rPr>
        <w:t>’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uomo si parte di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Ciarcan</w:t>
      </w:r>
      <w:r w:rsidRPr="00D43C12">
        <w:rPr>
          <w:rFonts w:ascii="Palatino Linotype" w:hAnsi="Palatino Linotype"/>
          <w:color w:val="000000"/>
          <w:sz w:val="22"/>
          <w:szCs w:val="22"/>
        </w:rPr>
        <w:t>, va bene V giornate per sabione, e àvi di male acque e amare, e àvi de le buone.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E a capo de le V giornate si truova una città, ch</w:t>
      </w:r>
      <w:r w:rsidR="00CF2256">
        <w:rPr>
          <w:rFonts w:ascii="Palatino Linotype" w:hAnsi="Palatino Linotype"/>
          <w:color w:val="000000"/>
          <w:sz w:val="22"/>
          <w:szCs w:val="22"/>
        </w:rPr>
        <w:t>’</w:t>
      </w:r>
      <w:r w:rsidRPr="00D43C12">
        <w:rPr>
          <w:rFonts w:ascii="Palatino Linotype" w:hAnsi="Palatino Linotype"/>
          <w:color w:val="000000"/>
          <w:sz w:val="22"/>
          <w:szCs w:val="22"/>
        </w:rPr>
        <w:t>è a capo del grande diserto, ove gli uomini prendono vivanda per passare lo diserto.</w:t>
      </w:r>
    </w:p>
    <w:p w:rsidR="0030106A" w:rsidRDefault="00DA4CDB">
      <w:pPr>
        <w:spacing w:after="0" w:line="240" w:lineRule="auto"/>
        <w:jc w:val="both"/>
      </w:pPr>
      <w:r>
        <w:rPr>
          <w:rStyle w:val="apple-converted-space"/>
          <w:rFonts w:ascii="Palatino Linotype" w:hAnsi="Palatino Linotype"/>
          <w:b/>
          <w:color w:val="000000"/>
        </w:rPr>
        <w:t xml:space="preserve">[8] </w:t>
      </w:r>
      <w:r w:rsidRPr="00D43C12">
        <w:rPr>
          <w:rFonts w:ascii="Palatino Linotype" w:hAnsi="Palatino Linotype"/>
          <w:color w:val="000000"/>
        </w:rPr>
        <w:t>Or vi diremo di più inanzi.</w:t>
      </w:r>
    </w:p>
    <w:sectPr w:rsidR="0030106A" w:rsidSect="00DA4CD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A4CDB"/>
    <w:rsid w:val="0030106A"/>
    <w:rsid w:val="00507D2C"/>
    <w:rsid w:val="00914D62"/>
    <w:rsid w:val="00CF2256"/>
    <w:rsid w:val="00D342E2"/>
    <w:rsid w:val="00DA4CDB"/>
    <w:rsid w:val="00EA766C"/>
    <w:rsid w:val="00EE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7D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A4CDB"/>
  </w:style>
  <w:style w:type="paragraph" w:styleId="NormaleWeb">
    <w:name w:val="Normal (Web)"/>
    <w:basedOn w:val="Normale"/>
    <w:rsid w:val="00DA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2020-03-27T17:10:00Z</dcterms:created>
  <dcterms:modified xsi:type="dcterms:W3CDTF">2020-03-27T17:10:00Z</dcterms:modified>
</cp:coreProperties>
</file>