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F6" w:rsidRPr="000E5F3E" w:rsidRDefault="00C707F6" w:rsidP="00C707F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E5F3E">
        <w:rPr>
          <w:rFonts w:ascii="Palatino Linotype" w:hAnsi="Palatino Linotype"/>
          <w:b/>
          <w:u w:val="single"/>
          <w:lang w:val="la-Latn"/>
        </w:rPr>
        <w:t>Fr</w:t>
      </w:r>
      <w:r w:rsidRPr="000E5F3E">
        <w:rPr>
          <w:rFonts w:ascii="Palatino Linotype" w:hAnsi="Palatino Linotype"/>
          <w:b/>
          <w:u w:val="single"/>
        </w:rPr>
        <w:t>2</w:t>
      </w:r>
      <w:r w:rsidRPr="000E5F3E">
        <w:rPr>
          <w:rFonts w:ascii="Palatino Linotype" w:hAnsi="Palatino Linotype"/>
          <w:b/>
          <w:u w:val="single"/>
          <w:lang w:val="la-Latn"/>
        </w:rPr>
        <w:t xml:space="preserve">, </w:t>
      </w:r>
      <w:r w:rsidRPr="000E5F3E">
        <w:rPr>
          <w:rFonts w:ascii="Palatino Linotype" w:hAnsi="Palatino Linotype"/>
          <w:b/>
          <w:u w:val="single"/>
        </w:rPr>
        <w:t>62</w:t>
      </w:r>
    </w:p>
    <w:p w:rsidR="00C707F6" w:rsidRPr="00F97E25" w:rsidRDefault="00C707F6" w:rsidP="00C707F6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de la cité de </w:t>
      </w:r>
      <w:r w:rsidRPr="00F97E25">
        <w:rPr>
          <w:rFonts w:ascii="Palatino Linotype" w:hAnsi="Palatino Linotype"/>
          <w:i/>
          <w:u w:val="single"/>
          <w:lang w:val="la-Latn"/>
        </w:rPr>
        <w:t>Esanar</w:t>
      </w:r>
      <w:r w:rsidR="00B822AE" w:rsidRPr="00B822AE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LXII</w:t>
      </w:r>
      <w:r w:rsidRPr="00F97E25">
        <w:rPr>
          <w:rFonts w:ascii="Palatino Linotype" w:hAnsi="Palatino Linotype"/>
          <w:lang w:val="la-Latn"/>
        </w:rPr>
        <w:t>.</w:t>
      </w:r>
    </w:p>
    <w:p w:rsidR="00C707F6" w:rsidRPr="00F97E25" w:rsidRDefault="00C707F6" w:rsidP="00C707F6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C707F6" w:rsidRDefault="00C707F6" w:rsidP="00C707F6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Quant l’en se part de ceste cité de </w:t>
      </w:r>
      <w:r w:rsidRPr="00F97E25">
        <w:rPr>
          <w:rFonts w:ascii="Palatino Linotype" w:hAnsi="Palatino Linotype"/>
          <w:i/>
          <w:u w:val="single"/>
          <w:lang w:val="la-Latn"/>
        </w:rPr>
        <w:t>Campi</w:t>
      </w:r>
      <w:r>
        <w:rPr>
          <w:rFonts w:ascii="Palatino Linotype" w:hAnsi="Palatino Linotype"/>
          <w:i/>
          <w:u w:val="single"/>
        </w:rPr>
        <w:t>c</w:t>
      </w:r>
      <w:r w:rsidRPr="00F97E25">
        <w:rPr>
          <w:rFonts w:ascii="Palatino Linotype" w:hAnsi="Palatino Linotype"/>
          <w:i/>
          <w:u w:val="single"/>
          <w:lang w:val="la-Latn"/>
        </w:rPr>
        <w:t>ion</w:t>
      </w:r>
      <w:r w:rsidRPr="00F97E25">
        <w:rPr>
          <w:rFonts w:ascii="Palatino Linotype" w:hAnsi="Palatino Linotype"/>
          <w:lang w:val="la-Latn"/>
        </w:rPr>
        <w:t>, si chevauche on .</w:t>
      </w:r>
      <w:r>
        <w:rPr>
          <w:rFonts w:ascii="Palatino Linotype" w:hAnsi="Palatino Linotype"/>
        </w:rPr>
        <w:t>XII</w:t>
      </w:r>
      <w:r w:rsidRPr="00F97E25">
        <w:rPr>
          <w:rFonts w:ascii="Palatino Linotype" w:hAnsi="Palatino Linotype"/>
          <w:lang w:val="la-Latn"/>
        </w:rPr>
        <w:t>. journees et treuve on une cité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qui a a non </w:t>
      </w:r>
      <w:r w:rsidRPr="00F97E25">
        <w:rPr>
          <w:rFonts w:ascii="Palatino Linotype" w:hAnsi="Palatino Linotype"/>
          <w:i/>
          <w:u w:val="single"/>
          <w:lang w:val="la-Latn"/>
        </w:rPr>
        <w:t>Esanar</w:t>
      </w:r>
      <w:r w:rsidRPr="00F97E25">
        <w:rPr>
          <w:rFonts w:ascii="Palatino Linotype" w:hAnsi="Palatino Linotype"/>
          <w:lang w:val="la-Latn"/>
        </w:rPr>
        <w:t>, qui est au chief du desert du sablon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ver</w:t>
      </w:r>
      <w:r>
        <w:rPr>
          <w:rFonts w:ascii="Palatino Linotype" w:hAnsi="Palatino Linotype"/>
          <w:lang w:val="la-Latn"/>
        </w:rPr>
        <w:t xml:space="preserve">s </w:t>
      </w:r>
      <w:r w:rsidRPr="00244242">
        <w:rPr>
          <w:rFonts w:ascii="Palatino Linotype" w:hAnsi="Palatino Linotype"/>
          <w:smallCaps/>
          <w:lang w:val="la-Latn"/>
        </w:rPr>
        <w:t>tremontaine</w:t>
      </w:r>
      <w:r>
        <w:rPr>
          <w:rFonts w:ascii="Palatino Linotype" w:hAnsi="Palatino Linotype"/>
          <w:lang w:val="la-Latn"/>
        </w:rPr>
        <w:t>, et est de la pro</w:t>
      </w:r>
      <w:r w:rsidRPr="00F97E25">
        <w:rPr>
          <w:rFonts w:ascii="Palatino Linotype" w:hAnsi="Palatino Linotype"/>
          <w:lang w:val="la-Latn"/>
        </w:rPr>
        <w:t xml:space="preserve">vince de </w:t>
      </w:r>
      <w:r w:rsidRPr="00F97E25">
        <w:rPr>
          <w:rFonts w:ascii="Palatino Linotype" w:hAnsi="Palatino Linotype"/>
          <w:i/>
          <w:u w:val="single"/>
          <w:lang w:val="la-Latn"/>
        </w:rPr>
        <w:t>Tangut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Et sont </w:t>
      </w:r>
      <w:r w:rsidRPr="00244242">
        <w:rPr>
          <w:rFonts w:ascii="Palatino Linotype" w:hAnsi="Palatino Linotype"/>
          <w:smallCaps/>
          <w:lang w:val="la-Latn"/>
        </w:rPr>
        <w:t>idle</w:t>
      </w:r>
      <w:r w:rsidRPr="00244242">
        <w:rPr>
          <w:rFonts w:ascii="Palatino Linotype" w:hAnsi="Palatino Linotype"/>
          <w:smallCaps/>
        </w:rPr>
        <w:t>s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et ont </w:t>
      </w:r>
      <w:r w:rsidRPr="00244242">
        <w:rPr>
          <w:rFonts w:ascii="Palatino Linotype" w:hAnsi="Palatino Linotype"/>
          <w:smallCaps/>
          <w:lang w:val="la-Latn"/>
        </w:rPr>
        <w:t>chamex</w:t>
      </w:r>
      <w:r>
        <w:rPr>
          <w:rFonts w:ascii="Palatino Linotype" w:hAnsi="Palatino Linotype"/>
          <w:lang w:val="la-Latn"/>
        </w:rPr>
        <w:t xml:space="preserve"> et bestial assez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[3]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>t y n</w:t>
      </w:r>
      <w:r>
        <w:rPr>
          <w:rFonts w:ascii="Palatino Linotype" w:hAnsi="Palatino Linotype"/>
          <w:lang w:val="la-Latn"/>
        </w:rPr>
        <w:t xml:space="preserve">aissent moult bons </w:t>
      </w:r>
      <w:r w:rsidRPr="00244242">
        <w:rPr>
          <w:rFonts w:ascii="Palatino Linotype" w:hAnsi="Palatino Linotype"/>
          <w:smallCaps/>
          <w:lang w:val="la-Latn"/>
        </w:rPr>
        <w:t>faucons sacr</w:t>
      </w:r>
      <w:r w:rsidRPr="00244242">
        <w:rPr>
          <w:rFonts w:ascii="Palatino Linotype" w:hAnsi="Palatino Linotype"/>
          <w:smallCaps/>
        </w:rPr>
        <w:t>é</w:t>
      </w:r>
      <w:r w:rsidRPr="00244242">
        <w:rPr>
          <w:rFonts w:ascii="Palatino Linotype" w:hAnsi="Palatino Linotype"/>
          <w:smallCaps/>
          <w:lang w:val="la-Latn"/>
        </w:rPr>
        <w:t>s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244242">
        <w:rPr>
          <w:rFonts w:ascii="Palatino Linotype" w:hAnsi="Palatino Linotype"/>
          <w:smallCaps/>
          <w:lang w:val="la-Latn"/>
        </w:rPr>
        <w:t>la</w:t>
      </w:r>
      <w:r w:rsidRPr="00244242">
        <w:rPr>
          <w:rFonts w:ascii="Palatino Linotype" w:hAnsi="Palatino Linotype"/>
          <w:smallCaps/>
        </w:rPr>
        <w:t>{</w:t>
      </w:r>
      <w:r w:rsidRPr="00244242">
        <w:rPr>
          <w:rFonts w:ascii="Palatino Linotype" w:hAnsi="Palatino Linotype"/>
          <w:smallCaps/>
          <w:lang w:val="la-Latn"/>
        </w:rPr>
        <w:t>s</w:t>
      </w:r>
      <w:r w:rsidRPr="00244242">
        <w:rPr>
          <w:rFonts w:ascii="Palatino Linotype" w:hAnsi="Palatino Linotype"/>
          <w:smallCaps/>
        </w:rPr>
        <w:t>}</w:t>
      </w:r>
      <w:r w:rsidRPr="00244242">
        <w:rPr>
          <w:rFonts w:ascii="Palatino Linotype" w:hAnsi="Palatino Linotype"/>
          <w:smallCaps/>
          <w:lang w:val="la-Latn"/>
        </w:rPr>
        <w:t>niers</w:t>
      </w:r>
      <w:r>
        <w:rPr>
          <w:rFonts w:ascii="Palatino Linotype" w:hAnsi="Palatino Linotype"/>
        </w:rPr>
        <w:t>, e</w:t>
      </w:r>
      <w:r w:rsidRPr="00F97E25">
        <w:rPr>
          <w:rFonts w:ascii="Palatino Linotype" w:hAnsi="Palatino Linotype"/>
          <w:lang w:val="la-Latn"/>
        </w:rPr>
        <w:t xml:space="preserve">t assez.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Il vivent du fruit de la terre et de bestial, car il ne sont gent de marchandise.</w:t>
      </w:r>
    </w:p>
    <w:p w:rsidR="00C707F6" w:rsidRDefault="00C707F6" w:rsidP="00C707F6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lang w:val="la-Latn"/>
        </w:rPr>
        <w:t xml:space="preserve"> En ceste cité co</w:t>
      </w:r>
      <w:r>
        <w:rPr>
          <w:rFonts w:ascii="Palatino Linotype" w:hAnsi="Palatino Linotype"/>
        </w:rPr>
        <w:t>n</w:t>
      </w:r>
      <w:r w:rsidRPr="00F97E25">
        <w:rPr>
          <w:rFonts w:ascii="Palatino Linotype" w:hAnsi="Palatino Linotype"/>
          <w:lang w:val="la-Latn"/>
        </w:rPr>
        <w:t>vient prendre viande pour .</w:t>
      </w:r>
      <w:r>
        <w:rPr>
          <w:rFonts w:ascii="Palatino Linotype" w:hAnsi="Palatino Linotype"/>
        </w:rPr>
        <w:t>XL</w:t>
      </w:r>
      <w:r w:rsidRPr="00F97E25">
        <w:rPr>
          <w:rFonts w:ascii="Palatino Linotype" w:hAnsi="Palatino Linotype"/>
          <w:lang w:val="la-Latn"/>
        </w:rPr>
        <w:t>. jours, car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quant l’en se part de ceste cité de </w:t>
      </w:r>
      <w:r w:rsidRPr="00F97E25">
        <w:rPr>
          <w:rFonts w:ascii="Palatino Linotype" w:hAnsi="Palatino Linotype"/>
          <w:i/>
          <w:u w:val="single"/>
          <w:lang w:val="la-Latn"/>
        </w:rPr>
        <w:t>Esanar</w:t>
      </w:r>
      <w:r w:rsidRPr="00F97E25">
        <w:rPr>
          <w:rFonts w:ascii="Palatino Linotype" w:hAnsi="Palatino Linotype"/>
          <w:lang w:val="la-Latn"/>
        </w:rPr>
        <w:t>, si entre l’en en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>. desert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qui dure .</w:t>
      </w:r>
      <w:r>
        <w:rPr>
          <w:rFonts w:ascii="Palatino Linotype" w:hAnsi="Palatino Linotype"/>
        </w:rPr>
        <w:t>XL</w:t>
      </w:r>
      <w:r w:rsidRPr="00F97E25">
        <w:rPr>
          <w:rFonts w:ascii="Palatino Linotype" w:hAnsi="Palatino Linotype"/>
          <w:lang w:val="la-Latn"/>
        </w:rPr>
        <w:t xml:space="preserve">. journees vers </w:t>
      </w:r>
      <w:r w:rsidRPr="00244242">
        <w:rPr>
          <w:rFonts w:ascii="Palatino Linotype" w:hAnsi="Palatino Linotype"/>
          <w:smallCaps/>
          <w:lang w:val="la-Latn"/>
        </w:rPr>
        <w:t>tremontaine</w:t>
      </w:r>
      <w:r w:rsidRPr="00F97E25">
        <w:rPr>
          <w:rFonts w:ascii="Palatino Linotype" w:hAnsi="Palatino Linotype"/>
          <w:lang w:val="la-Latn"/>
        </w:rPr>
        <w:t xml:space="preserve">, ou ne se treuve nulle habitation ne herbage, fors </w:t>
      </w:r>
      <w:r w:rsidR="00B822AE" w:rsidRPr="00B822AE">
        <w:rPr>
          <w:rFonts w:ascii="Palatino Linotype" w:hAnsi="Palatino Linotype"/>
          <w:lang w:val="fr-FR"/>
        </w:rPr>
        <w:t>[l’]</w:t>
      </w:r>
      <w:r w:rsidR="00B822AE" w:rsidRPr="00B822AE">
        <w:rPr>
          <w:rFonts w:ascii="Palatino Linotype" w:hAnsi="Palatino Linotype"/>
          <w:lang w:val="la-Latn"/>
        </w:rPr>
        <w:t>est</w:t>
      </w:r>
      <w:r w:rsidR="00B822AE" w:rsidRPr="00B822AE">
        <w:rPr>
          <w:rFonts w:ascii="Palatino Linotype" w:hAnsi="Palatino Linotype"/>
          <w:lang w:val="fr-FR"/>
        </w:rPr>
        <w:t xml:space="preserve">é </w:t>
      </w:r>
      <w:r w:rsidR="00B822AE" w:rsidRPr="00B822AE">
        <w:rPr>
          <w:rFonts w:ascii="Palatino Linotype" w:hAnsi="Palatino Linotype"/>
          <w:lang w:val="la-Latn"/>
        </w:rPr>
        <w:t>que</w:t>
      </w:r>
      <w:r w:rsidR="00B822AE" w:rsidRPr="00891ED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  <w:lang w:val="la-Latn"/>
        </w:rPr>
        <w:t>on treuve genz</w:t>
      </w:r>
      <w:r>
        <w:rPr>
          <w:rFonts w:ascii="Palatino Linotype" w:hAnsi="Palatino Linotype"/>
        </w:rPr>
        <w:t>: e</w:t>
      </w:r>
      <w:r w:rsidRPr="00F97E25">
        <w:rPr>
          <w:rFonts w:ascii="Palatino Linotype" w:hAnsi="Palatino Linotype"/>
          <w:lang w:val="la-Latn"/>
        </w:rPr>
        <w:t xml:space="preserve">t c’est pour le grant froit qu’il i fait l’iver. </w:t>
      </w:r>
      <w:r w:rsidRPr="00F97E25">
        <w:rPr>
          <w:rFonts w:ascii="Palatino Linotype" w:hAnsi="Palatino Linotype"/>
          <w:b/>
          <w:lang w:val="la-Latn"/>
        </w:rPr>
        <w:t>[6]</w:t>
      </w:r>
      <w:r w:rsidRPr="00F97E25">
        <w:rPr>
          <w:rFonts w:ascii="Palatino Linotype" w:hAnsi="Palatino Linotype"/>
          <w:lang w:val="la-Latn"/>
        </w:rPr>
        <w:t xml:space="preserve"> On y treuve bestes sauvages, car l’en treuve petiz boscages de pin aucune foiz. </w:t>
      </w:r>
    </w:p>
    <w:p w:rsidR="00C707F6" w:rsidRPr="00F97E25" w:rsidRDefault="00C707F6" w:rsidP="00C707F6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[7]</w:t>
      </w:r>
      <w:r w:rsidRPr="00F97E25">
        <w:rPr>
          <w:rFonts w:ascii="Palatino Linotype" w:hAnsi="Palatino Linotype"/>
          <w:lang w:val="la-Latn"/>
        </w:rPr>
        <w:t xml:space="preserve"> Et quant l’en a chevauch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>é ces .</w:t>
      </w:r>
      <w:r>
        <w:rPr>
          <w:rFonts w:ascii="Palatino Linotype" w:hAnsi="Palatino Linotype"/>
        </w:rPr>
        <w:t>XL</w:t>
      </w:r>
      <w:r w:rsidRPr="00F97E25">
        <w:rPr>
          <w:rFonts w:ascii="Palatino Linotype" w:hAnsi="Palatino Linotype"/>
          <w:lang w:val="la-Latn"/>
        </w:rPr>
        <w:t xml:space="preserve">. journees par ce desert, si treuve l’en une province vers </w:t>
      </w:r>
      <w:r w:rsidRPr="00244242">
        <w:rPr>
          <w:rFonts w:ascii="Palatino Linotype" w:hAnsi="Palatino Linotype"/>
          <w:smallCaps/>
          <w:lang w:val="la-Latn"/>
        </w:rPr>
        <w:t>tremontaine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orrez quele.</w:t>
      </w:r>
    </w:p>
    <w:p w:rsidR="00CD1305" w:rsidRDefault="00CD1305" w:rsidP="00C707F6">
      <w:pPr>
        <w:spacing w:after="0" w:line="240" w:lineRule="auto"/>
        <w:jc w:val="both"/>
      </w:pPr>
    </w:p>
    <w:sectPr w:rsidR="00CD1305" w:rsidSect="00C707F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707F6"/>
    <w:rsid w:val="000E5F3E"/>
    <w:rsid w:val="007604C0"/>
    <w:rsid w:val="00B822AE"/>
    <w:rsid w:val="00C15DF8"/>
    <w:rsid w:val="00C707F6"/>
    <w:rsid w:val="00CD1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4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2020-03-28T09:45:00Z</dcterms:created>
  <dcterms:modified xsi:type="dcterms:W3CDTF">2020-03-28T09:45:00Z</dcterms:modified>
</cp:coreProperties>
</file>