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33" w:rsidRPr="00ED38F0" w:rsidRDefault="00643D33" w:rsidP="00DF02F7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ED38F0">
        <w:rPr>
          <w:rFonts w:ascii="Palatino Linotype" w:hAnsi="Palatino Linotype"/>
          <w:b/>
          <w:sz w:val="22"/>
          <w:szCs w:val="22"/>
          <w:u w:val="single"/>
          <w:lang w:val="fr-FR"/>
        </w:rPr>
        <w:t>L, 57</w:t>
      </w:r>
    </w:p>
    <w:p w:rsidR="00643D33" w:rsidRPr="003F5110" w:rsidRDefault="00643D33" w:rsidP="00DF02F7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  <w:r w:rsidRPr="003F5110">
        <w:rPr>
          <w:rFonts w:ascii="Palatino Linotype" w:hAnsi="Palatino Linotype"/>
          <w:sz w:val="22"/>
          <w:szCs w:val="22"/>
          <w:lang w:val="fr-FR"/>
        </w:rPr>
        <w:t xml:space="preserve">De civitate </w:t>
      </w:r>
      <w:r w:rsidRPr="003F5110">
        <w:rPr>
          <w:rFonts w:ascii="Palatino Linotype" w:hAnsi="Palatino Linotype"/>
          <w:i/>
          <w:sz w:val="22"/>
          <w:szCs w:val="22"/>
          <w:u w:val="single"/>
          <w:lang w:val="fr-FR"/>
        </w:rPr>
        <w:t>Ecina</w:t>
      </w:r>
      <w:r w:rsidRPr="003F5110">
        <w:rPr>
          <w:rFonts w:ascii="Palatino Linotype" w:hAnsi="Palatino Linotype"/>
          <w:sz w:val="22"/>
          <w:szCs w:val="22"/>
          <w:lang w:val="fr-FR"/>
        </w:rPr>
        <w:t>.</w:t>
      </w:r>
    </w:p>
    <w:p w:rsidR="00643D33" w:rsidRPr="003F5110" w:rsidRDefault="00643D33" w:rsidP="00DF02F7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BB5598" w:rsidRDefault="00643D33" w:rsidP="00DF02F7">
      <w:pPr>
        <w:pStyle w:val="Rientrocorpodeltesto"/>
        <w:spacing w:line="240" w:lineRule="auto"/>
        <w:ind w:firstLine="0"/>
      </w:pPr>
      <w:r w:rsidRPr="003F5110">
        <w:rPr>
          <w:rFonts w:ascii="Palatino Linotype" w:hAnsi="Palatino Linotype"/>
          <w:b/>
          <w:sz w:val="22"/>
          <w:szCs w:val="22"/>
          <w:lang w:val="fr-FR"/>
        </w:rPr>
        <w:t>[1]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A civitate </w:t>
      </w:r>
      <w:r w:rsidRPr="003F5110">
        <w:rPr>
          <w:rFonts w:ascii="Palatino Linotype" w:hAnsi="Palatino Linotype"/>
          <w:i/>
          <w:sz w:val="22"/>
          <w:szCs w:val="22"/>
          <w:u w:val="single"/>
          <w:lang w:val="fr-FR"/>
        </w:rPr>
        <w:t>Campicion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itur .XII. dietis versus </w:t>
      </w:r>
      <w:r w:rsidRPr="00426ADE">
        <w:rPr>
          <w:rFonts w:ascii="Palatino Linotype" w:hAnsi="Palatino Linotype"/>
          <w:smallCaps/>
          <w:sz w:val="22"/>
          <w:szCs w:val="22"/>
          <w:lang w:val="fr-FR"/>
        </w:rPr>
        <w:t>septemtrionem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, et invenitur civitas dicta </w:t>
      </w:r>
      <w:r w:rsidRPr="003F5110">
        <w:rPr>
          <w:rFonts w:ascii="Palatino Linotype" w:hAnsi="Palatino Linotype"/>
          <w:i/>
          <w:sz w:val="22"/>
          <w:szCs w:val="22"/>
          <w:u w:val="single"/>
          <w:lang w:val="fr-FR"/>
        </w:rPr>
        <w:t>Eçina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, que est in capite deserti de arena, id est de sabulo, et est de provincia </w:t>
      </w:r>
      <w:r w:rsidRPr="003F5110">
        <w:rPr>
          <w:rFonts w:ascii="Palatino Linotype" w:hAnsi="Palatino Linotype"/>
          <w:i/>
          <w:sz w:val="22"/>
          <w:szCs w:val="22"/>
          <w:u w:val="single"/>
          <w:lang w:val="fr-FR"/>
        </w:rPr>
        <w:t>Tangut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3F5110">
        <w:rPr>
          <w:rFonts w:ascii="Palatino Linotype" w:hAnsi="Palatino Linotype"/>
          <w:b/>
          <w:sz w:val="22"/>
          <w:szCs w:val="22"/>
          <w:lang w:val="fr-FR"/>
        </w:rPr>
        <w:t>[2]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Gentes sunt </w:t>
      </w:r>
      <w:r w:rsidRPr="00426ADE">
        <w:rPr>
          <w:rFonts w:ascii="Palatino Linotype" w:hAnsi="Palatino Linotype"/>
          <w:smallCaps/>
          <w:sz w:val="22"/>
          <w:szCs w:val="22"/>
          <w:lang w:val="fr-FR"/>
        </w:rPr>
        <w:t>ydolatre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; et habent </w:t>
      </w:r>
      <w:r w:rsidRPr="00426ADE">
        <w:rPr>
          <w:rFonts w:ascii="Palatino Linotype" w:hAnsi="Palatino Linotype"/>
          <w:smallCaps/>
          <w:sz w:val="22"/>
          <w:szCs w:val="22"/>
          <w:lang w:val="fr-FR"/>
        </w:rPr>
        <w:t>camelos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et bestias multas, ex quibus vivunt, et ex fructibus terre; non sunt enim mercatores. </w:t>
      </w:r>
      <w:r w:rsidRPr="003F5110">
        <w:rPr>
          <w:rFonts w:ascii="Palatino Linotype" w:hAnsi="Palatino Linotype"/>
          <w:b/>
          <w:sz w:val="22"/>
          <w:szCs w:val="22"/>
          <w:lang w:val="fr-FR"/>
        </w:rPr>
        <w:t>[3]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Et hic nascuntur </w:t>
      </w:r>
      <w:r w:rsidRPr="00426ADE">
        <w:rPr>
          <w:rFonts w:ascii="Palatino Linotype" w:hAnsi="Palatino Linotype"/>
          <w:smallCaps/>
          <w:sz w:val="22"/>
          <w:szCs w:val="22"/>
          <w:lang w:val="fr-FR"/>
        </w:rPr>
        <w:t>falcones lanierii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et </w:t>
      </w:r>
      <w:r w:rsidRPr="00426ADE">
        <w:rPr>
          <w:rFonts w:ascii="Palatino Linotype" w:hAnsi="Palatino Linotype"/>
          <w:smallCaps/>
          <w:sz w:val="22"/>
          <w:szCs w:val="22"/>
          <w:lang w:val="fr-FR"/>
        </w:rPr>
        <w:t>sacri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in habundantia, et valde boni. </w:t>
      </w:r>
      <w:r w:rsidRPr="003F5110">
        <w:rPr>
          <w:rFonts w:ascii="Palatino Linotype" w:hAnsi="Palatino Linotype"/>
          <w:b/>
          <w:sz w:val="22"/>
          <w:szCs w:val="22"/>
          <w:lang w:val="fr-FR"/>
        </w:rPr>
        <w:t>[4]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Et ab hac civitate </w:t>
      </w:r>
      <w:r w:rsidRPr="003F5110">
        <w:rPr>
          <w:rFonts w:ascii="Palatino Linotype" w:hAnsi="Palatino Linotype"/>
          <w:i/>
          <w:sz w:val="22"/>
          <w:szCs w:val="22"/>
          <w:u w:val="single"/>
          <w:lang w:val="fr-FR"/>
        </w:rPr>
        <w:t>Eçina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versus </w:t>
      </w:r>
      <w:r w:rsidRPr="00426ADE">
        <w:rPr>
          <w:rFonts w:ascii="Palatino Linotype" w:hAnsi="Palatino Linotype"/>
          <w:smallCaps/>
          <w:sz w:val="22"/>
          <w:szCs w:val="22"/>
          <w:lang w:val="fr-FR"/>
        </w:rPr>
        <w:t>septemtrionem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itur .40. dietis per desertum quoddam, per valles et montes, ubi nulla invenitur habitatio: nulla enim gens ibi manet nisi forte estivis temporibus; inveniuntur tamen animalia multa silvestria, et </w:t>
      </w:r>
      <w:r w:rsidRPr="00426ADE">
        <w:rPr>
          <w:rFonts w:ascii="Palatino Linotype" w:hAnsi="Palatino Linotype"/>
          <w:smallCaps/>
          <w:sz w:val="22"/>
          <w:szCs w:val="22"/>
          <w:lang w:val="fr-FR"/>
        </w:rPr>
        <w:t>asini</w:t>
      </w:r>
      <w:r w:rsidRPr="003F5110">
        <w:rPr>
          <w:rFonts w:ascii="Palatino Linotype" w:hAnsi="Palatino Linotype"/>
          <w:sz w:val="22"/>
          <w:szCs w:val="22"/>
          <w:lang w:val="fr-FR"/>
        </w:rPr>
        <w:t xml:space="preserve"> silvestres multi. </w:t>
      </w:r>
      <w:r w:rsidRPr="003F5110">
        <w:rPr>
          <w:rFonts w:ascii="Palatino Linotype" w:hAnsi="Palatino Linotype"/>
          <w:b/>
          <w:sz w:val="22"/>
          <w:szCs w:val="22"/>
        </w:rPr>
        <w:t>[5]</w:t>
      </w:r>
      <w:r w:rsidRPr="003F5110">
        <w:rPr>
          <w:rFonts w:ascii="Palatino Linotype" w:hAnsi="Palatino Linotype"/>
          <w:sz w:val="22"/>
          <w:szCs w:val="22"/>
        </w:rPr>
        <w:t xml:space="preserve"> In fine vero harum .40. dietarum invenitur provincia quedam versus </w:t>
      </w:r>
      <w:r w:rsidRPr="00426ADE">
        <w:rPr>
          <w:rFonts w:ascii="Palatino Linotype" w:hAnsi="Palatino Linotype"/>
          <w:smallCaps/>
          <w:sz w:val="22"/>
          <w:szCs w:val="22"/>
        </w:rPr>
        <w:t>septemtrionem</w:t>
      </w:r>
      <w:r w:rsidRPr="003F5110">
        <w:rPr>
          <w:rFonts w:ascii="Palatino Linotype" w:hAnsi="Palatino Linotype"/>
          <w:sz w:val="22"/>
          <w:szCs w:val="22"/>
        </w:rPr>
        <w:t>, secundum quod audire poteritis.</w:t>
      </w:r>
    </w:p>
    <w:sectPr w:rsidR="00BB5598" w:rsidSect="003F511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643D33"/>
    <w:rsid w:val="003112AF"/>
    <w:rsid w:val="00426ADE"/>
    <w:rsid w:val="00643D33"/>
    <w:rsid w:val="00712B9A"/>
    <w:rsid w:val="00BB5598"/>
    <w:rsid w:val="00DE05BB"/>
    <w:rsid w:val="00DF02F7"/>
    <w:rsid w:val="00ED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05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643D33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643D33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2020-03-28T09:36:00Z</dcterms:created>
  <dcterms:modified xsi:type="dcterms:W3CDTF">2020-03-28T09:36:00Z</dcterms:modified>
</cp:coreProperties>
</file>