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951" w:rsidRPr="00AA74A6" w:rsidRDefault="00784951" w:rsidP="00784951">
      <w:pPr>
        <w:widowControl w:val="0"/>
        <w:spacing w:after="0" w:line="240" w:lineRule="auto"/>
        <w:jc w:val="both"/>
        <w:rPr>
          <w:rFonts w:ascii="Palatino Linotype" w:hAnsi="Palatino Linotype"/>
          <w:b/>
          <w:iCs/>
          <w:u w:val="single"/>
        </w:rPr>
      </w:pPr>
      <w:r w:rsidRPr="00AA74A6">
        <w:rPr>
          <w:rFonts w:ascii="Palatino Linotype" w:hAnsi="Palatino Linotype"/>
          <w:b/>
          <w:iCs/>
          <w:u w:val="single"/>
        </w:rPr>
        <w:t>R, I 42</w:t>
      </w:r>
    </w:p>
    <w:p w:rsidR="00784951" w:rsidRPr="00784951" w:rsidRDefault="00784951" w:rsidP="00784951">
      <w:pPr>
        <w:widowControl w:val="0"/>
        <w:spacing w:after="0" w:line="240" w:lineRule="auto"/>
        <w:jc w:val="both"/>
        <w:rPr>
          <w:rFonts w:ascii="Palatino Linotype" w:hAnsi="Palatino Linotype"/>
          <w:iCs/>
        </w:rPr>
      </w:pPr>
      <w:r w:rsidRPr="00784951">
        <w:rPr>
          <w:rFonts w:ascii="Palatino Linotype" w:hAnsi="Palatino Linotype"/>
          <w:iCs/>
        </w:rPr>
        <w:t xml:space="preserve">Del principio del regno d’i </w:t>
      </w:r>
      <w:r w:rsidRPr="00784951">
        <w:rPr>
          <w:rFonts w:ascii="Palatino Linotype" w:hAnsi="Palatino Linotype"/>
          <w:i/>
          <w:iCs/>
        </w:rPr>
        <w:t>Tartari</w:t>
      </w:r>
      <w:r w:rsidRPr="00784951">
        <w:rPr>
          <w:rFonts w:ascii="Palatino Linotype" w:hAnsi="Palatino Linotype"/>
          <w:iCs/>
        </w:rPr>
        <w:t xml:space="preserve">, et de che luogo vennero, et come erano sottoposti ad </w:t>
      </w:r>
      <w:r w:rsidRPr="00784951">
        <w:rPr>
          <w:rFonts w:ascii="Palatino Linotype" w:hAnsi="Palatino Linotype"/>
          <w:i/>
          <w:iCs/>
        </w:rPr>
        <w:t>Umcan</w:t>
      </w:r>
      <w:r w:rsidRPr="00784951">
        <w:rPr>
          <w:rFonts w:ascii="Palatino Linotype" w:hAnsi="Palatino Linotype"/>
          <w:iCs/>
        </w:rPr>
        <w:t xml:space="preserve">, che chiamano un </w:t>
      </w:r>
      <w:r w:rsidRPr="00784951">
        <w:rPr>
          <w:rFonts w:ascii="Palatino Linotype" w:hAnsi="Palatino Linotype"/>
          <w:i/>
          <w:iCs/>
        </w:rPr>
        <w:t>Prete Gianni</w:t>
      </w:r>
      <w:r w:rsidRPr="00784951">
        <w:rPr>
          <w:rFonts w:ascii="Palatino Linotype" w:hAnsi="Palatino Linotype"/>
          <w:iCs/>
        </w:rPr>
        <w:t xml:space="preserve">, che è sotto la </w:t>
      </w:r>
      <w:r w:rsidRPr="00784951">
        <w:rPr>
          <w:rFonts w:ascii="Palatino Linotype" w:hAnsi="Palatino Linotype"/>
          <w:iCs/>
          <w:smallCaps/>
        </w:rPr>
        <w:t>tramontana</w:t>
      </w:r>
      <w:r w:rsidRPr="00784951">
        <w:rPr>
          <w:rFonts w:ascii="Palatino Linotype" w:hAnsi="Palatino Linotype"/>
          <w:iCs/>
        </w:rPr>
        <w:t>. Cap. 42.</w:t>
      </w:r>
    </w:p>
    <w:p w:rsidR="00784951" w:rsidRPr="00784951" w:rsidRDefault="00784951" w:rsidP="00784951">
      <w:pPr>
        <w:widowControl w:val="0"/>
        <w:spacing w:after="0" w:line="240" w:lineRule="auto"/>
        <w:jc w:val="both"/>
        <w:rPr>
          <w:rFonts w:ascii="Palatino Linotype" w:hAnsi="Palatino Linotype"/>
          <w:iCs/>
        </w:rPr>
      </w:pPr>
    </w:p>
    <w:p w:rsidR="00A12463" w:rsidRPr="00784951" w:rsidRDefault="00784951" w:rsidP="00784951">
      <w:pPr>
        <w:spacing w:after="0" w:line="240" w:lineRule="auto"/>
        <w:jc w:val="both"/>
      </w:pPr>
      <w:r w:rsidRPr="00784951">
        <w:rPr>
          <w:rFonts w:ascii="Palatino Linotype" w:hAnsi="Palatino Linotype"/>
          <w:b/>
        </w:rPr>
        <w:t>[1]</w:t>
      </w:r>
      <w:r w:rsidRPr="00784951">
        <w:rPr>
          <w:rFonts w:ascii="Palatino Linotype" w:hAnsi="Palatino Linotype"/>
        </w:rPr>
        <w:t xml:space="preserve"> Il modo adunque pel quale i </w:t>
      </w:r>
      <w:r w:rsidRPr="00784951">
        <w:rPr>
          <w:rFonts w:ascii="Palatino Linotype" w:hAnsi="Palatino Linotype"/>
          <w:i/>
        </w:rPr>
        <w:t>Tartari</w:t>
      </w:r>
      <w:r w:rsidRPr="00784951">
        <w:rPr>
          <w:rFonts w:ascii="Palatino Linotype" w:hAnsi="Palatino Linotype"/>
        </w:rPr>
        <w:t xml:space="preserve"> cominciorono primamente a dominare si dechiarirà al presente. </w:t>
      </w:r>
      <w:r w:rsidRPr="00784951">
        <w:rPr>
          <w:rFonts w:ascii="Palatino Linotype" w:hAnsi="Palatino Linotype"/>
          <w:b/>
        </w:rPr>
        <w:t>[2]</w:t>
      </w:r>
      <w:r w:rsidRPr="00784951">
        <w:rPr>
          <w:rFonts w:ascii="Palatino Linotype" w:hAnsi="Palatino Linotype"/>
        </w:rPr>
        <w:t xml:space="preserve"> Essi habitavano nelle parti di </w:t>
      </w:r>
      <w:r w:rsidRPr="00784951">
        <w:rPr>
          <w:rFonts w:ascii="Palatino Linotype" w:hAnsi="Palatino Linotype"/>
          <w:smallCaps/>
        </w:rPr>
        <w:t>tramontana</w:t>
      </w:r>
      <w:r w:rsidRPr="00784951">
        <w:rPr>
          <w:rFonts w:ascii="Palatino Linotype" w:hAnsi="Palatino Linotype"/>
        </w:rPr>
        <w:t xml:space="preserve">, cioè in </w:t>
      </w:r>
      <w:r w:rsidRPr="00784951">
        <w:rPr>
          <w:rFonts w:ascii="Palatino Linotype" w:hAnsi="Palatino Linotype"/>
          <w:i/>
          <w:u w:val="single"/>
        </w:rPr>
        <w:t>Ciorza</w:t>
      </w:r>
      <w:r w:rsidRPr="00784951">
        <w:rPr>
          <w:rFonts w:ascii="Palatino Linotype" w:hAnsi="Palatino Linotype"/>
        </w:rPr>
        <w:t xml:space="preserve"> et </w:t>
      </w:r>
      <w:r w:rsidRPr="00784951">
        <w:rPr>
          <w:rFonts w:ascii="Palatino Linotype" w:hAnsi="Palatino Linotype"/>
          <w:i/>
          <w:u w:val="single"/>
        </w:rPr>
        <w:t>Bargu</w:t>
      </w:r>
      <w:r w:rsidRPr="00784951">
        <w:rPr>
          <w:rFonts w:ascii="Palatino Linotype" w:hAnsi="Palatino Linotype"/>
        </w:rPr>
        <w:t xml:space="preserve">, dove sono molte pianure grandi et senza habitatione alcuna, cioè di città et castella, ma vi sono buoni pascoli et grandi fiumi et molte acque. </w:t>
      </w:r>
      <w:r w:rsidRPr="00784951">
        <w:rPr>
          <w:rFonts w:ascii="Palatino Linotype" w:hAnsi="Palatino Linotype"/>
          <w:b/>
        </w:rPr>
        <w:t>[3]</w:t>
      </w:r>
      <w:r w:rsidRPr="00784951">
        <w:rPr>
          <w:rFonts w:ascii="Palatino Linotype" w:hAnsi="Palatino Linotype"/>
        </w:rPr>
        <w:t xml:space="preserve"> Fra loro non haveano alcun signore, ma davano tributo ad un gran signore che, come intesi, nella lingua loro si chiamava </w:t>
      </w:r>
      <w:r w:rsidRPr="00784951">
        <w:rPr>
          <w:rFonts w:ascii="Palatino Linotype" w:hAnsi="Palatino Linotype"/>
          <w:i/>
        </w:rPr>
        <w:t>Umcan</w:t>
      </w:r>
      <w:r w:rsidRPr="00784951">
        <w:rPr>
          <w:rFonts w:ascii="Palatino Linotype" w:hAnsi="Palatino Linotype"/>
        </w:rPr>
        <w:t xml:space="preserve">, qual è opinion de alcuni che vogli dire nella nostra </w:t>
      </w:r>
      <w:r w:rsidRPr="00784951">
        <w:rPr>
          <w:rFonts w:ascii="Palatino Linotype" w:hAnsi="Palatino Linotype"/>
          <w:i/>
        </w:rPr>
        <w:t>Prete Gianni</w:t>
      </w:r>
      <w:r w:rsidRPr="00784951">
        <w:rPr>
          <w:rFonts w:ascii="Palatino Linotype" w:hAnsi="Palatino Linotype"/>
        </w:rPr>
        <w:t xml:space="preserve">: a costui i </w:t>
      </w:r>
      <w:r w:rsidRPr="00784951">
        <w:rPr>
          <w:rFonts w:ascii="Palatino Linotype" w:hAnsi="Palatino Linotype"/>
          <w:i/>
        </w:rPr>
        <w:t>Tartari</w:t>
      </w:r>
      <w:r w:rsidRPr="00784951">
        <w:rPr>
          <w:rFonts w:ascii="Palatino Linotype" w:hAnsi="Palatino Linotype"/>
        </w:rPr>
        <w:t xml:space="preserve"> davano ogni anno la decima de tutte le lor bestie. </w:t>
      </w:r>
      <w:r w:rsidRPr="00784951">
        <w:rPr>
          <w:rFonts w:ascii="Palatino Linotype" w:hAnsi="Palatino Linotype"/>
          <w:b/>
        </w:rPr>
        <w:t>[4]</w:t>
      </w:r>
      <w:r w:rsidRPr="00784951">
        <w:rPr>
          <w:rFonts w:ascii="Palatino Linotype" w:hAnsi="Palatino Linotype"/>
        </w:rPr>
        <w:t xml:space="preserve"> Procedendo il tempo, questi </w:t>
      </w:r>
      <w:r w:rsidRPr="00784951">
        <w:rPr>
          <w:rFonts w:ascii="Palatino Linotype" w:hAnsi="Palatino Linotype"/>
          <w:i/>
        </w:rPr>
        <w:t>Tartari</w:t>
      </w:r>
      <w:r w:rsidRPr="00784951">
        <w:rPr>
          <w:rFonts w:ascii="Palatino Linotype" w:hAnsi="Palatino Linotype"/>
        </w:rPr>
        <w:t xml:space="preserve"> crebbero in tanta moltitudine che </w:t>
      </w:r>
      <w:r w:rsidRPr="00784951">
        <w:rPr>
          <w:rFonts w:ascii="Palatino Linotype" w:hAnsi="Palatino Linotype"/>
          <w:i/>
        </w:rPr>
        <w:t>Umcan</w:t>
      </w:r>
      <w:r w:rsidRPr="00784951">
        <w:rPr>
          <w:rFonts w:ascii="Palatino Linotype" w:hAnsi="Palatino Linotype"/>
        </w:rPr>
        <w:t xml:space="preserve">, cioè </w:t>
      </w:r>
      <w:r w:rsidRPr="00784951">
        <w:rPr>
          <w:rFonts w:ascii="Palatino Linotype" w:hAnsi="Palatino Linotype"/>
          <w:i/>
        </w:rPr>
        <w:t>Prete Gianni</w:t>
      </w:r>
      <w:r w:rsidRPr="00784951">
        <w:rPr>
          <w:rFonts w:ascii="Palatino Linotype" w:hAnsi="Palatino Linotype"/>
        </w:rPr>
        <w:t xml:space="preserve">, temendo di loro si propose separarli per il mondo in diverse parti; onde, qualunche volta gli veniva occasione che qualche signoria si ribellasse, eleggeva tre et quattro per centenaro di questi </w:t>
      </w:r>
      <w:r w:rsidRPr="00784951">
        <w:rPr>
          <w:rFonts w:ascii="Palatino Linotype" w:hAnsi="Palatino Linotype"/>
          <w:i/>
        </w:rPr>
        <w:t>Tartari</w:t>
      </w:r>
      <w:r w:rsidRPr="00784951">
        <w:rPr>
          <w:rFonts w:ascii="Palatino Linotype" w:hAnsi="Palatino Linotype"/>
        </w:rPr>
        <w:t xml:space="preserve"> et mandavali a quelle parti: et cosí la loro potenza si diminuiva; et similmente faceva nell’altre sue faccende, et deputò alcuni de’ suoi principali ad essequir questo effetto. </w:t>
      </w:r>
      <w:r w:rsidRPr="00784951">
        <w:rPr>
          <w:rFonts w:ascii="Palatino Linotype" w:hAnsi="Palatino Linotype"/>
          <w:b/>
        </w:rPr>
        <w:t>[5]</w:t>
      </w:r>
      <w:r w:rsidRPr="00784951">
        <w:rPr>
          <w:rFonts w:ascii="Palatino Linotype" w:hAnsi="Palatino Linotype"/>
        </w:rPr>
        <w:t xml:space="preserve"> Allhora, vedendosi i </w:t>
      </w:r>
      <w:r w:rsidRPr="00784951">
        <w:rPr>
          <w:rFonts w:ascii="Palatino Linotype" w:hAnsi="Palatino Linotype"/>
          <w:i/>
        </w:rPr>
        <w:t>Tartari</w:t>
      </w:r>
      <w:r w:rsidRPr="00784951">
        <w:rPr>
          <w:rFonts w:ascii="Palatino Linotype" w:hAnsi="Palatino Linotype"/>
        </w:rPr>
        <w:t xml:space="preserve"> a tanta servitú cosí indegnamente soggiogati, non volendo separarsi l’un dall’altro, et conoscendo che non si cercava altro che la sua ruina, si partirono dai luoghi dove habitavano et andorno tanto per un lungo deserto verso </w:t>
      </w:r>
      <w:r w:rsidRPr="00784951">
        <w:rPr>
          <w:rFonts w:ascii="Palatino Linotype" w:hAnsi="Palatino Linotype"/>
          <w:smallCaps/>
        </w:rPr>
        <w:t>tramontana</w:t>
      </w:r>
      <w:r w:rsidRPr="00784951">
        <w:rPr>
          <w:rFonts w:ascii="Palatino Linotype" w:hAnsi="Palatino Linotype"/>
        </w:rPr>
        <w:t xml:space="preserve"> che per la lontananza li parse esser sicuri, et allhora denegorno di dare ad </w:t>
      </w:r>
      <w:r w:rsidRPr="00784951">
        <w:rPr>
          <w:rFonts w:ascii="Palatino Linotype" w:hAnsi="Palatino Linotype"/>
          <w:i/>
        </w:rPr>
        <w:t>Umcan</w:t>
      </w:r>
      <w:r w:rsidRPr="00784951">
        <w:rPr>
          <w:rFonts w:ascii="Palatino Linotype" w:hAnsi="Palatino Linotype"/>
        </w:rPr>
        <w:t xml:space="preserve"> il solito tributo.</w:t>
      </w:r>
    </w:p>
    <w:sectPr w:rsidR="00A12463" w:rsidRPr="00784951" w:rsidSect="00F77B37">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283"/>
  <w:characterSpacingControl w:val="doNotCompress"/>
  <w:compat>
    <w:useFELayout/>
  </w:compat>
  <w:rsids>
    <w:rsidRoot w:val="00482240"/>
    <w:rsid w:val="00407973"/>
    <w:rsid w:val="00482240"/>
    <w:rsid w:val="00784951"/>
    <w:rsid w:val="00A12463"/>
    <w:rsid w:val="00AA74A6"/>
    <w:rsid w:val="00AC3245"/>
    <w:rsid w:val="00BD786C"/>
    <w:rsid w:val="00C6405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D786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2020-03-28T09:57:00Z</dcterms:created>
  <dcterms:modified xsi:type="dcterms:W3CDTF">2020-03-28T09:57:00Z</dcterms:modified>
</cp:coreProperties>
</file>