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C9F" w:rsidRPr="00A33C9F" w:rsidRDefault="00A33C9F" w:rsidP="001C2F3A">
      <w:pPr>
        <w:widowControl w:val="0"/>
        <w:spacing w:after="0" w:line="240" w:lineRule="auto"/>
        <w:jc w:val="both"/>
        <w:rPr>
          <w:rFonts w:ascii="Palatino Linotype" w:hAnsi="Palatino Linotype"/>
          <w:b/>
          <w:iCs/>
          <w:u w:val="single"/>
        </w:rPr>
      </w:pPr>
      <w:r w:rsidRPr="00A33C9F">
        <w:rPr>
          <w:rFonts w:ascii="Palatino Linotype" w:hAnsi="Palatino Linotype"/>
          <w:b/>
          <w:iCs/>
          <w:u w:val="single"/>
        </w:rPr>
        <w:t>R</w:t>
      </w:r>
      <w:r w:rsidR="001C2F3A">
        <w:rPr>
          <w:rFonts w:ascii="Palatino Linotype" w:hAnsi="Palatino Linotype"/>
          <w:b/>
          <w:iCs/>
          <w:u w:val="single"/>
        </w:rPr>
        <w:t>, I</w:t>
      </w:r>
      <w:r w:rsidRPr="00A33C9F">
        <w:rPr>
          <w:rFonts w:ascii="Palatino Linotype" w:hAnsi="Palatino Linotype"/>
          <w:b/>
          <w:iCs/>
          <w:u w:val="single"/>
        </w:rPr>
        <w:t xml:space="preserve"> 43</w:t>
      </w:r>
    </w:p>
    <w:p w:rsidR="00A33C9F" w:rsidRPr="006B3E78" w:rsidRDefault="00A33C9F" w:rsidP="001C2F3A">
      <w:pPr>
        <w:widowControl w:val="0"/>
        <w:spacing w:after="0" w:line="240" w:lineRule="auto"/>
        <w:jc w:val="both"/>
        <w:rPr>
          <w:rFonts w:ascii="Palatino Linotype" w:hAnsi="Palatino Linotype"/>
          <w:iCs/>
        </w:rPr>
      </w:pPr>
      <w:r w:rsidRPr="006B3E78">
        <w:rPr>
          <w:rFonts w:ascii="Palatino Linotype" w:hAnsi="Palatino Linotype"/>
          <w:iCs/>
        </w:rPr>
        <w:t xml:space="preserve">Come </w:t>
      </w:r>
      <w:r w:rsidRPr="00A33C9F">
        <w:rPr>
          <w:rFonts w:ascii="Palatino Linotype" w:hAnsi="Palatino Linotype"/>
          <w:i/>
          <w:iCs/>
        </w:rPr>
        <w:t>Cingis Can</w:t>
      </w:r>
      <w:r w:rsidRPr="006B3E78">
        <w:rPr>
          <w:rFonts w:ascii="Palatino Linotype" w:hAnsi="Palatino Linotype"/>
          <w:iCs/>
        </w:rPr>
        <w:t xml:space="preserve"> fu il primo imperator de’ </w:t>
      </w:r>
      <w:r w:rsidRPr="00A33C9F">
        <w:rPr>
          <w:rFonts w:ascii="Palatino Linotype" w:hAnsi="Palatino Linotype"/>
          <w:i/>
          <w:iCs/>
        </w:rPr>
        <w:t>Tartari</w:t>
      </w:r>
      <w:r w:rsidRPr="006B3E78">
        <w:rPr>
          <w:rFonts w:ascii="Palatino Linotype" w:hAnsi="Palatino Linotype"/>
          <w:iCs/>
        </w:rPr>
        <w:t xml:space="preserve">, et come el combatté con </w:t>
      </w:r>
      <w:r w:rsidRPr="00A33C9F">
        <w:rPr>
          <w:rFonts w:ascii="Palatino Linotype" w:hAnsi="Palatino Linotype"/>
          <w:i/>
          <w:iCs/>
        </w:rPr>
        <w:t>Umcan</w:t>
      </w:r>
      <w:r w:rsidRPr="006B3E78">
        <w:rPr>
          <w:rFonts w:ascii="Palatino Linotype" w:hAnsi="Palatino Linotype"/>
          <w:iCs/>
        </w:rPr>
        <w:t xml:space="preserve"> et lo ruppe et prese tutto il suo paese. Cap. 43.</w:t>
      </w:r>
    </w:p>
    <w:p w:rsidR="00A33C9F" w:rsidRPr="006B3E78" w:rsidRDefault="00A33C9F" w:rsidP="001C2F3A">
      <w:pPr>
        <w:spacing w:after="0" w:line="240" w:lineRule="auto"/>
        <w:jc w:val="both"/>
        <w:rPr>
          <w:rFonts w:ascii="Palatino Linotype" w:hAnsi="Palatino Linotype"/>
          <w:iCs/>
        </w:rPr>
      </w:pPr>
    </w:p>
    <w:p w:rsidR="00D13E13" w:rsidRPr="00A33C9F" w:rsidRDefault="00A33C9F" w:rsidP="001C2F3A">
      <w:pPr>
        <w:spacing w:after="0" w:line="240" w:lineRule="auto"/>
        <w:jc w:val="both"/>
        <w:rPr>
          <w:rFonts w:ascii="Palatino Linotype" w:hAnsi="Palatino Linotype"/>
        </w:rPr>
      </w:pPr>
      <w:r w:rsidRPr="00A33C9F">
        <w:rPr>
          <w:rFonts w:ascii="Palatino Linotype" w:hAnsi="Palatino Linotype"/>
          <w:b/>
        </w:rPr>
        <w:t>[1]</w:t>
      </w:r>
      <w:r w:rsidRPr="006B3E78">
        <w:rPr>
          <w:rFonts w:ascii="Palatino Linotype" w:hAnsi="Palatino Linotype"/>
        </w:rPr>
        <w:t xml:space="preserve"> Avvenne che, circa l’anno del nostro Signore </w:t>
      </w:r>
      <w:r w:rsidRPr="006B3E78">
        <w:rPr>
          <w:rFonts w:ascii="Palatino Linotype" w:hAnsi="Palatino Linotype"/>
          <w:smallCaps/>
        </w:rPr>
        <w:t>MCLXII</w:t>
      </w:r>
      <w:r w:rsidRPr="006B3E78">
        <w:rPr>
          <w:rFonts w:ascii="Palatino Linotype" w:hAnsi="Palatino Linotype"/>
        </w:rPr>
        <w:t xml:space="preserve">, essendo stati i </w:t>
      </w:r>
      <w:r w:rsidRPr="00A33C9F">
        <w:rPr>
          <w:rFonts w:ascii="Palatino Linotype" w:hAnsi="Palatino Linotype"/>
          <w:i/>
        </w:rPr>
        <w:t>Tartari</w:t>
      </w:r>
      <w:r w:rsidRPr="006B3E78">
        <w:rPr>
          <w:rFonts w:ascii="Palatino Linotype" w:hAnsi="Palatino Linotype"/>
        </w:rPr>
        <w:t xml:space="preserve"> per certo tempo in quelle parti, elessero in loro re uno che si chiamava </w:t>
      </w:r>
      <w:r w:rsidRPr="00A33C9F">
        <w:rPr>
          <w:rFonts w:ascii="Palatino Linotype" w:hAnsi="Palatino Linotype"/>
          <w:i/>
        </w:rPr>
        <w:t>Cingis Can</w:t>
      </w:r>
      <w:r w:rsidRPr="006B3E78">
        <w:rPr>
          <w:rFonts w:ascii="Palatino Linotype" w:hAnsi="Palatino Linotype"/>
        </w:rPr>
        <w:t xml:space="preserve">, huomo integerrimo, di molta sapienza, eloquente et valoroso nell’armi, qual cominciò a reggere con tanta giustitia et modestia, che non come signore ma come dio era da tutti amato et reverito; di modo che, spargendosi per il mondo la fama del valor et virtú sua, tutti i </w:t>
      </w:r>
      <w:r w:rsidRPr="004F0DB1">
        <w:rPr>
          <w:rFonts w:ascii="Palatino Linotype" w:hAnsi="Palatino Linotype"/>
          <w:i/>
        </w:rPr>
        <w:t>Tartari</w:t>
      </w:r>
      <w:r w:rsidRPr="006B3E78">
        <w:rPr>
          <w:rFonts w:ascii="Palatino Linotype" w:hAnsi="Palatino Linotype"/>
        </w:rPr>
        <w:t xml:space="preserve"> che erano in diverse parti del mondo si ridussero all’obedienza sua. </w:t>
      </w:r>
      <w:r w:rsidRPr="004F0DB1">
        <w:rPr>
          <w:rFonts w:ascii="Palatino Linotype" w:hAnsi="Palatino Linotype"/>
          <w:b/>
        </w:rPr>
        <w:t>[2]</w:t>
      </w:r>
      <w:r w:rsidRPr="006B3E78">
        <w:rPr>
          <w:rFonts w:ascii="Palatino Linotype" w:hAnsi="Palatino Linotype"/>
        </w:rPr>
        <w:t xml:space="preserve"> Costui, vedendosi signore di tanti valorosi huomini, essendo di gran core, volse uscire di quelli deserti et luoghi salvatichi, et havendo ordinato che si preparassero con gl’</w:t>
      </w:r>
      <w:r w:rsidRPr="001C2F3A">
        <w:rPr>
          <w:rFonts w:ascii="Palatino Linotype" w:hAnsi="Palatino Linotype"/>
          <w:smallCaps/>
        </w:rPr>
        <w:t>archi</w:t>
      </w:r>
      <w:r w:rsidRPr="006B3E78">
        <w:rPr>
          <w:rFonts w:ascii="Palatino Linotype" w:hAnsi="Palatino Linotype"/>
        </w:rPr>
        <w:t xml:space="preserve"> et altre armi, perché con gli </w:t>
      </w:r>
      <w:r w:rsidRPr="004F0DB1">
        <w:rPr>
          <w:rFonts w:ascii="Palatino Linotype" w:hAnsi="Palatino Linotype"/>
          <w:smallCaps/>
        </w:rPr>
        <w:t>archi</w:t>
      </w:r>
      <w:r w:rsidRPr="006B3E78">
        <w:rPr>
          <w:rFonts w:ascii="Palatino Linotype" w:hAnsi="Palatino Linotype"/>
        </w:rPr>
        <w:t xml:space="preserve"> erano valenti et bene ammaestrati, havendosi con quelli essercitati mentre erano pastori, cominciò a soggiogar città et provincie. </w:t>
      </w:r>
      <w:r w:rsidRPr="004F0DB1">
        <w:rPr>
          <w:rFonts w:ascii="Palatino Linotype" w:hAnsi="Palatino Linotype"/>
          <w:b/>
        </w:rPr>
        <w:t>[3]</w:t>
      </w:r>
      <w:r w:rsidRPr="006B3E78">
        <w:rPr>
          <w:rFonts w:ascii="Palatino Linotype" w:hAnsi="Palatino Linotype"/>
        </w:rPr>
        <w:t xml:space="preserve"> Et tanta era la fama della giustitia et bontà sua, che dove l’andava cadauno veniva a rendersi, et beato era colui che poteva esser nella gratia sua, di modo che ’l acquistò circa nove provincie. </w:t>
      </w:r>
      <w:r w:rsidRPr="004F0DB1">
        <w:rPr>
          <w:rFonts w:ascii="Palatino Linotype" w:hAnsi="Palatino Linotype"/>
          <w:b/>
        </w:rPr>
        <w:t>[4]</w:t>
      </w:r>
      <w:r w:rsidRPr="006B3E78">
        <w:rPr>
          <w:rFonts w:ascii="Palatino Linotype" w:hAnsi="Palatino Linotype"/>
        </w:rPr>
        <w:t xml:space="preserve"> Et questo puoté ragionevolmente avvenire, perché allora in quelle parti le terre et provincie o si reggevano a commune, o vero cadauna haveva il suo re et signore, fra li quali non vi essendo unione, da se stessi non potean resistere a tanta moltitudine. </w:t>
      </w:r>
      <w:r w:rsidRPr="004F0DB1">
        <w:rPr>
          <w:rFonts w:ascii="Palatino Linotype" w:hAnsi="Palatino Linotype"/>
          <w:b/>
        </w:rPr>
        <w:t>[5]</w:t>
      </w:r>
      <w:r w:rsidRPr="006B3E78">
        <w:rPr>
          <w:rFonts w:ascii="Palatino Linotype" w:hAnsi="Palatino Linotype"/>
        </w:rPr>
        <w:t xml:space="preserve"> Et acquistate et prese che havea le provincie et città, metteva in quelle governatori di tal sorte giusti che li popoli non erano offesi né in la persona né in la robba, et tutti li principali menava seco in altre provincie, con gran provisione et doni</w:t>
      </w:r>
      <w:r w:rsidRPr="004F0DB1">
        <w:rPr>
          <w:rFonts w:ascii="Palatino Linotype" w:hAnsi="Palatino Linotype"/>
          <w:b/>
        </w:rPr>
        <w:t>. [6]</w:t>
      </w:r>
      <w:r w:rsidRPr="006B3E78">
        <w:rPr>
          <w:rFonts w:ascii="Palatino Linotype" w:hAnsi="Palatino Linotype"/>
        </w:rPr>
        <w:t xml:space="preserve"> Vedendo </w:t>
      </w:r>
      <w:r w:rsidRPr="004F0DB1">
        <w:rPr>
          <w:rFonts w:ascii="Palatino Linotype" w:hAnsi="Palatino Linotype"/>
          <w:i/>
        </w:rPr>
        <w:t>Cingis Can</w:t>
      </w:r>
      <w:r w:rsidRPr="006B3E78">
        <w:rPr>
          <w:rFonts w:ascii="Palatino Linotype" w:hAnsi="Palatino Linotype"/>
        </w:rPr>
        <w:t xml:space="preserve"> che la fortuna cosí prosperamente li succedeva, si propose di tentar maggior cose. </w:t>
      </w:r>
      <w:r w:rsidRPr="004F0DB1">
        <w:rPr>
          <w:rFonts w:ascii="Palatino Linotype" w:hAnsi="Palatino Linotype"/>
          <w:b/>
        </w:rPr>
        <w:t>[7]</w:t>
      </w:r>
      <w:r w:rsidRPr="006B3E78">
        <w:rPr>
          <w:rFonts w:ascii="Palatino Linotype" w:hAnsi="Palatino Linotype"/>
        </w:rPr>
        <w:t xml:space="preserve"> Mandò adunque suoi ambassadori al </w:t>
      </w:r>
      <w:r w:rsidRPr="004F0DB1">
        <w:rPr>
          <w:rFonts w:ascii="Palatino Linotype" w:hAnsi="Palatino Linotype"/>
          <w:i/>
        </w:rPr>
        <w:t>Prete Gianni</w:t>
      </w:r>
      <w:r w:rsidRPr="006B3E78">
        <w:rPr>
          <w:rFonts w:ascii="Palatino Linotype" w:hAnsi="Palatino Linotype"/>
        </w:rPr>
        <w:t xml:space="preserve"> simulatamente, conciosiach’egli veramente sapeva che ’l detto non prestarebbe audienza alle lor parole, et gli fece dimandare la figliuola per moglie. </w:t>
      </w:r>
      <w:r w:rsidRPr="004F0DB1">
        <w:rPr>
          <w:rFonts w:ascii="Palatino Linotype" w:hAnsi="Palatino Linotype"/>
          <w:b/>
        </w:rPr>
        <w:t>[8]</w:t>
      </w:r>
      <w:r w:rsidRPr="006B3E78">
        <w:rPr>
          <w:rFonts w:ascii="Palatino Linotype" w:hAnsi="Palatino Linotype"/>
        </w:rPr>
        <w:t xml:space="preserve"> Il che udito dal </w:t>
      </w:r>
      <w:r w:rsidRPr="004F0DB1">
        <w:rPr>
          <w:rFonts w:ascii="Palatino Linotype" w:hAnsi="Palatino Linotype"/>
          <w:i/>
        </w:rPr>
        <w:t>Prete Gianni</w:t>
      </w:r>
      <w:r w:rsidRPr="006B3E78">
        <w:rPr>
          <w:rFonts w:ascii="Palatino Linotype" w:hAnsi="Palatino Linotype"/>
        </w:rPr>
        <w:t xml:space="preserve">, tutto adirato disse: «Onde è tanta presonzione in </w:t>
      </w:r>
      <w:r w:rsidRPr="004F0DB1">
        <w:rPr>
          <w:rFonts w:ascii="Palatino Linotype" w:hAnsi="Palatino Linotype"/>
          <w:i/>
        </w:rPr>
        <w:t>Cingis Can</w:t>
      </w:r>
      <w:r w:rsidRPr="006B3E78">
        <w:rPr>
          <w:rFonts w:ascii="Palatino Linotype" w:hAnsi="Palatino Linotype"/>
        </w:rPr>
        <w:t xml:space="preserve">, che sapendo che è mio servo mi dimandi mia figliuola? </w:t>
      </w:r>
      <w:r w:rsidRPr="004F0DB1">
        <w:rPr>
          <w:rFonts w:ascii="Palatino Linotype" w:hAnsi="Palatino Linotype"/>
          <w:b/>
        </w:rPr>
        <w:t>[9]</w:t>
      </w:r>
      <w:r w:rsidRPr="006B3E78">
        <w:rPr>
          <w:rFonts w:ascii="Palatino Linotype" w:hAnsi="Palatino Linotype"/>
        </w:rPr>
        <w:t xml:space="preserve"> Partitevi dal mio cospetto immediate, et diteli che se mai piú mi farà simil dimande il farò morire miseramente».</w:t>
      </w:r>
    </w:p>
    <w:sectPr w:rsidR="00D13E13" w:rsidRPr="00A33C9F" w:rsidSect="00A33C9F">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drawingGridHorizontalSpacing w:val="110"/>
  <w:displayHorizontalDrawingGridEvery w:val="2"/>
  <w:characterSpacingControl w:val="doNotCompress"/>
  <w:compat>
    <w:useFELayout/>
  </w:compat>
  <w:rsids>
    <w:rsidRoot w:val="00A33C9F"/>
    <w:rsid w:val="001C2F3A"/>
    <w:rsid w:val="004F0DB1"/>
    <w:rsid w:val="00A33C9F"/>
    <w:rsid w:val="00BB2C4F"/>
    <w:rsid w:val="00D13E1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B2C4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Rientrocorpodeltesto">
    <w:name w:val="Body Text Indent"/>
    <w:basedOn w:val="Normale"/>
    <w:link w:val="RientrocorpodeltestoCarattere"/>
    <w:semiHidden/>
    <w:rsid w:val="00A33C9F"/>
    <w:pPr>
      <w:spacing w:after="0" w:line="300" w:lineRule="exact"/>
      <w:ind w:firstLine="284"/>
      <w:jc w:val="both"/>
    </w:pPr>
    <w:rPr>
      <w:rFonts w:ascii="Georgia" w:eastAsia="Times New Roman" w:hAnsi="Georgia" w:cs="Times New Roman"/>
      <w:noProof/>
      <w:sz w:val="24"/>
      <w:szCs w:val="20"/>
    </w:rPr>
  </w:style>
  <w:style w:type="character" w:customStyle="1" w:styleId="RientrocorpodeltestoCarattere">
    <w:name w:val="Rientro corpo del testo Carattere"/>
    <w:basedOn w:val="Carpredefinitoparagrafo"/>
    <w:link w:val="Rientrocorpodeltesto"/>
    <w:semiHidden/>
    <w:rsid w:val="00A33C9F"/>
    <w:rPr>
      <w:rFonts w:ascii="Georgia" w:eastAsia="Times New Roman" w:hAnsi="Georgia" w:cs="Times New Roman"/>
      <w:noProof/>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2020-03-28T10:22:00Z</dcterms:created>
  <dcterms:modified xsi:type="dcterms:W3CDTF">2020-03-28T10:22:00Z</dcterms:modified>
</cp:coreProperties>
</file>