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9F" w:rsidRPr="00D71E9F" w:rsidRDefault="00D71E9F" w:rsidP="00953ABD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D71E9F">
        <w:rPr>
          <w:rFonts w:ascii="Palatino Linotype" w:hAnsi="Palatino Linotype"/>
          <w:b/>
          <w:color w:val="000000" w:themeColor="text1"/>
          <w:u w:val="single"/>
        </w:rPr>
        <w:t>TB, 36</w:t>
      </w:r>
    </w:p>
    <w:p w:rsidR="00D71E9F" w:rsidRDefault="00D71E9F" w:rsidP="00953ABD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D71E9F" w:rsidRPr="00467657" w:rsidRDefault="00D71E9F" w:rsidP="00953ABD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D71E9F">
        <w:rPr>
          <w:rFonts w:ascii="Palatino Linotype" w:hAnsi="Palatino Linotype"/>
          <w:b/>
          <w:color w:val="000000" w:themeColor="text1"/>
        </w:rPr>
        <w:t>[22]</w:t>
      </w:r>
      <w:r w:rsidRPr="00467657">
        <w:rPr>
          <w:rFonts w:ascii="Palatino Linotype" w:hAnsi="Palatino Linotype"/>
          <w:color w:val="000000" w:themeColor="text1"/>
        </w:rPr>
        <w:t xml:space="preserve"> Quando eglino fono stati così un tempo, eglino chiamaro per signore uno de loro gente che avea nome </w:t>
      </w:r>
      <w:r w:rsidRPr="00D71E9F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, lo quale era savio e produomo e uomo di gran valore. </w:t>
      </w:r>
      <w:r w:rsidRPr="00D71E9F">
        <w:rPr>
          <w:rFonts w:ascii="Palatino Linotype" w:hAnsi="Palatino Linotype"/>
          <w:b/>
          <w:color w:val="000000" w:themeColor="text1"/>
        </w:rPr>
        <w:t>[23]</w:t>
      </w:r>
      <w:r w:rsidRPr="00467657">
        <w:rPr>
          <w:rFonts w:ascii="Palatino Linotype" w:hAnsi="Palatino Linotype"/>
          <w:color w:val="000000" w:themeColor="text1"/>
        </w:rPr>
        <w:t xml:space="preserve"> Questo fu nell’anno domini MCLXXXVII. </w:t>
      </w:r>
      <w:r w:rsidRPr="00D71E9F">
        <w:rPr>
          <w:rFonts w:ascii="Palatino Linotype" w:hAnsi="Palatino Linotype"/>
          <w:b/>
          <w:color w:val="000000" w:themeColor="text1"/>
        </w:rPr>
        <w:t>[24]</w:t>
      </w:r>
      <w:r w:rsidRPr="00467657">
        <w:rPr>
          <w:rFonts w:ascii="Palatino Linotype" w:hAnsi="Palatino Linotype"/>
          <w:color w:val="000000" w:themeColor="text1"/>
        </w:rPr>
        <w:t xml:space="preserve"> Quando egli fu coronato, tutti li </w:t>
      </w:r>
      <w:r w:rsidRPr="00D71E9F">
        <w:rPr>
          <w:rFonts w:ascii="Palatino Linotype" w:hAnsi="Palatino Linotype"/>
          <w:i/>
          <w:color w:val="000000" w:themeColor="text1"/>
        </w:rPr>
        <w:t>Tartari</w:t>
      </w:r>
      <w:r w:rsidRPr="00467657">
        <w:rPr>
          <w:rFonts w:ascii="Palatino Linotype" w:hAnsi="Palatino Linotype"/>
          <w:color w:val="000000" w:themeColor="text1"/>
        </w:rPr>
        <w:t xml:space="preserve"> ch’erano sparti per diverse altre parti vennero a∙llui e feciogli ubidenza sì come a loro signore; ed elli seppe francamente mantenere la signoria. </w:t>
      </w:r>
    </w:p>
    <w:p w:rsidR="00D71E9F" w:rsidRPr="00467657" w:rsidRDefault="00D71E9F" w:rsidP="00953ABD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D71E9F">
        <w:rPr>
          <w:rFonts w:ascii="Palatino Linotype" w:hAnsi="Palatino Linotype"/>
          <w:b/>
          <w:color w:val="000000" w:themeColor="text1"/>
        </w:rPr>
        <w:t>[25]</w:t>
      </w:r>
      <w:r w:rsidRPr="00467657">
        <w:rPr>
          <w:rFonts w:ascii="Palatino Linotype" w:hAnsi="Palatino Linotype"/>
          <w:color w:val="000000" w:themeColor="text1"/>
        </w:rPr>
        <w:t xml:space="preserve"> E quando </w:t>
      </w:r>
      <w:r w:rsidRPr="00D71E9F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 vide ch’egli avea cotanta gente sotto de sé, egli la fe’ tutta armare e aparechiare tutta questa gente, la quale era grande oltra modo. </w:t>
      </w:r>
      <w:r w:rsidRPr="00D71E9F">
        <w:rPr>
          <w:rFonts w:ascii="Palatino Linotype" w:hAnsi="Palatino Linotype"/>
          <w:b/>
          <w:color w:val="000000" w:themeColor="text1"/>
        </w:rPr>
        <w:t xml:space="preserve">[26] </w:t>
      </w:r>
      <w:r w:rsidRPr="00D71E9F">
        <w:rPr>
          <w:rFonts w:ascii="Palatino Linotype" w:hAnsi="Palatino Linotype"/>
          <w:color w:val="000000" w:themeColor="text1"/>
        </w:rPr>
        <w:t>E</w:t>
      </w:r>
      <w:r w:rsidRPr="00467657">
        <w:rPr>
          <w:rFonts w:ascii="Palatino Linotype" w:hAnsi="Palatino Linotype"/>
          <w:color w:val="000000" w:themeColor="text1"/>
        </w:rPr>
        <w:t xml:space="preserve"> andò conquistando terre, e in pochi anni egli conquistò otto province. </w:t>
      </w:r>
      <w:r w:rsidRPr="00D71E9F">
        <w:rPr>
          <w:rFonts w:ascii="Palatino Linotype" w:hAnsi="Palatino Linotype"/>
          <w:b/>
          <w:color w:val="000000" w:themeColor="text1"/>
        </w:rPr>
        <w:t>[27]</w:t>
      </w:r>
      <w:r w:rsidRPr="00467657">
        <w:rPr>
          <w:rFonts w:ascii="Palatino Linotype" w:hAnsi="Palatino Linotype"/>
          <w:color w:val="000000" w:themeColor="text1"/>
        </w:rPr>
        <w:t xml:space="preserve"> Quand’egli prendea alcuna terra egli non lasciava far male ad alcuno, e solamente domandava a coloro cu’ egli conquistava ch’eglino andasson seco conquistando dell’altre terre. </w:t>
      </w:r>
      <w:r w:rsidRPr="00D71E9F">
        <w:rPr>
          <w:rFonts w:ascii="Palatino Linotype" w:hAnsi="Palatino Linotype"/>
          <w:b/>
          <w:color w:val="000000" w:themeColor="text1"/>
        </w:rPr>
        <w:t>[28]</w:t>
      </w:r>
      <w:r w:rsidRPr="00467657">
        <w:rPr>
          <w:rFonts w:ascii="Palatino Linotype" w:hAnsi="Palatino Linotype"/>
          <w:color w:val="000000" w:themeColor="text1"/>
        </w:rPr>
        <w:t xml:space="preserve"> E facea troppo buona signoria, ond’egli era molto amato e riverito da∙ttutta sua gente. </w:t>
      </w:r>
      <w:r w:rsidRPr="00D71E9F">
        <w:rPr>
          <w:rFonts w:ascii="Palatino Linotype" w:hAnsi="Palatino Linotype"/>
          <w:b/>
          <w:color w:val="000000" w:themeColor="text1"/>
        </w:rPr>
        <w:t>[29]</w:t>
      </w:r>
      <w:r w:rsidRPr="00467657">
        <w:rPr>
          <w:rFonts w:ascii="Palatino Linotype" w:hAnsi="Palatino Linotype"/>
          <w:color w:val="000000" w:themeColor="text1"/>
        </w:rPr>
        <w:t xml:space="preserve"> Vedendo egli ch’egli era così grande signore e ch’egli avea così grande moltitudine di gente, volle fare parentado col </w:t>
      </w:r>
      <w:r w:rsidRPr="00D71E9F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, e mandògli suoi ambasciadori e domandò la figlia per moglie. </w:t>
      </w:r>
    </w:p>
    <w:p w:rsidR="00D71E9F" w:rsidRPr="00467657" w:rsidRDefault="00D71E9F" w:rsidP="00953ABD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D71E9F">
        <w:rPr>
          <w:rFonts w:ascii="Palatino Linotype" w:hAnsi="Palatino Linotype"/>
          <w:b/>
          <w:color w:val="000000" w:themeColor="text1"/>
        </w:rPr>
        <w:t>[30]</w:t>
      </w:r>
      <w:r w:rsidRPr="00467657">
        <w:rPr>
          <w:rFonts w:ascii="Palatino Linotype" w:hAnsi="Palatino Linotype"/>
          <w:color w:val="000000" w:themeColor="text1"/>
        </w:rPr>
        <w:t xml:space="preserve"> E questo fu nell’anno domini MCC. </w:t>
      </w:r>
    </w:p>
    <w:p w:rsidR="00956D16" w:rsidRDefault="00D71E9F" w:rsidP="00953ABD">
      <w:pPr>
        <w:spacing w:after="0" w:line="240" w:lineRule="auto"/>
        <w:jc w:val="both"/>
      </w:pPr>
      <w:r w:rsidRPr="00D71E9F">
        <w:rPr>
          <w:rFonts w:ascii="Palatino Linotype" w:hAnsi="Palatino Linotype"/>
          <w:b/>
          <w:color w:val="000000" w:themeColor="text1"/>
        </w:rPr>
        <w:t>[31]</w:t>
      </w:r>
      <w:r w:rsidRPr="00467657">
        <w:rPr>
          <w:rFonts w:ascii="Palatino Linotype" w:hAnsi="Palatino Linotype"/>
          <w:color w:val="000000" w:themeColor="text1"/>
        </w:rPr>
        <w:t xml:space="preserve"> Lo </w:t>
      </w:r>
      <w:r w:rsidRPr="00D71E9F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 rispuose villanamente all’ambasciadori di </w:t>
      </w:r>
      <w:r w:rsidRPr="00D71E9F">
        <w:rPr>
          <w:rFonts w:ascii="Palatino Linotype" w:hAnsi="Palatino Linotype"/>
          <w:i/>
          <w:color w:val="000000" w:themeColor="text1"/>
        </w:rPr>
        <w:t>Chinchis</w:t>
      </w:r>
      <w:r w:rsidRPr="00467657">
        <w:rPr>
          <w:rFonts w:ascii="Palatino Linotype" w:hAnsi="Palatino Linotype"/>
          <w:color w:val="000000" w:themeColor="text1"/>
        </w:rPr>
        <w:t xml:space="preserve">, e disse che si tenea in grande desinore che lo suo servo domandava la sua figlia. </w:t>
      </w:r>
      <w:r w:rsidRPr="00D71E9F">
        <w:rPr>
          <w:rFonts w:ascii="Palatino Linotype" w:hAnsi="Palatino Linotype"/>
          <w:b/>
          <w:color w:val="000000" w:themeColor="text1"/>
        </w:rPr>
        <w:t>[32]</w:t>
      </w:r>
      <w:r w:rsidRPr="00467657">
        <w:rPr>
          <w:rFonts w:ascii="Palatino Linotype" w:hAnsi="Palatino Linotype"/>
          <w:color w:val="000000" w:themeColor="text1"/>
        </w:rPr>
        <w:t xml:space="preserve"> E disse che inanzi la metteria in un fuoco, e cacciò via gli ambasciadori villanamente, e disse che dicesseno a </w:t>
      </w:r>
      <w:r w:rsidRPr="00D71E9F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 che convenia ch’egli lo mettesse a male e a morte, per ciò che s’era ribellato dal suo signore, e per ciò ch’egli era stato tanto ardito ch’e’ gli avea domandato la sua figliuola. </w:t>
      </w:r>
      <w:r w:rsidRPr="00D71E9F">
        <w:rPr>
          <w:rFonts w:ascii="Palatino Linotype" w:hAnsi="Palatino Linotype"/>
          <w:b/>
          <w:color w:val="000000" w:themeColor="text1"/>
        </w:rPr>
        <w:t>[33]</w:t>
      </w:r>
      <w:r w:rsidRPr="00467657">
        <w:rPr>
          <w:rFonts w:ascii="Palatino Linotype" w:hAnsi="Palatino Linotype"/>
          <w:color w:val="000000" w:themeColor="text1"/>
        </w:rPr>
        <w:t xml:space="preserve"> E gli ambasciadori tornaro a </w:t>
      </w:r>
      <w:r w:rsidRPr="00D71E9F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>, e racontar</w:t>
      </w:r>
      <w:r w:rsidR="00953ABD">
        <w:rPr>
          <w:rFonts w:ascii="Palatino Linotype" w:hAnsi="Palatino Linotype"/>
          <w:color w:val="000000" w:themeColor="text1"/>
        </w:rPr>
        <w:t>ogli lo fatto tutto per ordine.</w:t>
      </w:r>
    </w:p>
    <w:sectPr w:rsidR="00956D16" w:rsidSect="00D71E9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71E9F"/>
    <w:rsid w:val="0038748B"/>
    <w:rsid w:val="00953ABD"/>
    <w:rsid w:val="00956D16"/>
    <w:rsid w:val="00D71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74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2020-03-28T10:25:00Z</dcterms:created>
  <dcterms:modified xsi:type="dcterms:W3CDTF">2020-03-28T10:25:00Z</dcterms:modified>
</cp:coreProperties>
</file>