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C83" w:rsidRPr="00C65C83" w:rsidRDefault="00C65C83" w:rsidP="00105A41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C65C83">
        <w:rPr>
          <w:rFonts w:ascii="Palatino Linotype" w:hAnsi="Palatino Linotype"/>
          <w:b/>
          <w:smallCaps/>
          <w:noProof/>
          <w:u w:val="single"/>
        </w:rPr>
        <w:t>VB, 49</w:t>
      </w:r>
    </w:p>
    <w:p w:rsidR="00C65C83" w:rsidRPr="00E52951" w:rsidRDefault="00C65C83" w:rsidP="00105A41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C76386" w:rsidRDefault="00C65C83" w:rsidP="00105A41">
      <w:pPr>
        <w:spacing w:after="0" w:line="240" w:lineRule="auto"/>
        <w:jc w:val="both"/>
      </w:pPr>
      <w:r w:rsidRPr="00E52951">
        <w:rPr>
          <w:rFonts w:ascii="Palatino Linotype" w:hAnsi="Palatino Linotype"/>
          <w:noProof/>
        </w:rPr>
        <w:t xml:space="preserve">|239v| </w:t>
      </w:r>
      <w:r w:rsidRPr="00C65C83">
        <w:rPr>
          <w:rFonts w:ascii="Palatino Linotype" w:hAnsi="Palatino Linotype"/>
          <w:b/>
          <w:noProof/>
        </w:rPr>
        <w:t>[1]</w:t>
      </w:r>
      <w:r w:rsidRPr="00E52951">
        <w:rPr>
          <w:rFonts w:ascii="Palatino Linotype" w:hAnsi="Palatino Linotype"/>
          <w:noProof/>
        </w:rPr>
        <w:t xml:space="preserve"> ‹</w:t>
      </w:r>
      <w:r w:rsidRPr="00E52951">
        <w:rPr>
          <w:rFonts w:ascii="Palatino Linotype" w:hAnsi="Palatino Linotype"/>
          <w:bCs/>
          <w:noProof/>
        </w:rPr>
        <w:t>E</w:t>
      </w:r>
      <w:r>
        <w:rPr>
          <w:rFonts w:ascii="Palatino Linotype" w:hAnsi="Palatino Linotype"/>
          <w:noProof/>
        </w:rPr>
        <w:t>›leto ch’ebeno i sopra</w:t>
      </w:r>
      <w:r w:rsidRPr="00E52951">
        <w:rPr>
          <w:rFonts w:ascii="Palatino Linotype" w:hAnsi="Palatino Linotype"/>
          <w:noProof/>
        </w:rPr>
        <w:t xml:space="preserve">diti </w:t>
      </w:r>
      <w:r w:rsidRPr="00C65C83">
        <w:rPr>
          <w:rFonts w:ascii="Palatino Linotype" w:hAnsi="Palatino Linotype"/>
          <w:i/>
          <w:noProof/>
        </w:rPr>
        <w:t>Tartari</w:t>
      </w:r>
      <w:r w:rsidRPr="00E52951">
        <w:rPr>
          <w:rFonts w:ascii="Palatino Linotype" w:hAnsi="Palatino Linotype"/>
          <w:noProof/>
        </w:rPr>
        <w:t xml:space="preserve"> </w:t>
      </w:r>
      <w:r w:rsidRPr="00C65C83">
        <w:rPr>
          <w:rFonts w:ascii="Palatino Linotype" w:hAnsi="Palatino Linotype"/>
          <w:i/>
          <w:noProof/>
        </w:rPr>
        <w:t>Çeçin Chan</w:t>
      </w:r>
      <w:r w:rsidRPr="00E52951">
        <w:rPr>
          <w:rFonts w:ascii="Palatino Linotype" w:hAnsi="Palatino Linotype"/>
          <w:noProof/>
        </w:rPr>
        <w:t xml:space="preserve"> per suo segnore nel </w:t>
      </w:r>
      <w:r w:rsidRPr="00CA7735">
        <w:rPr>
          <w:rFonts w:ascii="Palatino Linotype" w:hAnsi="Palatino Linotype"/>
          <w:noProof/>
        </w:rPr>
        <w:t>.</w:t>
      </w:r>
      <w:r w:rsidRPr="00CA7735">
        <w:rPr>
          <w:rFonts w:ascii="Palatino Linotype" w:hAnsi="Palatino Linotype"/>
          <w:smallCaps/>
          <w:noProof/>
        </w:rPr>
        <w:t xml:space="preserve">MCLXXXVII. </w:t>
      </w:r>
      <w:r w:rsidRPr="00CA7735">
        <w:rPr>
          <w:rFonts w:ascii="Palatino Linotype" w:hAnsi="Palatino Linotype"/>
          <w:noProof/>
        </w:rPr>
        <w:t>corendo i ani del nostro Segnor Ihesu</w:t>
      </w:r>
      <w:r w:rsidRPr="00E52951">
        <w:rPr>
          <w:rFonts w:ascii="Palatino Linotype" w:hAnsi="Palatino Linotype"/>
          <w:noProof/>
        </w:rPr>
        <w:t xml:space="preserve"> Cristo, e recendo quel popollo con tanta iusticia </w:t>
      </w:r>
      <w:r>
        <w:rPr>
          <w:rFonts w:ascii="Palatino Linotype" w:hAnsi="Palatino Linotype"/>
          <w:noProof/>
        </w:rPr>
        <w:t xml:space="preserve">‹et› </w:t>
      </w:r>
      <w:r w:rsidRPr="00E52951">
        <w:rPr>
          <w:rFonts w:ascii="Palatino Linotype" w:hAnsi="Palatino Linotype"/>
          <w:noProof/>
        </w:rPr>
        <w:t>modestia</w:t>
      </w:r>
      <w:r>
        <w:rPr>
          <w:rFonts w:ascii="Palatino Linotype" w:hAnsi="Palatino Linotype"/>
          <w:noProof/>
        </w:rPr>
        <w:t>,</w:t>
      </w:r>
      <w:r w:rsidRPr="00E52951">
        <w:rPr>
          <w:rFonts w:ascii="Palatino Linotype" w:hAnsi="Palatino Linotype"/>
          <w:noProof/>
        </w:rPr>
        <w:t xml:space="preserve"> che non chome segnore ma quasi chome Idio da tuti el </w:t>
      </w:r>
      <w:r>
        <w:rPr>
          <w:rFonts w:ascii="Palatino Linotype" w:hAnsi="Palatino Linotype"/>
          <w:noProof/>
        </w:rPr>
        <w:t>f</w:t>
      </w:r>
      <w:r w:rsidRPr="00E52951">
        <w:rPr>
          <w:rFonts w:ascii="Palatino Linotype" w:hAnsi="Palatino Linotype"/>
          <w:noProof/>
        </w:rPr>
        <w:t>ia amado e reverido</w:t>
      </w:r>
      <w:r w:rsidRPr="004E1F9E">
        <w:rPr>
          <w:rFonts w:ascii="Palatino Linotype" w:hAnsi="Palatino Linotype"/>
          <w:noProof/>
        </w:rPr>
        <w:t xml:space="preserve">, per modo che sparcendosi questa sua excelente fama, tuti </w:t>
      </w:r>
      <w:r w:rsidRPr="00C65C83">
        <w:rPr>
          <w:rFonts w:ascii="Palatino Linotype" w:hAnsi="Palatino Linotype"/>
          <w:i/>
          <w:noProof/>
        </w:rPr>
        <w:t>Tartari</w:t>
      </w:r>
      <w:r w:rsidRPr="004E1F9E">
        <w:rPr>
          <w:rFonts w:ascii="Palatino Linotype" w:hAnsi="Palatino Linotype"/>
          <w:noProof/>
        </w:rPr>
        <w:t xml:space="preserve"> sparti per molti paexi</w:t>
      </w:r>
      <w:r>
        <w:rPr>
          <w:rFonts w:ascii="Palatino Linotype" w:hAnsi="Palatino Linotype"/>
          <w:noProof/>
        </w:rPr>
        <w:t>,</w:t>
      </w:r>
      <w:r w:rsidRPr="004E1F9E">
        <w:rPr>
          <w:rFonts w:ascii="Palatino Linotype" w:hAnsi="Palatino Linotype"/>
          <w:noProof/>
        </w:rPr>
        <w:t xml:space="preserve"> tuti venero ad inclinar al dito </w:t>
      </w:r>
      <w:r w:rsidRPr="00C65C83">
        <w:rPr>
          <w:rFonts w:ascii="Palatino Linotype" w:hAnsi="Palatino Linotype"/>
          <w:i/>
          <w:noProof/>
        </w:rPr>
        <w:t>Çeçin Chan</w:t>
      </w:r>
      <w:r w:rsidRPr="004E1F9E">
        <w:rPr>
          <w:rFonts w:ascii="Palatino Linotype" w:hAnsi="Palatino Linotype"/>
          <w:noProof/>
        </w:rPr>
        <w:t xml:space="preserve"> et in tanta quantità che </w:t>
      </w:r>
      <w:r w:rsidRPr="00C65C83">
        <w:rPr>
          <w:rFonts w:ascii="Palatino Linotype" w:hAnsi="Palatino Linotype"/>
          <w:i/>
          <w:noProof/>
        </w:rPr>
        <w:t>Çicino</w:t>
      </w:r>
      <w:r w:rsidRPr="004E1F9E">
        <w:rPr>
          <w:rFonts w:ascii="Palatino Linotype" w:hAnsi="Palatino Linotype"/>
          <w:noProof/>
        </w:rPr>
        <w:t xml:space="preserve">, valorossisimo et sapientissimo homo, vedendosse avere tanta moltitudene de valentissimi homeni, i cresete el chore, parendoge tanti valorosissimi homeni adunati essere suficienti ad acquistare el mondo. </w:t>
      </w:r>
      <w:r w:rsidRPr="00C65C83">
        <w:rPr>
          <w:rFonts w:ascii="Palatino Linotype" w:hAnsi="Palatino Linotype"/>
          <w:b/>
          <w:noProof/>
        </w:rPr>
        <w:t>[2]</w:t>
      </w:r>
      <w:r w:rsidRPr="004E1F9E">
        <w:rPr>
          <w:rFonts w:ascii="Palatino Linotype" w:hAnsi="Palatino Linotype"/>
          <w:noProof/>
        </w:rPr>
        <w:t xml:space="preserve"> Et preparate</w:t>
      </w:r>
      <w:r w:rsidRPr="00E52951">
        <w:rPr>
          <w:rFonts w:ascii="Palatino Linotype" w:hAnsi="Palatino Linotype"/>
          <w:noProof/>
        </w:rPr>
        <w:t xml:space="preserve"> le chosse soe con grandissimo ordene et dilegiencia, chiamato a sé i suo’ principalli, con ornata oracione ge parllò: «Amici e fratelli charissimi, chome vedete nui siamo in questi logi selvestri et deserti adunati tanti valorosissimi omeni alla vertude e magnanimità di qualle certo, al iudicio mio, el mondo apena deba stare; nonn’è adonque a tuti nui che abiamo el governo de questo a nui sudito popolo de tanta excelencia, de vertude, forteça et magnanimitade, grandissimo vilipe</w:t>
      </w:r>
      <w:r>
        <w:rPr>
          <w:rFonts w:ascii="Palatino Linotype" w:hAnsi="Palatino Linotype"/>
          <w:noProof/>
        </w:rPr>
        <w:t>n</w:t>
      </w:r>
      <w:r w:rsidRPr="00E52951">
        <w:rPr>
          <w:rFonts w:ascii="Palatino Linotype" w:hAnsi="Palatino Linotype"/>
          <w:noProof/>
        </w:rPr>
        <w:t xml:space="preserve">dio star rechiuxi in questi logi solo degni da fir abitadi da animalli salvaçi et non da tanta moltitudene de magnanimi homeni. </w:t>
      </w:r>
      <w:r w:rsidRPr="00C65C83">
        <w:rPr>
          <w:rFonts w:ascii="Palatino Linotype" w:hAnsi="Palatino Linotype"/>
          <w:b/>
          <w:noProof/>
        </w:rPr>
        <w:t xml:space="preserve">[3] </w:t>
      </w:r>
      <w:r w:rsidRPr="00E52951">
        <w:rPr>
          <w:rFonts w:ascii="Palatino Linotype" w:hAnsi="Palatino Linotype"/>
          <w:noProof/>
        </w:rPr>
        <w:t>Quanto per me, vostro segnore e chapitaneo, io mi reputo questa nostra</w:t>
      </w:r>
      <w:r w:rsidR="00105A41">
        <w:rPr>
          <w:rFonts w:ascii="Palatino Linotype" w:hAnsi="Palatino Linotype"/>
          <w:noProof/>
        </w:rPr>
        <w:t xml:space="preserve"> abitacione di tanta vergogna </w:t>
      </w:r>
      <w:r w:rsidRPr="00E52951">
        <w:rPr>
          <w:rFonts w:ascii="Palatino Linotype" w:hAnsi="Palatino Linotype"/>
          <w:noProof/>
        </w:rPr>
        <w:t xml:space="preserve">che non ardischo alçare i ochi a guardare vui, valorosisimi chavalieri, i quali cognoscho di tanta vertude et excelencia, che già per molto tenpo aresti provato le valoroxe vostre arme in altri paexi e in più nobelli esercici che in questi canpi selvestri contra i animali salvaçi. </w:t>
      </w:r>
      <w:r w:rsidRPr="00C65C83">
        <w:rPr>
          <w:rFonts w:ascii="Palatino Linotype" w:hAnsi="Palatino Linotype"/>
          <w:b/>
          <w:noProof/>
        </w:rPr>
        <w:t>[4]</w:t>
      </w:r>
      <w:r w:rsidRPr="00E52951">
        <w:rPr>
          <w:rFonts w:ascii="Palatino Linotype" w:hAnsi="Palatino Linotype"/>
          <w:noProof/>
        </w:rPr>
        <w:t xml:space="preserve"> Cognoscho el manchamento dela tardità fin qui esser in me</w:t>
      </w:r>
      <w:r w:rsidR="00105A41">
        <w:rPr>
          <w:rFonts w:ascii="Palatino Linotype" w:hAnsi="Palatino Linotype"/>
          <w:noProof/>
        </w:rPr>
        <w:t>, ma de qui avanti</w:t>
      </w:r>
      <w:r w:rsidRPr="00E52951">
        <w:rPr>
          <w:rFonts w:ascii="Palatino Linotype" w:hAnsi="Palatino Linotype"/>
          <w:noProof/>
        </w:rPr>
        <w:t xml:space="preserve"> per certo io serò pari a vui et de uno animo ad usire de questi luogi salvaçi: reduniamo adunque, fratelli charissimi, tutti insieme le forçe nostre et andiamo ad aquistarci abitacione degne dele nostre vertù, né più perdiamo </w:t>
      </w:r>
      <w:r w:rsidRPr="004E1F9E">
        <w:rPr>
          <w:rFonts w:ascii="Palatino Linotype" w:hAnsi="Palatino Linotype"/>
          <w:noProof/>
        </w:rPr>
        <w:t xml:space="preserve">tenpo, che tropo è el perduto, anci sforçamosi con grandissima solicitudene per quanto se pò rechuperarlo». </w:t>
      </w:r>
      <w:r w:rsidRPr="00C65C83">
        <w:rPr>
          <w:rFonts w:ascii="Palatino Linotype" w:hAnsi="Palatino Linotype"/>
          <w:b/>
          <w:noProof/>
        </w:rPr>
        <w:t>[5]</w:t>
      </w:r>
      <w:r w:rsidRPr="004E1F9E">
        <w:rPr>
          <w:rFonts w:ascii="Palatino Linotype" w:hAnsi="Palatino Linotype"/>
          <w:noProof/>
        </w:rPr>
        <w:t xml:space="preserve"> Udito ch’ebeno i nobelli chavalieri le ornatissime exortacione del suo ecelentisimo re et chapitano, tuti a una voce cridòno: «Segnore, sia fatto el to magnanimo comandamento! èchone tuti nui aparechiati, s’el besogna morire per acresimento et fama dela toa segnoria chomanda adonque</w:t>
      </w:r>
      <w:r w:rsidR="00D41851">
        <w:rPr>
          <w:rFonts w:ascii="Palatino Linotype" w:hAnsi="Palatino Linotype"/>
          <w:noProof/>
        </w:rPr>
        <w:t>,</w:t>
      </w:r>
      <w:r w:rsidRPr="004E1F9E">
        <w:rPr>
          <w:rFonts w:ascii="Palatino Linotype" w:hAnsi="Palatino Linotype"/>
          <w:noProof/>
        </w:rPr>
        <w:t xml:space="preserve"> nostro re et chapitano, né perdiamo più tenpo, che da tuti serai obedito». </w:t>
      </w:r>
      <w:r w:rsidRPr="00C65C83">
        <w:rPr>
          <w:rFonts w:ascii="Palatino Linotype" w:hAnsi="Palatino Linotype"/>
          <w:b/>
          <w:noProof/>
        </w:rPr>
        <w:t xml:space="preserve">[6] </w:t>
      </w:r>
      <w:r w:rsidRPr="004E1F9E">
        <w:rPr>
          <w:rFonts w:ascii="Palatino Linotype" w:hAnsi="Palatino Linotype"/>
          <w:noProof/>
        </w:rPr>
        <w:t xml:space="preserve">El magnanimo </w:t>
      </w:r>
      <w:r w:rsidRPr="00105A41">
        <w:rPr>
          <w:rFonts w:ascii="Palatino Linotype" w:hAnsi="Palatino Linotype"/>
          <w:i/>
          <w:noProof/>
        </w:rPr>
        <w:t>Chan Çeçin</w:t>
      </w:r>
      <w:r w:rsidRPr="004E1F9E">
        <w:rPr>
          <w:rFonts w:ascii="Palatino Linotype" w:hAnsi="Palatino Linotype"/>
          <w:noProof/>
        </w:rPr>
        <w:t xml:space="preserve"> chomandò che tuti se preparase ai loro besogni, però ch’el desponea usire del’abitatione del deserto et andar ad </w:t>
      </w:r>
      <w:r w:rsidRPr="0005385A">
        <w:rPr>
          <w:rFonts w:ascii="Palatino Linotype" w:hAnsi="Palatino Linotype"/>
          <w:noProof/>
        </w:rPr>
        <w:t>a</w:t>
      </w:r>
      <w:r w:rsidRPr="004E1F9E">
        <w:rPr>
          <w:rFonts w:ascii="Palatino Linotype" w:hAnsi="Palatino Linotype"/>
          <w:noProof/>
        </w:rPr>
        <w:t>quistare più degni paexi et abitacione</w:t>
      </w:r>
      <w:r>
        <w:rPr>
          <w:rFonts w:ascii="Palatino Linotype" w:hAnsi="Palatino Linotype"/>
          <w:noProof/>
        </w:rPr>
        <w:t>.</w:t>
      </w:r>
      <w:r w:rsidRPr="004E1F9E">
        <w:rPr>
          <w:rFonts w:ascii="Palatino Linotype" w:hAnsi="Palatino Linotype"/>
          <w:noProof/>
        </w:rPr>
        <w:t xml:space="preserve"> </w:t>
      </w:r>
      <w:r w:rsidRPr="00C65C83">
        <w:rPr>
          <w:rFonts w:ascii="Palatino Linotype" w:hAnsi="Palatino Linotype"/>
          <w:b/>
          <w:noProof/>
        </w:rPr>
        <w:t xml:space="preserve">[7] </w:t>
      </w:r>
      <w:r w:rsidRPr="004E1F9E">
        <w:rPr>
          <w:rFonts w:ascii="Palatino Linotype" w:hAnsi="Palatino Linotype"/>
          <w:noProof/>
        </w:rPr>
        <w:t>Et preparati tuti con grandissimo animo e sperança, usirno del deserto e foge prospera la fortuna, però che in brevissimo tenpo tanto era la sua possança, ma più la fama dela soa suma iusticia, aquistò .</w:t>
      </w:r>
      <w:r w:rsidRPr="004E1F9E">
        <w:rPr>
          <w:rFonts w:ascii="Palatino Linotype" w:hAnsi="Palatino Linotype"/>
          <w:smallCaps/>
          <w:noProof/>
        </w:rPr>
        <w:t xml:space="preserve">VIII. </w:t>
      </w:r>
      <w:r w:rsidRPr="004E1F9E">
        <w:rPr>
          <w:rFonts w:ascii="Palatino Linotype" w:hAnsi="Palatino Linotype"/>
          <w:noProof/>
        </w:rPr>
        <w:t>notabellissime e gran provincie con tanta modestia, non premetendo che ad alchun</w:t>
      </w:r>
      <w:r w:rsidRPr="00E52951">
        <w:rPr>
          <w:rFonts w:ascii="Palatino Linotype" w:hAnsi="Palatino Linotype"/>
          <w:noProof/>
        </w:rPr>
        <w:t xml:space="preserve"> luogo aquistato </w:t>
      </w:r>
      <w:r w:rsidRPr="004E1F9E">
        <w:rPr>
          <w:rFonts w:ascii="Palatino Linotype" w:hAnsi="Palatino Linotype"/>
          <w:noProof/>
        </w:rPr>
        <w:t xml:space="preserve">dano né violencia ad algun se facese; et era tanta la soa iusticia che niuno ardiva fare chossa che i pensase fose despiacevele alla suma iusticia del suo iusto segnore. </w:t>
      </w:r>
      <w:r w:rsidRPr="00C65C83">
        <w:rPr>
          <w:rFonts w:ascii="Palatino Linotype" w:hAnsi="Palatino Linotype"/>
          <w:b/>
          <w:noProof/>
        </w:rPr>
        <w:t>[8]</w:t>
      </w:r>
      <w:r w:rsidRPr="004E1F9E">
        <w:rPr>
          <w:rFonts w:ascii="Palatino Linotype" w:hAnsi="Palatino Linotype"/>
          <w:noProof/>
        </w:rPr>
        <w:t xml:space="preserve"> Et in tanto era cresuto la fama soa, che beato se chiamava colui potesse essere ai servicii de quello nobelle segnore. </w:t>
      </w:r>
      <w:r w:rsidRPr="00C65C83">
        <w:rPr>
          <w:rFonts w:ascii="Palatino Linotype" w:hAnsi="Palatino Linotype"/>
          <w:b/>
          <w:noProof/>
        </w:rPr>
        <w:t xml:space="preserve">[9] </w:t>
      </w:r>
      <w:r w:rsidRPr="004E1F9E">
        <w:rPr>
          <w:rFonts w:ascii="Palatino Linotype" w:hAnsi="Palatino Linotype"/>
          <w:noProof/>
        </w:rPr>
        <w:t>Et solo volea dale provincie et paexi lui aquistava che tuti i valorosi çoveni era in quelle lo i tolea apreso de sì et volevai nel suo exercito; et per questo modo tanto era cresuto la posança del suo exercito et fama dela soa excelencia che niuno più temuto de lui era.</w:t>
      </w:r>
      <w:r w:rsidRPr="00E52951">
        <w:rPr>
          <w:rFonts w:ascii="Palatino Linotype" w:hAnsi="Palatino Linotype"/>
          <w:noProof/>
        </w:rPr>
        <w:t xml:space="preserve"> </w:t>
      </w:r>
    </w:p>
    <w:sectPr w:rsidR="00C76386" w:rsidSect="00C65C8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65C83"/>
    <w:rsid w:val="00105A41"/>
    <w:rsid w:val="004D0EBC"/>
    <w:rsid w:val="00C65C83"/>
    <w:rsid w:val="00C76386"/>
    <w:rsid w:val="00D418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D0EB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uiPriority w:val="99"/>
    <w:semiHidden/>
    <w:unhideWhenUsed/>
    <w:rsid w:val="00C65C8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65C83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65C83"/>
    <w:rPr>
      <w:rFonts w:ascii="Times New Roman" w:eastAsia="Times New Roman" w:hAnsi="Times New Roman" w:cs="Times New Roman"/>
      <w:kern w:val="28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C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C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2020-04-04T09:51:00Z</dcterms:created>
  <dcterms:modified xsi:type="dcterms:W3CDTF">2020-04-04T09:51:00Z</dcterms:modified>
</cp:coreProperties>
</file>