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67E" w:rsidRPr="00DD767E" w:rsidRDefault="00DD767E" w:rsidP="00152E41">
      <w:pPr>
        <w:pStyle w:val="Corpodeltesto"/>
        <w:jc w:val="both"/>
        <w:rPr>
          <w:rFonts w:ascii="Palatino Linotype" w:hAnsi="Palatino Linotype"/>
          <w:b/>
          <w:sz w:val="22"/>
          <w:szCs w:val="22"/>
          <w:u w:val="single"/>
        </w:rPr>
      </w:pPr>
      <w:r w:rsidRPr="00DD767E">
        <w:rPr>
          <w:rFonts w:ascii="Palatino Linotype" w:hAnsi="Palatino Linotype"/>
          <w:b/>
          <w:sz w:val="22"/>
          <w:szCs w:val="22"/>
          <w:u w:val="single"/>
        </w:rPr>
        <w:t>F, 66</w:t>
      </w:r>
    </w:p>
    <w:p w:rsidR="00DD767E" w:rsidRDefault="00DD767E" w:rsidP="00152E41">
      <w:pPr>
        <w:pStyle w:val="Heading1"/>
        <w:tabs>
          <w:tab w:val="left" w:pos="740"/>
        </w:tabs>
        <w:spacing w:before="0"/>
        <w:ind w:left="0"/>
        <w:jc w:val="both"/>
        <w:rPr>
          <w:rFonts w:ascii="Palatino Linotype" w:hAnsi="Palatino Linotype"/>
          <w:sz w:val="22"/>
          <w:szCs w:val="22"/>
        </w:rPr>
      </w:pPr>
      <w:r w:rsidRPr="00DD767E">
        <w:rPr>
          <w:rFonts w:ascii="Palatino Linotype" w:hAnsi="Palatino Linotype"/>
          <w:b/>
          <w:sz w:val="22"/>
          <w:szCs w:val="22"/>
        </w:rPr>
        <w:t>[1]</w:t>
      </w:r>
      <w:r w:rsidRPr="0022795E">
        <w:rPr>
          <w:rFonts w:ascii="Palatino Linotype" w:hAnsi="Palatino Linotype"/>
          <w:sz w:val="22"/>
          <w:szCs w:val="22"/>
        </w:rPr>
        <w:t xml:space="preserve"> Comant le </w:t>
      </w:r>
      <w:r w:rsidRPr="00DD767E">
        <w:rPr>
          <w:rFonts w:ascii="Palatino Linotype" w:hAnsi="Palatino Linotype"/>
          <w:i/>
          <w:sz w:val="22"/>
          <w:szCs w:val="22"/>
        </w:rPr>
        <w:t>Prestre Johan</w:t>
      </w:r>
      <w:r w:rsidRPr="0022795E">
        <w:rPr>
          <w:rFonts w:ascii="Palatino Linotype" w:hAnsi="Palatino Linotype"/>
          <w:sz w:val="22"/>
          <w:szCs w:val="22"/>
        </w:rPr>
        <w:t xml:space="preserve"> con sez jens ala a l’encontre de </w:t>
      </w:r>
      <w:r w:rsidRPr="00DD767E">
        <w:rPr>
          <w:rFonts w:ascii="Palatino Linotype" w:hAnsi="Palatino Linotype"/>
          <w:i/>
          <w:sz w:val="22"/>
          <w:szCs w:val="22"/>
        </w:rPr>
        <w:t>Cinchin Kaan</w:t>
      </w:r>
      <w:r w:rsidRPr="0022795E">
        <w:rPr>
          <w:rFonts w:ascii="Palatino Linotype" w:hAnsi="Palatino Linotype"/>
          <w:sz w:val="22"/>
          <w:szCs w:val="22"/>
        </w:rPr>
        <w:t>.</w:t>
      </w:r>
    </w:p>
    <w:p w:rsidR="00DD767E" w:rsidRPr="0022795E" w:rsidRDefault="00DD767E" w:rsidP="00152E41">
      <w:pPr>
        <w:pStyle w:val="Heading1"/>
        <w:tabs>
          <w:tab w:val="left" w:pos="740"/>
        </w:tabs>
        <w:spacing w:before="0"/>
        <w:ind w:left="0" w:firstLine="708"/>
        <w:jc w:val="both"/>
        <w:rPr>
          <w:rFonts w:ascii="Palatino Linotype" w:hAnsi="Palatino Linotype"/>
          <w:sz w:val="22"/>
          <w:szCs w:val="22"/>
        </w:rPr>
      </w:pPr>
    </w:p>
    <w:p w:rsidR="00DD767E" w:rsidRPr="0022795E" w:rsidRDefault="00DD767E" w:rsidP="00152E41">
      <w:pPr>
        <w:pStyle w:val="Corpodeltesto"/>
        <w:jc w:val="both"/>
        <w:rPr>
          <w:rFonts w:ascii="Palatino Linotype" w:hAnsi="Palatino Linotype"/>
          <w:sz w:val="22"/>
          <w:szCs w:val="22"/>
        </w:rPr>
      </w:pPr>
      <w:r w:rsidRPr="00DD767E">
        <w:rPr>
          <w:rFonts w:ascii="Palatino Linotype" w:hAnsi="Palatino Linotype"/>
          <w:b/>
          <w:sz w:val="22"/>
          <w:szCs w:val="22"/>
        </w:rPr>
        <w:t>[2]</w:t>
      </w:r>
      <w:r w:rsidRPr="0022795E">
        <w:rPr>
          <w:rFonts w:ascii="Palatino Linotype" w:hAnsi="Palatino Linotype"/>
          <w:sz w:val="22"/>
          <w:szCs w:val="22"/>
        </w:rPr>
        <w:t xml:space="preserve"> Or dit li contes qe quant le </w:t>
      </w:r>
      <w:r w:rsidRPr="00DD767E">
        <w:rPr>
          <w:rFonts w:ascii="Palatino Linotype" w:hAnsi="Palatino Linotype"/>
          <w:i/>
          <w:sz w:val="22"/>
          <w:szCs w:val="22"/>
        </w:rPr>
        <w:t>Prestre Johan</w:t>
      </w:r>
      <w:r w:rsidRPr="0022795E">
        <w:rPr>
          <w:rFonts w:ascii="Palatino Linotype" w:hAnsi="Palatino Linotype"/>
          <w:sz w:val="22"/>
          <w:szCs w:val="22"/>
        </w:rPr>
        <w:t xml:space="preserve"> soit que </w:t>
      </w:r>
      <w:r w:rsidRPr="00DD767E">
        <w:rPr>
          <w:rFonts w:ascii="Palatino Linotype" w:hAnsi="Palatino Linotype"/>
          <w:i/>
          <w:sz w:val="22"/>
          <w:szCs w:val="22"/>
        </w:rPr>
        <w:t>Cinchins Chan</w:t>
      </w:r>
      <w:r w:rsidRPr="0022795E">
        <w:rPr>
          <w:rFonts w:ascii="Palatino Linotype" w:hAnsi="Palatino Linotype"/>
          <w:sz w:val="22"/>
          <w:szCs w:val="22"/>
        </w:rPr>
        <w:t xml:space="preserve"> con toutes sez jens venoient sor lui, il ala con toutes sez jens contre lui, et alent tant qu’il furent venu en ceste plain de </w:t>
      </w:r>
      <w:r w:rsidRPr="00DD767E">
        <w:rPr>
          <w:rFonts w:ascii="Palatino Linotype" w:hAnsi="Palatino Linotype"/>
          <w:i/>
          <w:sz w:val="22"/>
          <w:szCs w:val="22"/>
          <w:u w:val="single"/>
        </w:rPr>
        <w:t>Tanduc</w:t>
      </w:r>
      <w:r w:rsidRPr="0022795E">
        <w:rPr>
          <w:rFonts w:ascii="Palatino Linotype" w:hAnsi="Palatino Linotype"/>
          <w:sz w:val="22"/>
          <w:szCs w:val="22"/>
        </w:rPr>
        <w:t xml:space="preserve">, et iluech mistrent canp pres a cel de Cingins Chan a .XX. </w:t>
      </w:r>
      <w:r w:rsidRPr="00DD767E">
        <w:rPr>
          <w:rFonts w:ascii="Palatino Linotype" w:hAnsi="Palatino Linotype"/>
          <w:smallCaps/>
          <w:sz w:val="22"/>
          <w:szCs w:val="22"/>
        </w:rPr>
        <w:t>miles</w:t>
      </w:r>
      <w:r w:rsidRPr="0022795E">
        <w:rPr>
          <w:rFonts w:ascii="Palatino Linotype" w:hAnsi="Palatino Linotype"/>
          <w:sz w:val="22"/>
          <w:szCs w:val="22"/>
        </w:rPr>
        <w:t xml:space="preserve">. </w:t>
      </w:r>
      <w:r w:rsidRPr="00DD767E">
        <w:rPr>
          <w:rFonts w:ascii="Palatino Linotype" w:hAnsi="Palatino Linotype"/>
          <w:b/>
          <w:sz w:val="22"/>
          <w:szCs w:val="22"/>
        </w:rPr>
        <w:t>[3]</w:t>
      </w:r>
      <w:r w:rsidRPr="0022795E">
        <w:rPr>
          <w:rFonts w:ascii="Palatino Linotype" w:hAnsi="Palatino Linotype"/>
          <w:sz w:val="22"/>
          <w:szCs w:val="22"/>
        </w:rPr>
        <w:t xml:space="preserve"> Et cascunes parties se repoussent por estre fresces et haitierç le jor de la meslee. </w:t>
      </w:r>
      <w:r w:rsidRPr="00DD767E">
        <w:rPr>
          <w:rFonts w:ascii="Palatino Linotype" w:hAnsi="Palatino Linotype"/>
          <w:b/>
          <w:sz w:val="22"/>
          <w:szCs w:val="22"/>
        </w:rPr>
        <w:t>[4]</w:t>
      </w:r>
      <w:r w:rsidRPr="0022795E">
        <w:rPr>
          <w:rFonts w:ascii="Palatino Linotype" w:hAnsi="Palatino Linotype"/>
          <w:sz w:val="22"/>
          <w:szCs w:val="22"/>
        </w:rPr>
        <w:t xml:space="preserve"> En tel mainer, com voç avés hoï, estoient le deus grandisme hostes en cel plain de </w:t>
      </w:r>
      <w:r w:rsidRPr="00DD767E">
        <w:rPr>
          <w:rFonts w:ascii="Palatino Linotype" w:hAnsi="Palatino Linotype"/>
          <w:i/>
          <w:sz w:val="22"/>
          <w:szCs w:val="22"/>
          <w:u w:val="single"/>
        </w:rPr>
        <w:t>Tanduc</w:t>
      </w:r>
      <w:r w:rsidRPr="0022795E">
        <w:rPr>
          <w:rFonts w:ascii="Palatino Linotype" w:hAnsi="Palatino Linotype"/>
          <w:sz w:val="22"/>
          <w:szCs w:val="22"/>
        </w:rPr>
        <w:t xml:space="preserve">. </w:t>
      </w:r>
      <w:r w:rsidRPr="00DD767E">
        <w:rPr>
          <w:rFonts w:ascii="Palatino Linotype" w:hAnsi="Palatino Linotype"/>
          <w:b/>
          <w:sz w:val="22"/>
          <w:szCs w:val="22"/>
        </w:rPr>
        <w:t>[5]</w:t>
      </w:r>
      <w:r w:rsidRPr="0022795E">
        <w:rPr>
          <w:rFonts w:ascii="Palatino Linotype" w:hAnsi="Palatino Linotype"/>
          <w:sz w:val="22"/>
          <w:szCs w:val="22"/>
        </w:rPr>
        <w:t xml:space="preserve"> Et un jor </w:t>
      </w:r>
      <w:r w:rsidRPr="00DD767E">
        <w:rPr>
          <w:rFonts w:ascii="Palatino Linotype" w:hAnsi="Palatino Linotype"/>
          <w:i/>
          <w:sz w:val="22"/>
          <w:szCs w:val="22"/>
        </w:rPr>
        <w:t>Cinchins Chan</w:t>
      </w:r>
      <w:r w:rsidRPr="0022795E">
        <w:rPr>
          <w:rFonts w:ascii="Palatino Linotype" w:hAnsi="Palatino Linotype"/>
          <w:sz w:val="22"/>
          <w:szCs w:val="22"/>
        </w:rPr>
        <w:t xml:space="preserve"> fait venir devant soi astronique, qui estoient cri|stienz |27c| et saraçin, et conmande elz qu’il le seussent a dire qui doit vincre la bataille entre lui et le </w:t>
      </w:r>
      <w:r w:rsidRPr="00DD767E">
        <w:rPr>
          <w:rFonts w:ascii="Palatino Linotype" w:hAnsi="Palatino Linotype"/>
          <w:i/>
          <w:sz w:val="22"/>
          <w:szCs w:val="22"/>
        </w:rPr>
        <w:t>Prestre Johan</w:t>
      </w:r>
      <w:r w:rsidRPr="0022795E">
        <w:rPr>
          <w:rFonts w:ascii="Palatino Linotype" w:hAnsi="Palatino Linotype"/>
          <w:sz w:val="22"/>
          <w:szCs w:val="22"/>
        </w:rPr>
        <w:t xml:space="preserve">. </w:t>
      </w:r>
      <w:r w:rsidRPr="00DD767E">
        <w:rPr>
          <w:rFonts w:ascii="Palatino Linotype" w:hAnsi="Palatino Linotype"/>
          <w:b/>
          <w:sz w:val="22"/>
          <w:szCs w:val="22"/>
        </w:rPr>
        <w:t>[6]</w:t>
      </w:r>
      <w:r w:rsidRPr="0022795E">
        <w:rPr>
          <w:rFonts w:ascii="Palatino Linotype" w:hAnsi="Palatino Linotype"/>
          <w:sz w:val="22"/>
          <w:szCs w:val="22"/>
        </w:rPr>
        <w:t xml:space="preserve"> Le stroliche le virent por lor ars: les </w:t>
      </w:r>
      <w:r w:rsidRPr="00DD767E">
        <w:rPr>
          <w:rFonts w:ascii="Palatino Linotype" w:hAnsi="Palatino Linotype"/>
          <w:i/>
          <w:sz w:val="22"/>
          <w:szCs w:val="22"/>
        </w:rPr>
        <w:t>saracin</w:t>
      </w:r>
      <w:r w:rsidRPr="0022795E">
        <w:rPr>
          <w:rFonts w:ascii="Palatino Linotype" w:hAnsi="Palatino Linotype"/>
          <w:sz w:val="22"/>
          <w:szCs w:val="22"/>
        </w:rPr>
        <w:t xml:space="preserve"> nen li en sevent dir verité, mes les </w:t>
      </w:r>
      <w:r w:rsidRPr="00DD767E">
        <w:rPr>
          <w:rFonts w:ascii="Palatino Linotype" w:hAnsi="Palatino Linotype"/>
          <w:i/>
          <w:sz w:val="22"/>
          <w:szCs w:val="22"/>
        </w:rPr>
        <w:t>cristiens</w:t>
      </w:r>
      <w:r w:rsidRPr="0022795E">
        <w:rPr>
          <w:rFonts w:ascii="Palatino Linotype" w:hAnsi="Palatino Linotype"/>
          <w:sz w:val="22"/>
          <w:szCs w:val="22"/>
        </w:rPr>
        <w:t xml:space="preserve"> le hi mostrent apertemant, car il ont devant lui une </w:t>
      </w:r>
      <w:r w:rsidRPr="00DD767E">
        <w:rPr>
          <w:rFonts w:ascii="Palatino Linotype" w:hAnsi="Palatino Linotype"/>
          <w:smallCaps/>
          <w:sz w:val="22"/>
          <w:szCs w:val="22"/>
        </w:rPr>
        <w:t>channe</w:t>
      </w:r>
      <w:r w:rsidRPr="0022795E">
        <w:rPr>
          <w:rFonts w:ascii="Palatino Linotype" w:hAnsi="Palatino Linotype"/>
          <w:sz w:val="22"/>
          <w:szCs w:val="22"/>
        </w:rPr>
        <w:t xml:space="preserve"> et la trenchent por mi por lonc et puis mistrent le une d’une part et l’autre d’autre, et ne la tenoit nelui; puis mistrent nom a une part de la </w:t>
      </w:r>
      <w:r w:rsidRPr="00DD767E">
        <w:rPr>
          <w:rFonts w:ascii="Palatino Linotype" w:hAnsi="Palatino Linotype"/>
          <w:smallCaps/>
          <w:sz w:val="22"/>
          <w:szCs w:val="22"/>
        </w:rPr>
        <w:t>canne</w:t>
      </w:r>
      <w:r w:rsidRPr="0022795E">
        <w:rPr>
          <w:rFonts w:ascii="Palatino Linotype" w:hAnsi="Palatino Linotype"/>
          <w:sz w:val="22"/>
          <w:szCs w:val="22"/>
        </w:rPr>
        <w:t xml:space="preserve"> </w:t>
      </w:r>
      <w:r w:rsidRPr="00DD767E">
        <w:rPr>
          <w:rFonts w:ascii="Palatino Linotype" w:hAnsi="Palatino Linotype"/>
          <w:i/>
          <w:sz w:val="22"/>
          <w:szCs w:val="22"/>
        </w:rPr>
        <w:t>Cinchins Can</w:t>
      </w:r>
      <w:r w:rsidRPr="0022795E">
        <w:rPr>
          <w:rFonts w:ascii="Palatino Linotype" w:hAnsi="Palatino Linotype"/>
          <w:sz w:val="22"/>
          <w:szCs w:val="22"/>
        </w:rPr>
        <w:t xml:space="preserve"> et a l’autre </w:t>
      </w:r>
      <w:r w:rsidRPr="00DD767E">
        <w:rPr>
          <w:rFonts w:ascii="Palatino Linotype" w:hAnsi="Palatino Linotype"/>
          <w:smallCaps/>
          <w:sz w:val="22"/>
          <w:szCs w:val="22"/>
        </w:rPr>
        <w:t>canne</w:t>
      </w:r>
      <w:r w:rsidRPr="0022795E">
        <w:rPr>
          <w:rFonts w:ascii="Palatino Linotype" w:hAnsi="Palatino Linotype"/>
          <w:sz w:val="22"/>
          <w:szCs w:val="22"/>
        </w:rPr>
        <w:t xml:space="preserve"> </w:t>
      </w:r>
      <w:r w:rsidRPr="00DD767E">
        <w:rPr>
          <w:rFonts w:ascii="Palatino Linotype" w:hAnsi="Palatino Linotype"/>
          <w:i/>
          <w:sz w:val="22"/>
          <w:szCs w:val="22"/>
        </w:rPr>
        <w:t>Prestre Johan</w:t>
      </w:r>
      <w:r w:rsidRPr="0022795E">
        <w:rPr>
          <w:rFonts w:ascii="Palatino Linotype" w:hAnsi="Palatino Linotype"/>
          <w:sz w:val="22"/>
          <w:szCs w:val="22"/>
        </w:rPr>
        <w:t xml:space="preserve">, et distrent a </w:t>
      </w:r>
      <w:r w:rsidRPr="00DD767E">
        <w:rPr>
          <w:rFonts w:ascii="Palatino Linotype" w:hAnsi="Palatino Linotype"/>
          <w:i/>
          <w:sz w:val="22"/>
          <w:szCs w:val="22"/>
        </w:rPr>
        <w:t>Cingins Can</w:t>
      </w:r>
      <w:r w:rsidRPr="0022795E">
        <w:rPr>
          <w:rFonts w:ascii="Palatino Linotype" w:hAnsi="Palatino Linotype"/>
          <w:sz w:val="22"/>
          <w:szCs w:val="22"/>
        </w:rPr>
        <w:t xml:space="preserve">: </w:t>
      </w:r>
      <w:r w:rsidRPr="008B5426">
        <w:rPr>
          <w:rFonts w:ascii="Palatino Linotype" w:hAnsi="Palatino Linotype"/>
          <w:b/>
          <w:sz w:val="22"/>
          <w:szCs w:val="22"/>
        </w:rPr>
        <w:t>[7]</w:t>
      </w:r>
      <w:r w:rsidRPr="0022795E">
        <w:rPr>
          <w:rFonts w:ascii="Palatino Linotype" w:hAnsi="Palatino Linotype"/>
          <w:sz w:val="22"/>
          <w:szCs w:val="22"/>
        </w:rPr>
        <w:t xml:space="preserve"> «Sire, or regardés cestes </w:t>
      </w:r>
      <w:r w:rsidRPr="00152E41">
        <w:rPr>
          <w:rFonts w:ascii="Palatino Linotype" w:hAnsi="Palatino Linotype"/>
          <w:smallCaps/>
          <w:sz w:val="22"/>
          <w:szCs w:val="22"/>
        </w:rPr>
        <w:t>cannes</w:t>
      </w:r>
      <w:r w:rsidRPr="0022795E">
        <w:rPr>
          <w:rFonts w:ascii="Palatino Linotype" w:hAnsi="Palatino Linotype"/>
          <w:sz w:val="22"/>
          <w:szCs w:val="22"/>
        </w:rPr>
        <w:t xml:space="preserve"> et veés que ceste est votre nom et l’autre est le nom dou </w:t>
      </w:r>
      <w:r w:rsidRPr="00DD767E">
        <w:rPr>
          <w:rFonts w:ascii="Palatino Linotype" w:hAnsi="Palatino Linotype"/>
          <w:i/>
          <w:sz w:val="22"/>
          <w:szCs w:val="22"/>
        </w:rPr>
        <w:t>Prestre Johan</w:t>
      </w:r>
      <w:r w:rsidRPr="0022795E">
        <w:rPr>
          <w:rFonts w:ascii="Palatino Linotype" w:hAnsi="Palatino Linotype"/>
          <w:sz w:val="22"/>
          <w:szCs w:val="22"/>
        </w:rPr>
        <w:t xml:space="preserve">, et por ce, quant nos auron fait nostre encantemant, celui que sa </w:t>
      </w:r>
      <w:r w:rsidRPr="00152E41">
        <w:rPr>
          <w:rFonts w:ascii="Palatino Linotype" w:hAnsi="Palatino Linotype"/>
          <w:smallCaps/>
          <w:sz w:val="22"/>
          <w:szCs w:val="22"/>
        </w:rPr>
        <w:t>canne</w:t>
      </w:r>
      <w:r w:rsidRPr="0022795E">
        <w:rPr>
          <w:rFonts w:ascii="Palatino Linotype" w:hAnsi="Palatino Linotype"/>
          <w:sz w:val="22"/>
          <w:szCs w:val="22"/>
        </w:rPr>
        <w:t xml:space="preserve"> vendra sor l’autre vencra la bataille». </w:t>
      </w:r>
      <w:r w:rsidRPr="00DD767E">
        <w:rPr>
          <w:rFonts w:ascii="Palatino Linotype" w:hAnsi="Palatino Linotype"/>
          <w:b/>
          <w:sz w:val="22"/>
          <w:szCs w:val="22"/>
        </w:rPr>
        <w:t>[8]</w:t>
      </w:r>
      <w:r w:rsidRPr="0022795E">
        <w:rPr>
          <w:rFonts w:ascii="Palatino Linotype" w:hAnsi="Palatino Linotype"/>
          <w:sz w:val="22"/>
          <w:szCs w:val="22"/>
        </w:rPr>
        <w:t xml:space="preserve"> </w:t>
      </w:r>
      <w:r w:rsidRPr="00DD767E">
        <w:rPr>
          <w:rFonts w:ascii="Palatino Linotype" w:hAnsi="Palatino Linotype"/>
          <w:i/>
          <w:sz w:val="22"/>
          <w:szCs w:val="22"/>
        </w:rPr>
        <w:t>Cinchins Can</w:t>
      </w:r>
      <w:r w:rsidRPr="0022795E">
        <w:rPr>
          <w:rFonts w:ascii="Palatino Linotype" w:hAnsi="Palatino Linotype"/>
          <w:sz w:val="22"/>
          <w:szCs w:val="22"/>
        </w:rPr>
        <w:t xml:space="preserve"> dit que cel vuelt il bien voir et dist a les astronique qu’il le li mostrent au plus tost que il porunt. Et adonc les astronique cristienç on le salterie et legent certes salmes et font lor enchantemant, et adonc la </w:t>
      </w:r>
      <w:r w:rsidRPr="00152E41">
        <w:rPr>
          <w:rFonts w:ascii="Palatino Linotype" w:hAnsi="Palatino Linotype"/>
          <w:smallCaps/>
          <w:sz w:val="22"/>
          <w:szCs w:val="22"/>
        </w:rPr>
        <w:t>chane</w:t>
      </w:r>
      <w:r w:rsidRPr="0022795E">
        <w:rPr>
          <w:rFonts w:ascii="Palatino Linotype" w:hAnsi="Palatino Linotype"/>
          <w:sz w:val="22"/>
          <w:szCs w:val="22"/>
        </w:rPr>
        <w:t xml:space="preserve">, la ou estoit le nom de </w:t>
      </w:r>
      <w:r w:rsidRPr="00DD767E">
        <w:rPr>
          <w:rFonts w:ascii="Palatino Linotype" w:hAnsi="Palatino Linotype"/>
          <w:i/>
          <w:sz w:val="22"/>
          <w:szCs w:val="22"/>
        </w:rPr>
        <w:t>Cinchins Can</w:t>
      </w:r>
      <w:r w:rsidRPr="0022795E">
        <w:rPr>
          <w:rFonts w:ascii="Palatino Linotype" w:hAnsi="Palatino Linotype"/>
          <w:sz w:val="22"/>
          <w:szCs w:val="22"/>
        </w:rPr>
        <w:t xml:space="preserve">, san que nulle le tocchast, se jont a l’autre et monte sor cele dou </w:t>
      </w:r>
      <w:r w:rsidRPr="00DD767E">
        <w:rPr>
          <w:rFonts w:ascii="Palatino Linotype" w:hAnsi="Palatino Linotype"/>
          <w:i/>
          <w:sz w:val="22"/>
          <w:szCs w:val="22"/>
        </w:rPr>
        <w:t>Prestre Johan</w:t>
      </w:r>
      <w:r w:rsidRPr="0022795E">
        <w:rPr>
          <w:rFonts w:ascii="Palatino Linotype" w:hAnsi="Palatino Linotype"/>
          <w:sz w:val="22"/>
          <w:szCs w:val="22"/>
        </w:rPr>
        <w:t>, et ce fui voiante tuit celz que illuec estoient.</w:t>
      </w:r>
    </w:p>
    <w:p w:rsidR="008B5426" w:rsidRDefault="00DD767E" w:rsidP="00152E41">
      <w:pPr>
        <w:pStyle w:val="Corpodeltesto"/>
        <w:jc w:val="both"/>
      </w:pPr>
      <w:r w:rsidRPr="00DD767E">
        <w:rPr>
          <w:rFonts w:ascii="Palatino Linotype" w:hAnsi="Palatino Linotype"/>
          <w:b/>
          <w:sz w:val="22"/>
          <w:szCs w:val="22"/>
        </w:rPr>
        <w:t>[9]</w:t>
      </w:r>
      <w:r w:rsidRPr="0022795E">
        <w:rPr>
          <w:rFonts w:ascii="Palatino Linotype" w:hAnsi="Palatino Linotype"/>
          <w:sz w:val="22"/>
          <w:szCs w:val="22"/>
        </w:rPr>
        <w:t xml:space="preserve"> Et quant </w:t>
      </w:r>
      <w:r w:rsidRPr="00DD767E">
        <w:rPr>
          <w:rFonts w:ascii="Palatino Linotype" w:hAnsi="Palatino Linotype"/>
          <w:i/>
          <w:sz w:val="22"/>
          <w:szCs w:val="22"/>
        </w:rPr>
        <w:t xml:space="preserve">Cingin Can </w:t>
      </w:r>
      <w:r w:rsidRPr="0022795E">
        <w:rPr>
          <w:rFonts w:ascii="Palatino Linotype" w:hAnsi="Palatino Linotype"/>
          <w:sz w:val="22"/>
          <w:szCs w:val="22"/>
        </w:rPr>
        <w:t xml:space="preserve">voit ce, il en ha grant joie, et, por ce qu’il treuve les </w:t>
      </w:r>
      <w:r w:rsidRPr="00DD767E">
        <w:rPr>
          <w:rFonts w:ascii="Palatino Linotype" w:hAnsi="Palatino Linotype"/>
          <w:i/>
          <w:sz w:val="22"/>
          <w:szCs w:val="22"/>
        </w:rPr>
        <w:t>cristiens</w:t>
      </w:r>
      <w:r w:rsidRPr="0022795E">
        <w:rPr>
          <w:rFonts w:ascii="Palatino Linotype" w:hAnsi="Palatino Linotype"/>
          <w:sz w:val="22"/>
          <w:szCs w:val="22"/>
        </w:rPr>
        <w:t xml:space="preserve"> en verité, il fist puis toutes foies grant honor as </w:t>
      </w:r>
      <w:r w:rsidRPr="00826278">
        <w:rPr>
          <w:rFonts w:ascii="Palatino Linotype" w:hAnsi="Palatino Linotype"/>
          <w:i/>
          <w:sz w:val="22"/>
          <w:szCs w:val="22"/>
        </w:rPr>
        <w:t>cristiens</w:t>
      </w:r>
      <w:r w:rsidRPr="0022795E">
        <w:rPr>
          <w:rFonts w:ascii="Palatino Linotype" w:hAnsi="Palatino Linotype"/>
          <w:sz w:val="22"/>
          <w:szCs w:val="22"/>
        </w:rPr>
        <w:t xml:space="preserve"> et les out |27d| por homes de verité et veritables, et ont puis toites foies.</w:t>
      </w:r>
    </w:p>
    <w:sectPr w:rsidR="008B5426" w:rsidSect="00DD767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DD767E"/>
    <w:rsid w:val="00152E41"/>
    <w:rsid w:val="003401B2"/>
    <w:rsid w:val="006A4132"/>
    <w:rsid w:val="00826278"/>
    <w:rsid w:val="008B5426"/>
    <w:rsid w:val="00DD767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401B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DD767E"/>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DD767E"/>
    <w:rPr>
      <w:rFonts w:ascii="DejaVuSerif" w:eastAsia="DejaVuSerif" w:hAnsi="DejaVuSerif" w:cs="DejaVuSerif"/>
      <w:sz w:val="19"/>
      <w:szCs w:val="19"/>
      <w:lang w:bidi="it-IT"/>
    </w:rPr>
  </w:style>
  <w:style w:type="paragraph" w:customStyle="1" w:styleId="Heading1">
    <w:name w:val="Heading 1"/>
    <w:basedOn w:val="Normale"/>
    <w:uiPriority w:val="1"/>
    <w:qFormat/>
    <w:rsid w:val="00DD767E"/>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1689</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2020-03-28T12:24:00Z</dcterms:created>
  <dcterms:modified xsi:type="dcterms:W3CDTF">2020-03-28T12:24:00Z</dcterms:modified>
</cp:coreProperties>
</file>