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D4" w:rsidRPr="00641CD4" w:rsidRDefault="00641CD4" w:rsidP="00821E21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641CD4">
        <w:rPr>
          <w:rFonts w:ascii="Palatino Linotype" w:hAnsi="Palatino Linotype"/>
          <w:b/>
          <w:sz w:val="22"/>
          <w:szCs w:val="22"/>
          <w:u w:val="single"/>
        </w:rPr>
        <w:t>F, 67</w:t>
      </w:r>
    </w:p>
    <w:p w:rsidR="00641CD4" w:rsidRDefault="00641CD4" w:rsidP="00821E21">
      <w:pPr>
        <w:pStyle w:val="Heading1"/>
        <w:tabs>
          <w:tab w:val="left" w:pos="804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641CD4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Ci devise de la gran bataille ke fu entre le </w:t>
      </w:r>
      <w:r w:rsidRPr="00641CD4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641CD4">
        <w:rPr>
          <w:rFonts w:ascii="Palatino Linotype" w:hAnsi="Palatino Linotype"/>
          <w:i/>
          <w:sz w:val="22"/>
          <w:szCs w:val="22"/>
        </w:rPr>
        <w:t>Cinchin Kaan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641CD4" w:rsidRPr="0022795E" w:rsidRDefault="00641CD4" w:rsidP="00821E21">
      <w:pPr>
        <w:pStyle w:val="Heading1"/>
        <w:tabs>
          <w:tab w:val="left" w:pos="804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641CD4" w:rsidRPr="0022795E" w:rsidRDefault="00641CD4" w:rsidP="00821E21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641CD4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Et aprés ce deus jors s’armerent andeus les parties et se conbatirent ensenble duremant, et fu la grangnor bataille que fust jamés veue. </w:t>
      </w:r>
      <w:r w:rsidRPr="00641CD4">
        <w:rPr>
          <w:rFonts w:ascii="Palatino Linotype" w:hAnsi="Palatino Linotype"/>
          <w:b/>
          <w:sz w:val="22"/>
          <w:szCs w:val="22"/>
        </w:rPr>
        <w:t xml:space="preserve">[3] </w:t>
      </w:r>
      <w:r w:rsidRPr="0022795E">
        <w:rPr>
          <w:rFonts w:ascii="Palatino Linotype" w:hAnsi="Palatino Linotype"/>
          <w:sz w:val="22"/>
          <w:szCs w:val="22"/>
        </w:rPr>
        <w:t xml:space="preserve">Il hi oit gran maus et d’une part et d’autre, mes au dereant venqui la bataille </w:t>
      </w:r>
      <w:r w:rsidRPr="00641CD4">
        <w:rPr>
          <w:rFonts w:ascii="Palatino Linotype" w:hAnsi="Palatino Linotype"/>
          <w:i/>
          <w:sz w:val="22"/>
          <w:szCs w:val="22"/>
        </w:rPr>
        <w:t>Cinchins Can</w:t>
      </w:r>
      <w:r w:rsidRPr="0022795E">
        <w:rPr>
          <w:rFonts w:ascii="Palatino Linotype" w:hAnsi="Palatino Linotype"/>
          <w:sz w:val="22"/>
          <w:szCs w:val="22"/>
        </w:rPr>
        <w:t xml:space="preserve">, et fu en celle bataille hocis le </w:t>
      </w:r>
      <w:r w:rsidRPr="00641CD4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, et de celui jor avant perde sa tere que </w:t>
      </w:r>
      <w:r w:rsidRPr="00641CD4">
        <w:rPr>
          <w:rFonts w:ascii="Palatino Linotype" w:hAnsi="Palatino Linotype"/>
          <w:i/>
          <w:sz w:val="22"/>
          <w:szCs w:val="22"/>
        </w:rPr>
        <w:t>Cinchin Can</w:t>
      </w:r>
      <w:r w:rsidRPr="0022795E">
        <w:rPr>
          <w:rFonts w:ascii="Palatino Linotype" w:hAnsi="Palatino Linotype"/>
          <w:sz w:val="22"/>
          <w:szCs w:val="22"/>
        </w:rPr>
        <w:t xml:space="preserve"> la ala conquistant tout jor. </w:t>
      </w:r>
      <w:r w:rsidRPr="00641CD4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si voç di que </w:t>
      </w:r>
      <w:r w:rsidRPr="00641CD4">
        <w:rPr>
          <w:rFonts w:ascii="Palatino Linotype" w:hAnsi="Palatino Linotype"/>
          <w:i/>
          <w:sz w:val="22"/>
          <w:szCs w:val="22"/>
        </w:rPr>
        <w:t>Cinchin Chan</w:t>
      </w:r>
      <w:r w:rsidRPr="0022795E">
        <w:rPr>
          <w:rFonts w:ascii="Palatino Linotype" w:hAnsi="Palatino Linotype"/>
          <w:sz w:val="22"/>
          <w:szCs w:val="22"/>
        </w:rPr>
        <w:t>, puis celle bataille, regna .</w:t>
      </w:r>
      <w:r>
        <w:rPr>
          <w:rFonts w:ascii="Palatino Linotype" w:hAnsi="Palatino Linotype"/>
          <w:sz w:val="22"/>
          <w:szCs w:val="22"/>
        </w:rPr>
        <w:t>VI</w:t>
      </w:r>
      <w:r w:rsidRPr="0022795E">
        <w:rPr>
          <w:rFonts w:ascii="Palatino Linotype" w:hAnsi="Palatino Linotype"/>
          <w:sz w:val="22"/>
          <w:szCs w:val="22"/>
        </w:rPr>
        <w:t>. anz et ala conquistant maint castiaus et mant provinces; mes a chief de .</w:t>
      </w:r>
      <w:r>
        <w:rPr>
          <w:rFonts w:ascii="Palatino Linotype" w:hAnsi="Palatino Linotype"/>
          <w:sz w:val="22"/>
          <w:szCs w:val="22"/>
        </w:rPr>
        <w:t>VI</w:t>
      </w:r>
      <w:r w:rsidRPr="0022795E">
        <w:rPr>
          <w:rFonts w:ascii="Palatino Linotype" w:hAnsi="Palatino Linotype"/>
          <w:sz w:val="22"/>
          <w:szCs w:val="22"/>
        </w:rPr>
        <w:t xml:space="preserve">. anz ala a un chastiaus qe avoit a nom </w:t>
      </w:r>
      <w:r w:rsidRPr="00641CD4">
        <w:rPr>
          <w:rFonts w:ascii="Palatino Linotype" w:hAnsi="Palatino Linotype"/>
          <w:i/>
          <w:sz w:val="22"/>
          <w:szCs w:val="22"/>
          <w:u w:val="single"/>
        </w:rPr>
        <w:t>Caagiu</w:t>
      </w:r>
      <w:r w:rsidRPr="0022795E">
        <w:rPr>
          <w:rFonts w:ascii="Palatino Linotype" w:hAnsi="Palatino Linotype"/>
          <w:sz w:val="22"/>
          <w:szCs w:val="22"/>
        </w:rPr>
        <w:t xml:space="preserve"> et iluec fu feru d’une sagite en genoeilz et de celui coux morut: donc il fu grand domajes por ce qu’il estoit preudomes et sajes.</w:t>
      </w:r>
    </w:p>
    <w:p w:rsidR="00821E21" w:rsidRDefault="00641CD4" w:rsidP="00821E21">
      <w:pPr>
        <w:pStyle w:val="Corpodeltesto"/>
        <w:jc w:val="both"/>
      </w:pPr>
      <w:r w:rsidRPr="00641CD4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Or vos ai divisé comant les </w:t>
      </w:r>
      <w:r w:rsidRPr="00641CD4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 ont premermant seingnor, ce fu </w:t>
      </w:r>
      <w:r w:rsidRPr="00641CD4">
        <w:rPr>
          <w:rFonts w:ascii="Palatino Linotype" w:hAnsi="Palatino Linotype"/>
          <w:i/>
          <w:sz w:val="22"/>
          <w:szCs w:val="22"/>
        </w:rPr>
        <w:t>Cinchins Can</w:t>
      </w:r>
      <w:r w:rsidRPr="0022795E">
        <w:rPr>
          <w:rFonts w:ascii="Palatino Linotype" w:hAnsi="Palatino Linotype"/>
          <w:sz w:val="22"/>
          <w:szCs w:val="22"/>
        </w:rPr>
        <w:t xml:space="preserve">; et encore voç ai contés conmant il vinquirent premeremant le </w:t>
      </w:r>
      <w:r w:rsidRPr="00641CD4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>. Or voç vueil conter de lor costumes et de lor uçance.</w:t>
      </w:r>
    </w:p>
    <w:sectPr w:rsidR="00821E21" w:rsidSect="00821E2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41CD4"/>
    <w:rsid w:val="000371A8"/>
    <w:rsid w:val="00641CD4"/>
    <w:rsid w:val="00821E21"/>
    <w:rsid w:val="00CD3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71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641CD4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641CD4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641CD4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2020-03-28T13:10:00Z</dcterms:created>
  <dcterms:modified xsi:type="dcterms:W3CDTF">2020-03-28T13:10:00Z</dcterms:modified>
</cp:coreProperties>
</file>