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38" w:rsidRPr="00291F38" w:rsidRDefault="00291F38" w:rsidP="002609B5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  <w:r w:rsidRPr="00291F38">
        <w:rPr>
          <w:rFonts w:ascii="Palatino Linotype" w:hAnsi="Palatino Linotype"/>
          <w:b/>
          <w:u w:val="single"/>
        </w:rPr>
        <w:t xml:space="preserve">K, </w:t>
      </w:r>
      <w:r w:rsidRPr="00291F38">
        <w:rPr>
          <w:rFonts w:ascii="Palatino Linotype" w:hAnsi="Palatino Linotype"/>
          <w:b/>
          <w:u w:val="single"/>
          <w:lang w:eastAsia="fr-FR"/>
        </w:rPr>
        <w:t>13</w:t>
      </w:r>
    </w:p>
    <w:p w:rsidR="00291F38" w:rsidRPr="008B3A60" w:rsidRDefault="00291F38" w:rsidP="002609B5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</w:p>
    <w:p w:rsidR="00EC0D3E" w:rsidRPr="00291F38" w:rsidRDefault="00291F38" w:rsidP="002609B5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</w:rPr>
      </w:pPr>
      <w:r w:rsidRPr="00291F38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Leur religion est telle qu’ils en ont un, qu’ils appellent dieu, et il a nom </w:t>
      </w:r>
      <w:r w:rsidRPr="00291F38">
        <w:rPr>
          <w:rFonts w:ascii="Palatino Linotype" w:hAnsi="Palatino Linotype"/>
          <w:i/>
        </w:rPr>
        <w:t>Versigay</w:t>
      </w:r>
      <w:r w:rsidRPr="008B3A60">
        <w:rPr>
          <w:rFonts w:ascii="Palatino Linotype" w:hAnsi="Palatino Linotype"/>
        </w:rPr>
        <w:t>; et ils disent que c’est leur dieu terrain et qu’il protège leurs biens.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291F38">
        <w:rPr>
          <w:rFonts w:ascii="Palatino Linotype" w:hAnsi="Palatino Linotype"/>
          <w:b/>
        </w:rPr>
        <w:t>[2]</w:t>
      </w:r>
      <w:r w:rsidRPr="008B3A60">
        <w:rPr>
          <w:rFonts w:ascii="Palatino Linotype" w:hAnsi="Palatino Linotype"/>
        </w:rPr>
        <w:t xml:space="preserve"> Envers lui, ils montrent une grande révérence et de grands honneurs.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Et chacun en a un à la maison. Et ils le font en </w:t>
      </w:r>
      <w:r w:rsidRPr="00291F38">
        <w:rPr>
          <w:rFonts w:ascii="Palatino Linotype" w:hAnsi="Palatino Linotype"/>
          <w:smallCaps/>
        </w:rPr>
        <w:t>feutre</w:t>
      </w:r>
      <w:r w:rsidRPr="008B3A60">
        <w:rPr>
          <w:rFonts w:ascii="Palatino Linotype" w:hAnsi="Palatino Linotype"/>
        </w:rPr>
        <w:t xml:space="preserve"> et en </w:t>
      </w:r>
      <w:r w:rsidRPr="00291F38">
        <w:rPr>
          <w:rFonts w:ascii="Palatino Linotype" w:hAnsi="Palatino Linotype"/>
          <w:smallCaps/>
        </w:rPr>
        <w:t>drap</w:t>
      </w:r>
      <w:r w:rsidRPr="008B3A60">
        <w:rPr>
          <w:rFonts w:ascii="Palatino Linotype" w:hAnsi="Palatino Linotype"/>
        </w:rPr>
        <w:t xml:space="preserve">. Et ils lui font une femme et des enfants, et ils placent la femme de ce dieu à sa gauche et les enfants à sa droite. </w:t>
      </w:r>
      <w:r w:rsidRPr="00291F38">
        <w:rPr>
          <w:rFonts w:ascii="Palatino Linotype" w:hAnsi="Palatino Linotype"/>
          <w:b/>
        </w:rPr>
        <w:t>[3]</w:t>
      </w:r>
      <w:r w:rsidRPr="008B3A60">
        <w:rPr>
          <w:rFonts w:ascii="Palatino Linotype" w:hAnsi="Palatino Linotype"/>
        </w:rPr>
        <w:t xml:space="preserve"> Et quand ils doivent manger, ils prennent de la chair grasse et ils en badigeonnent la bouche de leur dieu et de sa femme et des enfants; et ensuite ils prennent de la chair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et la répandent devant la porte. </w:t>
      </w:r>
      <w:r w:rsidRPr="00291F38">
        <w:rPr>
          <w:rFonts w:ascii="Palatino Linotype" w:hAnsi="Palatino Linotype"/>
          <w:b/>
        </w:rPr>
        <w:t>[4]</w:t>
      </w:r>
      <w:r w:rsidRPr="008B3A60">
        <w:rPr>
          <w:rFonts w:ascii="Palatino Linotype" w:hAnsi="Palatino Linotype"/>
        </w:rPr>
        <w:t xml:space="preserve"> Et ils disent que leur dieu et sa famille ont eu leur part de nourriture. </w:t>
      </w:r>
      <w:r w:rsidRPr="00291F38">
        <w:rPr>
          <w:rFonts w:ascii="Palatino Linotype" w:hAnsi="Palatino Linotype"/>
          <w:b/>
        </w:rPr>
        <w:t xml:space="preserve">[5] </w:t>
      </w:r>
      <w:r w:rsidRPr="008B3A60">
        <w:rPr>
          <w:rFonts w:ascii="Palatino Linotype" w:hAnsi="Palatino Linotype"/>
        </w:rPr>
        <w:t>Et cela fait, ils mangent; et ils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boivent le lait des </w:t>
      </w:r>
      <w:r w:rsidRPr="00291F38">
        <w:rPr>
          <w:rFonts w:ascii="Palatino Linotype" w:hAnsi="Palatino Linotype"/>
          <w:smallCaps/>
        </w:rPr>
        <w:t>juments</w:t>
      </w:r>
      <w:r w:rsidRPr="008B3A60">
        <w:rPr>
          <w:rFonts w:ascii="Palatino Linotype" w:hAnsi="Palatino Linotype"/>
        </w:rPr>
        <w:t xml:space="preserve">, qu’ils battent tellement qu’il devient comme du </w:t>
      </w:r>
      <w:r w:rsidRPr="00291F38">
        <w:rPr>
          <w:rFonts w:ascii="Palatino Linotype" w:hAnsi="Palatino Linotype"/>
          <w:smallCaps/>
        </w:rPr>
        <w:t>vin</w:t>
      </w:r>
      <w:r w:rsidRPr="008B3A60">
        <w:rPr>
          <w:rFonts w:ascii="Palatino Linotype" w:hAnsi="Palatino Linotype"/>
        </w:rPr>
        <w:t xml:space="preserve"> blanc. Et c’est une très bonne boisson.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291F38">
        <w:rPr>
          <w:rFonts w:ascii="Palatino Linotype" w:hAnsi="Palatino Linotype"/>
          <w:b/>
        </w:rPr>
        <w:t>[6]</w:t>
      </w:r>
      <w:r w:rsidRPr="008B3A60">
        <w:rPr>
          <w:rFonts w:ascii="Palatino Linotype" w:hAnsi="Palatino Linotype"/>
        </w:rPr>
        <w:t xml:space="preserve"> Les hommes riches portent des </w:t>
      </w:r>
      <w:r w:rsidRPr="00291F38">
        <w:rPr>
          <w:rFonts w:ascii="Palatino Linotype" w:hAnsi="Palatino Linotype"/>
          <w:smallCaps/>
        </w:rPr>
        <w:t>draps</w:t>
      </w:r>
      <w:r w:rsidRPr="008B3A60">
        <w:rPr>
          <w:rFonts w:ascii="Palatino Linotype" w:hAnsi="Palatino Linotype"/>
        </w:rPr>
        <w:t xml:space="preserve"> d’</w:t>
      </w:r>
      <w:r w:rsidRPr="00291F38">
        <w:rPr>
          <w:rFonts w:ascii="Palatino Linotype" w:hAnsi="Palatino Linotype"/>
          <w:smallCaps/>
        </w:rPr>
        <w:t>or</w:t>
      </w:r>
      <w:r w:rsidRPr="008B3A60">
        <w:rPr>
          <w:rFonts w:ascii="Palatino Linotype" w:hAnsi="Palatino Linotype"/>
        </w:rPr>
        <w:t xml:space="preserve"> et de </w:t>
      </w:r>
      <w:r w:rsidRPr="00291F38">
        <w:rPr>
          <w:rFonts w:ascii="Palatino Linotype" w:hAnsi="Palatino Linotype"/>
          <w:smallCaps/>
        </w:rPr>
        <w:t>soie</w:t>
      </w:r>
      <w:r w:rsidRPr="008B3A60">
        <w:rPr>
          <w:rFonts w:ascii="Palatino Linotype" w:hAnsi="Palatino Linotype"/>
        </w:rPr>
        <w:t xml:space="preserve">, et des fourrures de </w:t>
      </w:r>
      <w:r w:rsidRPr="00291F38">
        <w:rPr>
          <w:rFonts w:ascii="Palatino Linotype" w:hAnsi="Palatino Linotype"/>
          <w:smallCaps/>
        </w:rPr>
        <w:t>vair</w:t>
      </w:r>
      <w:r w:rsidRPr="008B3A60">
        <w:rPr>
          <w:rFonts w:ascii="Palatino Linotype" w:hAnsi="Palatino Linotype"/>
        </w:rPr>
        <w:t xml:space="preserve"> et d’</w:t>
      </w:r>
      <w:r w:rsidRPr="00291F38">
        <w:rPr>
          <w:rFonts w:ascii="Palatino Linotype" w:hAnsi="Palatino Linotype"/>
          <w:smallCaps/>
        </w:rPr>
        <w:t>hermine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>et d’autres sortes.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>Et toutes leurs armes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>sont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>belles et riches.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291F38">
        <w:rPr>
          <w:rFonts w:ascii="Palatino Linotype" w:hAnsi="Palatino Linotype"/>
          <w:b/>
        </w:rPr>
        <w:t>[7]</w:t>
      </w:r>
      <w:r w:rsidRPr="008B3A60">
        <w:rPr>
          <w:rFonts w:ascii="Palatino Linotype" w:hAnsi="Palatino Linotype"/>
        </w:rPr>
        <w:t xml:space="preserve"> Leurs armes sont les </w:t>
      </w:r>
      <w:r w:rsidRPr="00291F38">
        <w:rPr>
          <w:rFonts w:ascii="Palatino Linotype" w:hAnsi="Palatino Linotype"/>
          <w:smallCaps/>
        </w:rPr>
        <w:t>arcs</w:t>
      </w:r>
      <w:r w:rsidRPr="008B3A60">
        <w:rPr>
          <w:rFonts w:ascii="Palatino Linotype" w:hAnsi="Palatino Linotype"/>
        </w:rPr>
        <w:t>, et les lances et les épées, mais ils se servent de l’</w:t>
      </w:r>
      <w:r w:rsidRPr="00291F38">
        <w:rPr>
          <w:rFonts w:ascii="Palatino Linotype" w:hAnsi="Palatino Linotype"/>
          <w:smallCaps/>
        </w:rPr>
        <w:t>arc</w:t>
      </w:r>
      <w:r w:rsidRPr="008B3A60">
        <w:rPr>
          <w:rFonts w:ascii="Palatino Linotype" w:hAnsi="Palatino Linotype"/>
        </w:rPr>
        <w:t xml:space="preserve"> plus que des autres armes, car ce sont certainement les meilleurs archers du monde. Et ils portent des cuirasses de </w:t>
      </w:r>
      <w:r w:rsidRPr="002609B5">
        <w:rPr>
          <w:rFonts w:ascii="Palatino Linotype" w:hAnsi="Palatino Linotype"/>
          <w:smallCaps/>
        </w:rPr>
        <w:t>cuir</w:t>
      </w:r>
      <w:r w:rsidRPr="008B3A60">
        <w:rPr>
          <w:rFonts w:ascii="Palatino Linotype" w:hAnsi="Palatino Linotype"/>
        </w:rPr>
        <w:t xml:space="preserve"> bouilli et elles sont assez résistantes. </w:t>
      </w:r>
      <w:r w:rsidRPr="00291F38">
        <w:rPr>
          <w:rFonts w:ascii="Palatino Linotype" w:hAnsi="Palatino Linotype"/>
          <w:b/>
        </w:rPr>
        <w:t>[8]</w:t>
      </w:r>
      <w:r w:rsidRPr="008B3A60">
        <w:rPr>
          <w:rFonts w:ascii="Palatino Linotype" w:hAnsi="Palatino Linotype"/>
        </w:rPr>
        <w:t xml:space="preserve"> Ce sont des hommes forts en bataille et vaillants, et ils craignent très peu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>la mort. Et ce sont des gens qui peuvent supporter de grandes fatigues, plus que les autres gens.</w:t>
      </w:r>
      <w:r w:rsidRPr="008B3A60">
        <w:rPr>
          <w:rStyle w:val="Rimandonotaapidipagina"/>
          <w:rFonts w:ascii="Palatino Linotype" w:hAnsi="Palatino Linotype"/>
        </w:rPr>
        <w:t xml:space="preserve"> </w:t>
      </w:r>
    </w:p>
    <w:sectPr w:rsidR="00EC0D3E" w:rsidRPr="00291F38" w:rsidSect="00291F3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91F38"/>
    <w:rsid w:val="000B4713"/>
    <w:rsid w:val="002609B5"/>
    <w:rsid w:val="00291F38"/>
    <w:rsid w:val="00EC0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47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uiPriority w:val="99"/>
    <w:semiHidden/>
    <w:unhideWhenUsed/>
    <w:rsid w:val="00291F3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2020-03-28T15:23:00Z</dcterms:created>
  <dcterms:modified xsi:type="dcterms:W3CDTF">2020-03-28T15:23:00Z</dcterms:modified>
</cp:coreProperties>
</file>