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12" w:rsidRPr="00BB0104" w:rsidRDefault="00BB0104" w:rsidP="007F2F2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B0104">
        <w:rPr>
          <w:rFonts w:ascii="Palatino Linotype" w:hAnsi="Palatino Linotype"/>
          <w:b/>
          <w:u w:val="single"/>
        </w:rPr>
        <w:t>TB, 3</w:t>
      </w:r>
    </w:p>
    <w:p w:rsidR="00BB0104" w:rsidRDefault="00BB0104" w:rsidP="007F2F29">
      <w:pPr>
        <w:spacing w:after="0" w:line="240" w:lineRule="auto"/>
        <w:jc w:val="both"/>
        <w:rPr>
          <w:rFonts w:ascii="Palatino Linotype" w:hAnsi="Palatino Linotype"/>
        </w:rPr>
      </w:pPr>
    </w:p>
    <w:p w:rsidR="00BB0104" w:rsidRPr="00BB0104" w:rsidRDefault="00BB0104" w:rsidP="007F2F29">
      <w:pPr>
        <w:spacing w:after="0" w:line="240" w:lineRule="auto"/>
        <w:jc w:val="both"/>
        <w:rPr>
          <w:rFonts w:ascii="Palatino Linotype" w:hAnsi="Palatino Linotype"/>
        </w:rPr>
      </w:pPr>
      <w:r w:rsidRPr="00BB0104">
        <w:rPr>
          <w:rFonts w:ascii="Palatino Linotype" w:hAnsi="Palatino Linotype"/>
          <w:b/>
        </w:rPr>
        <w:t>[12]</w:t>
      </w:r>
      <w:r w:rsidRPr="00BB0104">
        <w:rPr>
          <w:rFonts w:ascii="Palatino Linotype" w:hAnsi="Palatino Linotype"/>
        </w:rPr>
        <w:t xml:space="preserve"> Quando lo </w:t>
      </w:r>
      <w:r w:rsidRPr="00BB0104">
        <w:rPr>
          <w:rFonts w:ascii="Palatino Linotype" w:hAnsi="Palatino Linotype"/>
          <w:i/>
        </w:rPr>
        <w:t>Gran Can</w:t>
      </w:r>
      <w:r w:rsidRPr="00BB0104">
        <w:rPr>
          <w:rFonts w:ascii="Palatino Linotype" w:hAnsi="Palatino Linotype"/>
        </w:rPr>
        <w:t xml:space="preserve">, cioè signore di tutti li signori li quali signoregiano tutti li </w:t>
      </w:r>
      <w:r w:rsidRPr="00BB0104">
        <w:rPr>
          <w:rFonts w:ascii="Palatino Linotype" w:hAnsi="Palatino Linotype"/>
          <w:i/>
        </w:rPr>
        <w:t>Tartari</w:t>
      </w:r>
      <w:r w:rsidRPr="00BB0104">
        <w:rPr>
          <w:rFonts w:ascii="Palatino Linotype" w:hAnsi="Palatino Linotype"/>
        </w:rPr>
        <w:t xml:space="preserve"> del mondo e tutte le provincie e reami e regioni di quella grandissima parte del mondo, ebbe inteso le condizioni de’ </w:t>
      </w:r>
      <w:r w:rsidRPr="007F2F29">
        <w:rPr>
          <w:rFonts w:ascii="Palatino Linotype" w:hAnsi="Palatino Linotype"/>
          <w:i/>
        </w:rPr>
        <w:t>Latini</w:t>
      </w:r>
      <w:r w:rsidRPr="00BB0104">
        <w:rPr>
          <w:rFonts w:ascii="Palatino Linotype" w:hAnsi="Palatino Linotype"/>
        </w:rPr>
        <w:t xml:space="preserve">, mostròe che molto li piacesseno. </w:t>
      </w:r>
      <w:r w:rsidRPr="00BB0104">
        <w:rPr>
          <w:rFonts w:ascii="Palatino Linotype" w:hAnsi="Palatino Linotype"/>
          <w:b/>
        </w:rPr>
        <w:t>[13]</w:t>
      </w:r>
      <w:r w:rsidRPr="00BB0104">
        <w:rPr>
          <w:rFonts w:ascii="Palatino Linotype" w:hAnsi="Palatino Linotype"/>
        </w:rPr>
        <w:t xml:space="preserve"> E disse a li suoi baroni che volea mandare ambasciadori al papa de’ </w:t>
      </w:r>
      <w:r w:rsidRPr="00BB0104">
        <w:rPr>
          <w:rFonts w:ascii="Palatino Linotype" w:hAnsi="Palatino Linotype"/>
          <w:i/>
        </w:rPr>
        <w:t>cristiani</w:t>
      </w:r>
      <w:r w:rsidRPr="00BB0104">
        <w:rPr>
          <w:rFonts w:ascii="Palatino Linotype" w:hAnsi="Palatino Linotype"/>
        </w:rPr>
        <w:t xml:space="preserve">. </w:t>
      </w:r>
      <w:r w:rsidRPr="00BB0104">
        <w:rPr>
          <w:rFonts w:ascii="Palatino Linotype" w:hAnsi="Palatino Linotype"/>
          <w:b/>
        </w:rPr>
        <w:t>[14]</w:t>
      </w:r>
      <w:r w:rsidRPr="00BB0104">
        <w:rPr>
          <w:rFonts w:ascii="Palatino Linotype" w:hAnsi="Palatino Linotype"/>
        </w:rPr>
        <w:t xml:space="preserve"> E pregòe messer </w:t>
      </w:r>
      <w:r w:rsidRPr="00BB0104">
        <w:rPr>
          <w:rFonts w:ascii="Palatino Linotype" w:hAnsi="Palatino Linotype"/>
          <w:i/>
        </w:rPr>
        <w:t>Nicoloe</w:t>
      </w:r>
      <w:r w:rsidRPr="00BB0104">
        <w:rPr>
          <w:rFonts w:ascii="Palatino Linotype" w:hAnsi="Palatino Linotype"/>
        </w:rPr>
        <w:t xml:space="preserve"> e messer </w:t>
      </w:r>
      <w:r w:rsidRPr="00BB0104">
        <w:rPr>
          <w:rFonts w:ascii="Palatino Linotype" w:hAnsi="Palatino Linotype"/>
          <w:i/>
        </w:rPr>
        <w:t>Maffeo</w:t>
      </w:r>
      <w:r w:rsidRPr="00BB0104">
        <w:rPr>
          <w:rFonts w:ascii="Palatino Linotype" w:hAnsi="Palatino Linotype"/>
        </w:rPr>
        <w:t xml:space="preserve"> che piacesse loro d’esser suoi ambasciadori con uno delli suoi baroni a messer lo papa. </w:t>
      </w:r>
      <w:r w:rsidRPr="00BB0104">
        <w:rPr>
          <w:rFonts w:ascii="Palatino Linotype" w:hAnsi="Palatino Linotype"/>
          <w:b/>
        </w:rPr>
        <w:t>[15]</w:t>
      </w:r>
      <w:r w:rsidRPr="00BB0104">
        <w:rPr>
          <w:rFonts w:ascii="Palatino Linotype" w:hAnsi="Palatino Linotype"/>
        </w:rPr>
        <w:t xml:space="preserve"> E eglino rispuosono ch’erano aparechiati d’ubidire tutti suoi comandamenti sì come a∙lloro signore.</w:t>
      </w:r>
    </w:p>
    <w:p w:rsidR="00BB0104" w:rsidRPr="00BB0104" w:rsidRDefault="00BB0104" w:rsidP="007F2F29">
      <w:pPr>
        <w:spacing w:after="0" w:line="240" w:lineRule="auto"/>
        <w:jc w:val="both"/>
        <w:rPr>
          <w:rFonts w:ascii="Palatino Linotype" w:hAnsi="Palatino Linotype"/>
        </w:rPr>
      </w:pPr>
      <w:r w:rsidRPr="00BB0104">
        <w:rPr>
          <w:rFonts w:ascii="Palatino Linotype" w:hAnsi="Palatino Linotype"/>
          <w:b/>
        </w:rPr>
        <w:t>[16]</w:t>
      </w:r>
      <w:r w:rsidRPr="00BB0104">
        <w:rPr>
          <w:rFonts w:ascii="Palatino Linotype" w:hAnsi="Palatino Linotype"/>
        </w:rPr>
        <w:t xml:space="preserve"> E∙llo </w:t>
      </w:r>
      <w:r w:rsidRPr="00BB0104">
        <w:rPr>
          <w:rFonts w:ascii="Palatino Linotype" w:hAnsi="Palatino Linotype"/>
          <w:i/>
        </w:rPr>
        <w:t>Gran Caan</w:t>
      </w:r>
      <w:r w:rsidRPr="00BB0104">
        <w:rPr>
          <w:rFonts w:ascii="Palatino Linotype" w:hAnsi="Palatino Linotype"/>
        </w:rPr>
        <w:t xml:space="preserve"> si fe’ venire dinansi un suo barone che avea nome </w:t>
      </w:r>
      <w:r w:rsidRPr="00BB0104">
        <w:rPr>
          <w:rFonts w:ascii="Palatino Linotype" w:hAnsi="Palatino Linotype"/>
          <w:i/>
        </w:rPr>
        <w:t>Gocatal</w:t>
      </w:r>
      <w:r w:rsidRPr="00BB0104">
        <w:rPr>
          <w:rFonts w:ascii="Palatino Linotype" w:hAnsi="Palatino Linotype"/>
        </w:rPr>
        <w:t xml:space="preserve"> e disse che volea che egli andasse al papa con quelli due </w:t>
      </w:r>
      <w:r w:rsidRPr="007F2F29">
        <w:rPr>
          <w:rFonts w:ascii="Palatino Linotype" w:hAnsi="Palatino Linotype"/>
          <w:i/>
        </w:rPr>
        <w:t>latini</w:t>
      </w:r>
      <w:r w:rsidRPr="00BB0104">
        <w:rPr>
          <w:rFonts w:ascii="Palatino Linotype" w:hAnsi="Palatino Linotype"/>
        </w:rPr>
        <w:t xml:space="preserve"> e quello barone rispuose ch’egli era aparechiato d’ubidire tuti li suoi comandamenti sì come a suo signore. </w:t>
      </w:r>
      <w:r w:rsidRPr="00BB0104">
        <w:rPr>
          <w:rFonts w:ascii="Palatino Linotype" w:hAnsi="Palatino Linotype"/>
          <w:b/>
        </w:rPr>
        <w:t>[17]</w:t>
      </w:r>
      <w:r w:rsidRPr="00BB0104">
        <w:rPr>
          <w:rFonts w:ascii="Palatino Linotype" w:hAnsi="Palatino Linotype"/>
        </w:rPr>
        <w:t xml:space="preserve"> E allora lo </w:t>
      </w:r>
      <w:r w:rsidRPr="00BB0104">
        <w:rPr>
          <w:rFonts w:ascii="Palatino Linotype" w:hAnsi="Palatino Linotype"/>
          <w:i/>
        </w:rPr>
        <w:t>Gran Caan</w:t>
      </w:r>
      <w:r w:rsidRPr="00BB0104">
        <w:rPr>
          <w:rFonts w:ascii="Palatino Linotype" w:hAnsi="Palatino Linotype"/>
        </w:rPr>
        <w:t xml:space="preserve"> fe’ fare sue lettere al papa in lingua turchiesca e a∙llor tre impuose quella imbasciata che ello volse. </w:t>
      </w:r>
      <w:r w:rsidRPr="00BB0104">
        <w:rPr>
          <w:rFonts w:ascii="Palatino Linotype" w:hAnsi="Palatino Linotype"/>
          <w:b/>
        </w:rPr>
        <w:t>[18]</w:t>
      </w:r>
      <w:r w:rsidRPr="00BB0104">
        <w:rPr>
          <w:rFonts w:ascii="Palatino Linotype" w:hAnsi="Palatino Linotype"/>
        </w:rPr>
        <w:t xml:space="preserve"> E∙lle letere a l’ambasciata contenea ch’ello mandava pregando lo papa che∙lli mandasse de’ suoi cento omini li quali fusseno bene savi nella legge de’ </w:t>
      </w:r>
      <w:r w:rsidRPr="00BB0104">
        <w:rPr>
          <w:rFonts w:ascii="Palatino Linotype" w:hAnsi="Palatino Linotype"/>
          <w:i/>
        </w:rPr>
        <w:t>cristiani</w:t>
      </w:r>
      <w:r w:rsidRPr="00BB0104">
        <w:rPr>
          <w:rFonts w:ascii="Palatino Linotype" w:hAnsi="Palatino Linotype"/>
        </w:rPr>
        <w:t xml:space="preserve"> e che sapiano bene dimostrare e desputare apertamente a lui e a la sua gente e a tutti quegli che </w:t>
      </w:r>
      <w:r w:rsidRPr="00BB0104">
        <w:rPr>
          <w:rFonts w:ascii="Palatino Linotype" w:hAnsi="Palatino Linotype"/>
          <w:smallCaps/>
        </w:rPr>
        <w:t>adorano l’idole</w:t>
      </w:r>
      <w:r w:rsidRPr="00BB0104">
        <w:rPr>
          <w:rFonts w:ascii="Palatino Linotype" w:hAnsi="Palatino Linotype"/>
        </w:rPr>
        <w:t xml:space="preserve"> come la loro legge non è buona, e come l’</w:t>
      </w:r>
      <w:r w:rsidRPr="00BB0104">
        <w:rPr>
          <w:rFonts w:ascii="Palatino Linotype" w:hAnsi="Palatino Linotype"/>
          <w:smallCaps/>
        </w:rPr>
        <w:t>idole</w:t>
      </w:r>
      <w:r w:rsidRPr="00BB0104">
        <w:rPr>
          <w:rFonts w:ascii="Palatino Linotype" w:hAnsi="Palatino Linotype"/>
        </w:rPr>
        <w:t xml:space="preserve"> ànno opere di diavolo; e che sapiano mostrare bene per ragione come la legge e∙lla fede de’ </w:t>
      </w:r>
      <w:r w:rsidRPr="00BB0104">
        <w:rPr>
          <w:rFonts w:ascii="Palatino Linotype" w:hAnsi="Palatino Linotype"/>
          <w:i/>
        </w:rPr>
        <w:t>cristiani</w:t>
      </w:r>
      <w:r w:rsidRPr="00BB0104">
        <w:rPr>
          <w:rFonts w:ascii="Palatino Linotype" w:hAnsi="Palatino Linotype"/>
        </w:rPr>
        <w:t xml:space="preserve"> è la migliore che sia al mondo, ed è migliore che quella de’ </w:t>
      </w:r>
      <w:r w:rsidRPr="00BB0104">
        <w:rPr>
          <w:rFonts w:ascii="Palatino Linotype" w:hAnsi="Palatino Linotype"/>
          <w:i/>
        </w:rPr>
        <w:t>Tartari</w:t>
      </w:r>
      <w:r w:rsidRPr="00BB0104">
        <w:rPr>
          <w:rFonts w:ascii="Palatino Linotype" w:hAnsi="Palatino Linotype"/>
        </w:rPr>
        <w:t xml:space="preserve">. </w:t>
      </w:r>
    </w:p>
    <w:p w:rsidR="00BB0104" w:rsidRDefault="00BB0104" w:rsidP="00795839">
      <w:pPr>
        <w:spacing w:after="0" w:line="240" w:lineRule="auto"/>
        <w:jc w:val="both"/>
      </w:pPr>
      <w:r w:rsidRPr="00BB0104">
        <w:rPr>
          <w:rFonts w:ascii="Palatino Linotype" w:hAnsi="Palatino Linotype"/>
          <w:b/>
        </w:rPr>
        <w:t xml:space="preserve">[19] </w:t>
      </w:r>
      <w:r w:rsidRPr="00BB0104">
        <w:rPr>
          <w:rFonts w:ascii="Palatino Linotype" w:hAnsi="Palatino Linotype"/>
        </w:rPr>
        <w:t xml:space="preserve">Anco pregò lo </w:t>
      </w:r>
      <w:r w:rsidRPr="00BB0104">
        <w:rPr>
          <w:rFonts w:ascii="Palatino Linotype" w:hAnsi="Palatino Linotype"/>
          <w:i/>
        </w:rPr>
        <w:t>Gran Can</w:t>
      </w:r>
      <w:r w:rsidRPr="00BB0104">
        <w:rPr>
          <w:rFonts w:ascii="Palatino Linotype" w:hAnsi="Palatino Linotype"/>
        </w:rPr>
        <w:t xml:space="preserve"> quelli due fratelli ch’eglino gli portassono dell’olio della lampana che arde dinansi dal sepolcro di Cristo in </w:t>
      </w:r>
      <w:r w:rsidRPr="00BB0104">
        <w:rPr>
          <w:rFonts w:ascii="Palatino Linotype" w:hAnsi="Palatino Linotype"/>
          <w:i/>
          <w:u w:val="single"/>
        </w:rPr>
        <w:t>Gierusalemme</w:t>
      </w:r>
      <w:r w:rsidRPr="00BB0104">
        <w:rPr>
          <w:rFonts w:ascii="Palatino Linotype" w:hAnsi="Palatino Linotype"/>
        </w:rPr>
        <w:t>.</w:t>
      </w:r>
    </w:p>
    <w:sectPr w:rsidR="00BB0104" w:rsidSect="00BB010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B0104"/>
    <w:rsid w:val="00795839"/>
    <w:rsid w:val="007F2F29"/>
    <w:rsid w:val="00BB0104"/>
    <w:rsid w:val="00D4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51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2020-03-24T14:06:00Z</dcterms:created>
  <dcterms:modified xsi:type="dcterms:W3CDTF">2020-03-24T14:06:00Z</dcterms:modified>
</cp:coreProperties>
</file>