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F9" w:rsidRPr="002A57F9" w:rsidRDefault="002A57F9" w:rsidP="00B70D77">
      <w:pPr>
        <w:pStyle w:val="Corpodeltesto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2A57F9">
        <w:rPr>
          <w:rFonts w:ascii="Palatino Linotype" w:hAnsi="Palatino Linotype"/>
          <w:b/>
          <w:sz w:val="22"/>
          <w:szCs w:val="22"/>
          <w:u w:val="single"/>
        </w:rPr>
        <w:t>F, 72</w:t>
      </w:r>
    </w:p>
    <w:p w:rsidR="002A57F9" w:rsidRDefault="002A57F9" w:rsidP="00B70D77">
      <w:pPr>
        <w:pStyle w:val="Heading1"/>
        <w:tabs>
          <w:tab w:val="left" w:pos="837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2A57F9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Ci devise dou roiaumes de la provence de </w:t>
      </w:r>
      <w:r w:rsidRPr="002A57F9">
        <w:rPr>
          <w:rFonts w:ascii="Palatino Linotype" w:hAnsi="Palatino Linotype"/>
          <w:i/>
          <w:sz w:val="22"/>
          <w:szCs w:val="22"/>
          <w:u w:val="single"/>
        </w:rPr>
        <w:t>Egrigaia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2A57F9" w:rsidRPr="0022795E" w:rsidRDefault="002A57F9" w:rsidP="00B70D77">
      <w:pPr>
        <w:pStyle w:val="Heading1"/>
        <w:tabs>
          <w:tab w:val="left" w:pos="837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2A57F9" w:rsidRDefault="002A57F9" w:rsidP="00B70D77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2A57F9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|31b| Et quant l’en s’en part de </w:t>
      </w:r>
      <w:r w:rsidRPr="002A57F9">
        <w:rPr>
          <w:rFonts w:ascii="Palatino Linotype" w:hAnsi="Palatino Linotype"/>
          <w:i/>
          <w:sz w:val="22"/>
          <w:szCs w:val="22"/>
          <w:u w:val="single"/>
        </w:rPr>
        <w:t>Ergivul</w:t>
      </w:r>
      <w:r w:rsidRPr="0022795E">
        <w:rPr>
          <w:rFonts w:ascii="Palatino Linotype" w:hAnsi="Palatino Linotype"/>
          <w:sz w:val="22"/>
          <w:szCs w:val="22"/>
        </w:rPr>
        <w:t xml:space="preserve"> et ala ver </w:t>
      </w:r>
      <w:r w:rsidRPr="002A57F9">
        <w:rPr>
          <w:rFonts w:ascii="Palatino Linotype" w:hAnsi="Palatino Linotype"/>
          <w:smallCaps/>
          <w:sz w:val="22"/>
          <w:szCs w:val="22"/>
        </w:rPr>
        <w:t>levant</w:t>
      </w:r>
      <w:r w:rsidRPr="0022795E">
        <w:rPr>
          <w:rFonts w:ascii="Palatino Linotype" w:hAnsi="Palatino Linotype"/>
          <w:sz w:val="22"/>
          <w:szCs w:val="22"/>
        </w:rPr>
        <w:t xml:space="preserve"> .VIII. jornee, il treuve une provence que est apellés </w:t>
      </w:r>
      <w:r w:rsidRPr="002A57F9">
        <w:rPr>
          <w:rFonts w:ascii="Palatino Linotype" w:hAnsi="Palatino Linotype"/>
          <w:i/>
          <w:sz w:val="22"/>
          <w:szCs w:val="22"/>
          <w:u w:val="single"/>
        </w:rPr>
        <w:t>Egrigaia</w:t>
      </w:r>
      <w:r w:rsidRPr="0022795E">
        <w:rPr>
          <w:rFonts w:ascii="Palatino Linotype" w:hAnsi="Palatino Linotype"/>
          <w:sz w:val="22"/>
          <w:szCs w:val="22"/>
        </w:rPr>
        <w:t xml:space="preserve">, ou il ‹a› cités et castiaus asseç, et ‹est› de </w:t>
      </w:r>
      <w:r w:rsidRPr="002A57F9">
        <w:rPr>
          <w:rFonts w:ascii="Palatino Linotype" w:hAnsi="Palatino Linotype"/>
          <w:i/>
          <w:sz w:val="22"/>
          <w:szCs w:val="22"/>
          <w:u w:val="single"/>
        </w:rPr>
        <w:t>Tengut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2A57F9">
        <w:rPr>
          <w:rFonts w:ascii="Palatino Linotype" w:hAnsi="Palatino Linotype"/>
          <w:b/>
          <w:sz w:val="22"/>
          <w:szCs w:val="22"/>
        </w:rPr>
        <w:t>[3]</w:t>
      </w:r>
      <w:r w:rsidRPr="0022795E">
        <w:rPr>
          <w:rFonts w:ascii="Palatino Linotype" w:hAnsi="Palatino Linotype"/>
          <w:sz w:val="22"/>
          <w:szCs w:val="22"/>
        </w:rPr>
        <w:t xml:space="preserve"> La mestre cité est apellé </w:t>
      </w:r>
      <w:r w:rsidRPr="002A57F9">
        <w:rPr>
          <w:rFonts w:ascii="Palatino Linotype" w:hAnsi="Palatino Linotype"/>
          <w:i/>
          <w:sz w:val="22"/>
          <w:szCs w:val="22"/>
          <w:u w:val="single"/>
        </w:rPr>
        <w:t>Calacian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2A57F9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Les jens sunt </w:t>
      </w:r>
      <w:r w:rsidRPr="002A57F9">
        <w:rPr>
          <w:rFonts w:ascii="Palatino Linotype" w:hAnsi="Palatino Linotype"/>
          <w:smallCaps/>
          <w:sz w:val="22"/>
          <w:szCs w:val="22"/>
        </w:rPr>
        <w:t>ydres</w:t>
      </w:r>
      <w:r w:rsidRPr="0022795E">
        <w:rPr>
          <w:rFonts w:ascii="Palatino Linotype" w:hAnsi="Palatino Linotype"/>
          <w:sz w:val="22"/>
          <w:szCs w:val="22"/>
        </w:rPr>
        <w:t xml:space="preserve"> et hi a trois yglise de </w:t>
      </w:r>
      <w:r w:rsidRPr="002A57F9">
        <w:rPr>
          <w:rFonts w:ascii="Palatino Linotype" w:hAnsi="Palatino Linotype"/>
          <w:i/>
          <w:sz w:val="22"/>
          <w:szCs w:val="22"/>
        </w:rPr>
        <w:t>cristienç nestorin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2A57F9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Il sunt au </w:t>
      </w:r>
      <w:r w:rsidRPr="002A57F9">
        <w:rPr>
          <w:rFonts w:ascii="Palatino Linotype" w:hAnsi="Palatino Linotype"/>
          <w:i/>
          <w:sz w:val="22"/>
          <w:szCs w:val="22"/>
        </w:rPr>
        <w:t>Grant Tartar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2A57F9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Et en ceste cité se font </w:t>
      </w:r>
      <w:r w:rsidRPr="002A57F9">
        <w:rPr>
          <w:rFonts w:ascii="Palatino Linotype" w:hAnsi="Palatino Linotype"/>
          <w:smallCaps/>
          <w:sz w:val="22"/>
          <w:szCs w:val="22"/>
        </w:rPr>
        <w:t>giambellot</w:t>
      </w:r>
      <w:r w:rsidRPr="0022795E">
        <w:rPr>
          <w:rFonts w:ascii="Palatino Linotype" w:hAnsi="Palatino Linotype"/>
          <w:sz w:val="22"/>
          <w:szCs w:val="22"/>
        </w:rPr>
        <w:t xml:space="preserve"> de poil de </w:t>
      </w:r>
      <w:r w:rsidRPr="002A57F9">
        <w:rPr>
          <w:rFonts w:ascii="Palatino Linotype" w:hAnsi="Palatino Linotype"/>
          <w:smallCaps/>
          <w:sz w:val="22"/>
          <w:szCs w:val="22"/>
        </w:rPr>
        <w:t>gamiaus</w:t>
      </w:r>
      <w:r w:rsidRPr="0022795E">
        <w:rPr>
          <w:rFonts w:ascii="Palatino Linotype" w:hAnsi="Palatino Linotype"/>
          <w:sz w:val="22"/>
          <w:szCs w:val="22"/>
        </w:rPr>
        <w:t xml:space="preserve">, les plus biaus que soient au monde et les meillors; et encore en font de laine blance, et font de </w:t>
      </w:r>
      <w:r w:rsidRPr="002A57F9">
        <w:rPr>
          <w:rFonts w:ascii="Palatino Linotype" w:hAnsi="Palatino Linotype"/>
          <w:smallCaps/>
          <w:sz w:val="22"/>
          <w:szCs w:val="22"/>
        </w:rPr>
        <w:t>giambellot</w:t>
      </w:r>
      <w:r w:rsidRPr="0022795E">
        <w:rPr>
          <w:rFonts w:ascii="Palatino Linotype" w:hAnsi="Palatino Linotype"/>
          <w:sz w:val="22"/>
          <w:szCs w:val="22"/>
        </w:rPr>
        <w:t xml:space="preserve"> blance mout biaus et buens; et en font grant quantité, et d’iluech les aportent les mercant por maintes part, et au </w:t>
      </w:r>
      <w:r w:rsidRPr="002A57F9">
        <w:rPr>
          <w:rFonts w:ascii="Palatino Linotype" w:hAnsi="Palatino Linotype"/>
          <w:i/>
          <w:sz w:val="22"/>
          <w:szCs w:val="22"/>
          <w:u w:val="single"/>
        </w:rPr>
        <w:t>Catai</w:t>
      </w:r>
      <w:r w:rsidRPr="0022795E">
        <w:rPr>
          <w:rFonts w:ascii="Palatino Linotype" w:hAnsi="Palatino Linotype"/>
          <w:sz w:val="22"/>
          <w:szCs w:val="22"/>
        </w:rPr>
        <w:t xml:space="preserve"> ‹et› en autres leu por mi le monde.</w:t>
      </w:r>
    </w:p>
    <w:p w:rsidR="00A22068" w:rsidRDefault="00575F96" w:rsidP="00B70D77">
      <w:pPr>
        <w:pStyle w:val="Corpodeltesto"/>
        <w:jc w:val="both"/>
      </w:pPr>
      <w:r w:rsidRPr="00575F96">
        <w:rPr>
          <w:rFonts w:ascii="Palatino Linotype" w:hAnsi="Palatino Linotype"/>
          <w:b/>
          <w:sz w:val="22"/>
          <w:szCs w:val="22"/>
        </w:rPr>
        <w:t>[7]</w:t>
      </w:r>
      <w:r w:rsidRPr="0022795E">
        <w:rPr>
          <w:rFonts w:ascii="Palatino Linotype" w:hAnsi="Palatino Linotype"/>
          <w:sz w:val="22"/>
          <w:szCs w:val="22"/>
        </w:rPr>
        <w:t xml:space="preserve"> Or isiron de ceste provence ‹et vos conteron d’une autre provence› ver </w:t>
      </w:r>
      <w:r w:rsidRPr="00575F96">
        <w:rPr>
          <w:rFonts w:ascii="Palatino Linotype" w:hAnsi="Palatino Linotype"/>
          <w:smallCaps/>
          <w:sz w:val="22"/>
          <w:szCs w:val="22"/>
        </w:rPr>
        <w:t>levant</w:t>
      </w:r>
      <w:r w:rsidRPr="0022795E">
        <w:rPr>
          <w:rFonts w:ascii="Palatino Linotype" w:hAnsi="Palatino Linotype"/>
          <w:sz w:val="22"/>
          <w:szCs w:val="22"/>
        </w:rPr>
        <w:t xml:space="preserve"> que l’en apelle </w:t>
      </w:r>
      <w:r w:rsidRPr="00575F96">
        <w:rPr>
          <w:rFonts w:ascii="Palatino Linotype" w:hAnsi="Palatino Linotype"/>
          <w:i/>
          <w:sz w:val="22"/>
          <w:szCs w:val="22"/>
          <w:u w:val="single"/>
        </w:rPr>
        <w:t>Tenduc</w:t>
      </w:r>
      <w:r w:rsidRPr="0022795E">
        <w:rPr>
          <w:rFonts w:ascii="Palatino Linotype" w:hAnsi="Palatino Linotype"/>
          <w:sz w:val="22"/>
          <w:szCs w:val="22"/>
        </w:rPr>
        <w:t xml:space="preserve"> et {et} enterromes e‹n› les terres dou </w:t>
      </w:r>
      <w:r w:rsidRPr="00575F96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>.</w:t>
      </w:r>
    </w:p>
    <w:sectPr w:rsidR="00A22068" w:rsidSect="002A57F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A57F9"/>
    <w:rsid w:val="002A57F9"/>
    <w:rsid w:val="00575F96"/>
    <w:rsid w:val="00A22068"/>
    <w:rsid w:val="00A94313"/>
    <w:rsid w:val="00B70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43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2A57F9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2A57F9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2A57F9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2020-03-28T17:37:00Z</dcterms:created>
  <dcterms:modified xsi:type="dcterms:W3CDTF">2020-03-28T17:37:00Z</dcterms:modified>
</cp:coreProperties>
</file>