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383" w:rsidRPr="00213383" w:rsidRDefault="00213383" w:rsidP="009F34CB">
      <w:pPr>
        <w:widowControl w:val="0"/>
        <w:spacing w:after="0" w:line="240" w:lineRule="auto"/>
        <w:jc w:val="both"/>
        <w:rPr>
          <w:rFonts w:ascii="Palatino Linotype" w:hAnsi="Palatino Linotype"/>
          <w:b/>
          <w:iCs/>
          <w:u w:val="single"/>
        </w:rPr>
      </w:pPr>
      <w:r w:rsidRPr="00213383">
        <w:rPr>
          <w:rFonts w:ascii="Palatino Linotype" w:hAnsi="Palatino Linotype"/>
          <w:b/>
          <w:iCs/>
          <w:u w:val="single"/>
        </w:rPr>
        <w:t>R</w:t>
      </w:r>
      <w:r w:rsidR="009F34CB">
        <w:rPr>
          <w:rFonts w:ascii="Palatino Linotype" w:hAnsi="Palatino Linotype"/>
          <w:b/>
          <w:iCs/>
          <w:u w:val="single"/>
        </w:rPr>
        <w:t>, I</w:t>
      </w:r>
      <w:r w:rsidRPr="00213383">
        <w:rPr>
          <w:rFonts w:ascii="Palatino Linotype" w:hAnsi="Palatino Linotype"/>
          <w:b/>
          <w:iCs/>
          <w:u w:val="single"/>
        </w:rPr>
        <w:t xml:space="preserve"> 55</w:t>
      </w:r>
    </w:p>
    <w:p w:rsidR="00213383" w:rsidRPr="006B3E78" w:rsidRDefault="00213383" w:rsidP="009F34CB">
      <w:pPr>
        <w:widowControl w:val="0"/>
        <w:spacing w:after="0" w:line="240" w:lineRule="auto"/>
        <w:jc w:val="both"/>
        <w:rPr>
          <w:rFonts w:ascii="Palatino Linotype" w:hAnsi="Palatino Linotype"/>
          <w:iCs/>
        </w:rPr>
      </w:pPr>
      <w:r w:rsidRPr="006B3E78">
        <w:rPr>
          <w:rFonts w:ascii="Palatino Linotype" w:hAnsi="Palatino Linotype"/>
          <w:iCs/>
        </w:rPr>
        <w:t xml:space="preserve">Del bellissimo palazzo del </w:t>
      </w:r>
      <w:r w:rsidRPr="00213383">
        <w:rPr>
          <w:rFonts w:ascii="Palatino Linotype" w:hAnsi="Palatino Linotype"/>
          <w:i/>
          <w:iCs/>
        </w:rPr>
        <w:t>Gran Can</w:t>
      </w:r>
      <w:r w:rsidRPr="006B3E78">
        <w:rPr>
          <w:rFonts w:ascii="Palatino Linotype" w:hAnsi="Palatino Linotype"/>
          <w:iCs/>
        </w:rPr>
        <w:t xml:space="preserve"> in la città di </w:t>
      </w:r>
      <w:r w:rsidRPr="00213383">
        <w:rPr>
          <w:rFonts w:ascii="Palatino Linotype" w:hAnsi="Palatino Linotype"/>
          <w:i/>
          <w:iCs/>
          <w:u w:val="single"/>
        </w:rPr>
        <w:t>Xandú</w:t>
      </w:r>
      <w:r w:rsidRPr="006B3E78">
        <w:rPr>
          <w:rFonts w:ascii="Palatino Linotype" w:hAnsi="Palatino Linotype"/>
          <w:iCs/>
        </w:rPr>
        <w:t xml:space="preserve">; et della mandra di </w:t>
      </w:r>
      <w:r w:rsidRPr="00213383">
        <w:rPr>
          <w:rFonts w:ascii="Palatino Linotype" w:hAnsi="Palatino Linotype"/>
          <w:iCs/>
          <w:smallCaps/>
        </w:rPr>
        <w:t>cavalli</w:t>
      </w:r>
      <w:r w:rsidRPr="006B3E78">
        <w:rPr>
          <w:rFonts w:ascii="Palatino Linotype" w:hAnsi="Palatino Linotype"/>
          <w:iCs/>
        </w:rPr>
        <w:t xml:space="preserve"> et </w:t>
      </w:r>
      <w:r w:rsidRPr="00213383">
        <w:rPr>
          <w:rFonts w:ascii="Palatino Linotype" w:hAnsi="Palatino Linotype"/>
          <w:iCs/>
          <w:smallCaps/>
        </w:rPr>
        <w:t>cavalle</w:t>
      </w:r>
      <w:r w:rsidRPr="006B3E78">
        <w:rPr>
          <w:rFonts w:ascii="Palatino Linotype" w:hAnsi="Palatino Linotype"/>
          <w:iCs/>
        </w:rPr>
        <w:t xml:space="preserve"> bianche, del latte d’i quali fanno ogn’anno sacrificio; et delle cose maravigliose che li loro astrologhi fanno far quando vien mal tempo, et ancho della sala del </w:t>
      </w:r>
      <w:r w:rsidRPr="00213383">
        <w:rPr>
          <w:rFonts w:ascii="Palatino Linotype" w:hAnsi="Palatino Linotype"/>
          <w:i/>
          <w:iCs/>
        </w:rPr>
        <w:t>Gran Can</w:t>
      </w:r>
      <w:r w:rsidRPr="006B3E78">
        <w:rPr>
          <w:rFonts w:ascii="Palatino Linotype" w:hAnsi="Palatino Linotype"/>
          <w:iCs/>
        </w:rPr>
        <w:t>, et delli sacrificii che li detti fanno; et di due sorti di religiosi, cioè poveri, et d’i costumi et vita loro. Cap. 55.</w:t>
      </w:r>
    </w:p>
    <w:p w:rsidR="00213383" w:rsidRPr="006B3E78" w:rsidRDefault="00213383" w:rsidP="009F34CB">
      <w:pPr>
        <w:spacing w:after="0" w:line="240" w:lineRule="auto"/>
        <w:jc w:val="both"/>
        <w:rPr>
          <w:rFonts w:ascii="Palatino Linotype" w:hAnsi="Palatino Linotype"/>
          <w:iCs/>
        </w:rPr>
      </w:pPr>
    </w:p>
    <w:p w:rsidR="00213383" w:rsidRPr="006B3E78" w:rsidRDefault="00213383" w:rsidP="009F34CB">
      <w:pPr>
        <w:spacing w:after="0" w:line="240" w:lineRule="auto"/>
        <w:jc w:val="both"/>
        <w:rPr>
          <w:rFonts w:ascii="Palatino Linotype" w:hAnsi="Palatino Linotype"/>
        </w:rPr>
      </w:pPr>
      <w:r w:rsidRPr="00213383">
        <w:rPr>
          <w:rFonts w:ascii="Palatino Linotype" w:hAnsi="Palatino Linotype"/>
          <w:b/>
        </w:rPr>
        <w:t>[1]</w:t>
      </w:r>
      <w:r w:rsidRPr="006B3E78">
        <w:rPr>
          <w:rFonts w:ascii="Palatino Linotype" w:hAnsi="Palatino Linotype"/>
        </w:rPr>
        <w:t xml:space="preserve"> Quando si parte da questa città di sopra nominata, andando tre giornate per </w:t>
      </w:r>
      <w:r w:rsidRPr="00213383">
        <w:rPr>
          <w:rFonts w:ascii="Palatino Linotype" w:hAnsi="Palatino Linotype"/>
          <w:smallCaps/>
        </w:rPr>
        <w:t>greco</w:t>
      </w:r>
      <w:r w:rsidRPr="006B3E78">
        <w:rPr>
          <w:rFonts w:ascii="Palatino Linotype" w:hAnsi="Palatino Linotype"/>
        </w:rPr>
        <w:t xml:space="preserve"> si trova una città nominata </w:t>
      </w:r>
      <w:r w:rsidRPr="00213383">
        <w:rPr>
          <w:rFonts w:ascii="Palatino Linotype" w:hAnsi="Palatino Linotype"/>
          <w:i/>
          <w:u w:val="single"/>
        </w:rPr>
        <w:t>Xandú</w:t>
      </w:r>
      <w:r w:rsidRPr="006B3E78">
        <w:rPr>
          <w:rFonts w:ascii="Palatino Linotype" w:hAnsi="Palatino Linotype"/>
        </w:rPr>
        <w:t xml:space="preserve">, la qual edificò il </w:t>
      </w:r>
      <w:r w:rsidRPr="00213383">
        <w:rPr>
          <w:rFonts w:ascii="Palatino Linotype" w:hAnsi="Palatino Linotype"/>
          <w:i/>
        </w:rPr>
        <w:t>Gran Can</w:t>
      </w:r>
      <w:r w:rsidRPr="006B3E78">
        <w:rPr>
          <w:rFonts w:ascii="Palatino Linotype" w:hAnsi="Palatino Linotype"/>
        </w:rPr>
        <w:t xml:space="preserve"> che al presente regna, detto |17r| </w:t>
      </w:r>
      <w:r w:rsidRPr="00213383">
        <w:rPr>
          <w:rFonts w:ascii="Palatino Linotype" w:hAnsi="Palatino Linotype"/>
          <w:i/>
        </w:rPr>
        <w:t>Cublai Can</w:t>
      </w:r>
      <w:r w:rsidRPr="006B3E78">
        <w:rPr>
          <w:rFonts w:ascii="Palatino Linotype" w:hAnsi="Palatino Linotype"/>
        </w:rPr>
        <w:t xml:space="preserve">; et quivi fece fare un palazzo di maravigliosa bellezza et artificio, fabricato di pietre di marmo et d’altre belle pietre, qual con un capo confina in mezzo della città et con l’altro col muro di quella. </w:t>
      </w:r>
      <w:r w:rsidRPr="00213383">
        <w:rPr>
          <w:rFonts w:ascii="Palatino Linotype" w:hAnsi="Palatino Linotype"/>
          <w:b/>
        </w:rPr>
        <w:t>[2]</w:t>
      </w:r>
      <w:r w:rsidRPr="006B3E78">
        <w:rPr>
          <w:rFonts w:ascii="Palatino Linotype" w:hAnsi="Palatino Linotype"/>
        </w:rPr>
        <w:t xml:space="preserve"> Dalla qual parte, a riscontro del palazzo, un altro muro ferma un capo da una parte del palazzo nel muro della città, et l’altro dall’altra parte circuisse, et include ben sedeci </w:t>
      </w:r>
      <w:r w:rsidRPr="00213383">
        <w:rPr>
          <w:rFonts w:ascii="Palatino Linotype" w:hAnsi="Palatino Linotype"/>
          <w:smallCaps/>
        </w:rPr>
        <w:t>miglia</w:t>
      </w:r>
      <w:r w:rsidRPr="006B3E78">
        <w:rPr>
          <w:rFonts w:ascii="Palatino Linotype" w:hAnsi="Palatino Linotype"/>
        </w:rPr>
        <w:t xml:space="preserve"> di pianura, talmente che entrare in quel circuito non si può se non partendosi dal palazzo. </w:t>
      </w:r>
      <w:r w:rsidRPr="00213383">
        <w:rPr>
          <w:rFonts w:ascii="Palatino Linotype" w:hAnsi="Palatino Linotype"/>
          <w:b/>
        </w:rPr>
        <w:t>[3]</w:t>
      </w:r>
      <w:r w:rsidRPr="006B3E78">
        <w:rPr>
          <w:rFonts w:ascii="Palatino Linotype" w:hAnsi="Palatino Linotype"/>
        </w:rPr>
        <w:t xml:space="preserve"> In questo circuito et serraglia sono prati bellissimi et fonti et molti fiumi, et ivi sono animali di ogni sorte, come cervi, daini, caprioli, quali vi fece portar il </w:t>
      </w:r>
      <w:r w:rsidRPr="00213383">
        <w:rPr>
          <w:rFonts w:ascii="Palatino Linotype" w:hAnsi="Palatino Linotype"/>
          <w:i/>
        </w:rPr>
        <w:t>Gran Can</w:t>
      </w:r>
      <w:r w:rsidRPr="006B3E78">
        <w:rPr>
          <w:rFonts w:ascii="Palatino Linotype" w:hAnsi="Palatino Linotype"/>
        </w:rPr>
        <w:t xml:space="preserve"> per pascer i suoi </w:t>
      </w:r>
      <w:r w:rsidRPr="00213383">
        <w:rPr>
          <w:rFonts w:ascii="Palatino Linotype" w:hAnsi="Palatino Linotype"/>
          <w:smallCaps/>
        </w:rPr>
        <w:t>falconi</w:t>
      </w:r>
      <w:r w:rsidRPr="006B3E78">
        <w:rPr>
          <w:rFonts w:ascii="Palatino Linotype" w:hAnsi="Palatino Linotype"/>
        </w:rPr>
        <w:t xml:space="preserve"> et </w:t>
      </w:r>
      <w:r w:rsidRPr="00213383">
        <w:rPr>
          <w:rFonts w:ascii="Palatino Linotype" w:hAnsi="Palatino Linotype"/>
          <w:smallCaps/>
        </w:rPr>
        <w:t>girifalchi</w:t>
      </w:r>
      <w:r w:rsidRPr="006B3E78">
        <w:rPr>
          <w:rFonts w:ascii="Palatino Linotype" w:hAnsi="Palatino Linotype"/>
        </w:rPr>
        <w:t xml:space="preserve">, ch’egli tiene in muda in questo luogo, i quali </w:t>
      </w:r>
      <w:r w:rsidRPr="00213383">
        <w:rPr>
          <w:rFonts w:ascii="Palatino Linotype" w:hAnsi="Palatino Linotype"/>
          <w:smallCaps/>
        </w:rPr>
        <w:t>girifalchi</w:t>
      </w:r>
      <w:r w:rsidRPr="006B3E78">
        <w:rPr>
          <w:rFonts w:ascii="Palatino Linotype" w:hAnsi="Palatino Linotype"/>
        </w:rPr>
        <w:t xml:space="preserve"> sono piú di dugento: et esso medesimo va sempre a vederli in muda, al manco una volta la settimana. </w:t>
      </w:r>
      <w:r w:rsidRPr="00213383">
        <w:rPr>
          <w:rFonts w:ascii="Palatino Linotype" w:hAnsi="Palatino Linotype"/>
          <w:b/>
        </w:rPr>
        <w:t>[4]</w:t>
      </w:r>
      <w:r w:rsidRPr="006B3E78">
        <w:rPr>
          <w:rFonts w:ascii="Palatino Linotype" w:hAnsi="Palatino Linotype"/>
        </w:rPr>
        <w:t xml:space="preserve"> Et molte volte, cavalcando per questi prati circondati di mura, fa portar un </w:t>
      </w:r>
      <w:r w:rsidRPr="00213383">
        <w:rPr>
          <w:rFonts w:ascii="Palatino Linotype" w:hAnsi="Palatino Linotype"/>
          <w:smallCaps/>
        </w:rPr>
        <w:t>leopardo</w:t>
      </w:r>
      <w:r w:rsidRPr="006B3E78">
        <w:rPr>
          <w:rFonts w:ascii="Palatino Linotype" w:hAnsi="Palatino Linotype"/>
        </w:rPr>
        <w:t xml:space="preserve">, o vero piú, sopra le groppe de’ </w:t>
      </w:r>
      <w:r w:rsidRPr="00213383">
        <w:rPr>
          <w:rFonts w:ascii="Palatino Linotype" w:hAnsi="Palatino Linotype"/>
          <w:smallCaps/>
        </w:rPr>
        <w:t>cavalli</w:t>
      </w:r>
      <w:r w:rsidRPr="006B3E78">
        <w:rPr>
          <w:rFonts w:ascii="Palatino Linotype" w:hAnsi="Palatino Linotype"/>
        </w:rPr>
        <w:t xml:space="preserve">, et quando vuole lo lascia andare, et subito prende un cervo o vero capriolo o daino, li quali fa dare a’ suoi </w:t>
      </w:r>
      <w:r w:rsidRPr="00213383">
        <w:rPr>
          <w:rFonts w:ascii="Palatino Linotype" w:hAnsi="Palatino Linotype"/>
          <w:smallCaps/>
        </w:rPr>
        <w:t>falconi</w:t>
      </w:r>
      <w:r w:rsidRPr="006B3E78">
        <w:rPr>
          <w:rFonts w:ascii="Palatino Linotype" w:hAnsi="Palatino Linotype"/>
        </w:rPr>
        <w:t xml:space="preserve"> et </w:t>
      </w:r>
      <w:r w:rsidRPr="00213383">
        <w:rPr>
          <w:rFonts w:ascii="Palatino Linotype" w:hAnsi="Palatino Linotype"/>
          <w:smallCaps/>
        </w:rPr>
        <w:t>girifalchi</w:t>
      </w:r>
      <w:r w:rsidRPr="006B3E78">
        <w:rPr>
          <w:rFonts w:ascii="Palatino Linotype" w:hAnsi="Palatino Linotype"/>
        </w:rPr>
        <w:t xml:space="preserve">: et questo fa egli per suo sollazzo et piacere. </w:t>
      </w:r>
      <w:r w:rsidRPr="00213383">
        <w:rPr>
          <w:rFonts w:ascii="Palatino Linotype" w:hAnsi="Palatino Linotype"/>
          <w:b/>
        </w:rPr>
        <w:t>[5]</w:t>
      </w:r>
      <w:r w:rsidRPr="006B3E78">
        <w:rPr>
          <w:rFonts w:ascii="Palatino Linotype" w:hAnsi="Palatino Linotype"/>
        </w:rPr>
        <w:t xml:space="preserve"> In mezzo di quei prati, ove è un bellissimo bosco, ha fatto fare una casa regal, sopra belle colonne dorate et invernicate, et a cadauna è un </w:t>
      </w:r>
      <w:r w:rsidRPr="00213383">
        <w:rPr>
          <w:rFonts w:ascii="Palatino Linotype" w:hAnsi="Palatino Linotype"/>
          <w:smallCaps/>
        </w:rPr>
        <w:t>dragone</w:t>
      </w:r>
      <w:r w:rsidRPr="006B3E78">
        <w:rPr>
          <w:rFonts w:ascii="Palatino Linotype" w:hAnsi="Palatino Linotype"/>
        </w:rPr>
        <w:t xml:space="preserve"> tutto dorato che rivolge la coda alla colonna, et col capo sostiene il soffittado, et stende le branche, cioè una alla parte destra a sostentamento del soffittado et l’altra medesimamente alla sinistra. </w:t>
      </w:r>
      <w:r w:rsidRPr="00213383">
        <w:rPr>
          <w:rFonts w:ascii="Palatino Linotype" w:hAnsi="Palatino Linotype"/>
          <w:b/>
        </w:rPr>
        <w:t>[6]</w:t>
      </w:r>
      <w:r w:rsidRPr="006B3E78">
        <w:rPr>
          <w:rFonts w:ascii="Palatino Linotype" w:hAnsi="Palatino Linotype"/>
        </w:rPr>
        <w:t xml:space="preserve"> Il coperchio similmente è di </w:t>
      </w:r>
      <w:r w:rsidRPr="00213383">
        <w:rPr>
          <w:rFonts w:ascii="Palatino Linotype" w:hAnsi="Palatino Linotype"/>
          <w:smallCaps/>
        </w:rPr>
        <w:t>canne</w:t>
      </w:r>
      <w:r w:rsidRPr="006B3E78">
        <w:rPr>
          <w:rFonts w:ascii="Palatino Linotype" w:hAnsi="Palatino Linotype"/>
        </w:rPr>
        <w:t xml:space="preserve"> dorate, et vernicate cosí bene che niuna acqua li potria nocere, le quali sono grosse piú di tre </w:t>
      </w:r>
      <w:r w:rsidRPr="00213383">
        <w:rPr>
          <w:rFonts w:ascii="Palatino Linotype" w:hAnsi="Palatino Linotype"/>
          <w:smallCaps/>
        </w:rPr>
        <w:t>palmi</w:t>
      </w:r>
      <w:r w:rsidRPr="006B3E78">
        <w:rPr>
          <w:rFonts w:ascii="Palatino Linotype" w:hAnsi="Palatino Linotype"/>
        </w:rPr>
        <w:t xml:space="preserve"> et lunghe da dieci brazza, et tagliate per cadauno groppo si parteno in duoi pezzi per mezzo et si riducono in forma de coppi: et con queste è coperta la detta casa, ma cadauno coppo di </w:t>
      </w:r>
      <w:r w:rsidRPr="00213383">
        <w:rPr>
          <w:rFonts w:ascii="Palatino Linotype" w:hAnsi="Palatino Linotype"/>
          <w:smallCaps/>
        </w:rPr>
        <w:t>canna</w:t>
      </w:r>
      <w:r w:rsidRPr="006B3E78">
        <w:rPr>
          <w:rFonts w:ascii="Palatino Linotype" w:hAnsi="Palatino Linotype"/>
        </w:rPr>
        <w:t xml:space="preserve"> per difensione de’ venti è ficcato con chiodi. </w:t>
      </w:r>
      <w:r w:rsidRPr="00213383">
        <w:rPr>
          <w:rFonts w:ascii="Palatino Linotype" w:hAnsi="Palatino Linotype"/>
          <w:b/>
        </w:rPr>
        <w:t>[7]</w:t>
      </w:r>
      <w:r w:rsidRPr="006B3E78">
        <w:rPr>
          <w:rFonts w:ascii="Palatino Linotype" w:hAnsi="Palatino Linotype"/>
        </w:rPr>
        <w:t xml:space="preserve"> Et detta casa a torno a torno è sostentata da piú di dugento corde di </w:t>
      </w:r>
      <w:r w:rsidRPr="00213383">
        <w:rPr>
          <w:rFonts w:ascii="Palatino Linotype" w:hAnsi="Palatino Linotype"/>
          <w:smallCaps/>
        </w:rPr>
        <w:t>seda</w:t>
      </w:r>
      <w:r w:rsidRPr="006B3E78">
        <w:rPr>
          <w:rFonts w:ascii="Palatino Linotype" w:hAnsi="Palatino Linotype"/>
        </w:rPr>
        <w:t xml:space="preserve"> fortissime, perché dal vento (per la leggerezza delle </w:t>
      </w:r>
      <w:r w:rsidRPr="009F34CB">
        <w:rPr>
          <w:rFonts w:ascii="Palatino Linotype" w:hAnsi="Palatino Linotype"/>
          <w:smallCaps/>
        </w:rPr>
        <w:t>canne</w:t>
      </w:r>
      <w:r w:rsidRPr="006B3E78">
        <w:rPr>
          <w:rFonts w:ascii="Palatino Linotype" w:hAnsi="Palatino Linotype"/>
        </w:rPr>
        <w:t xml:space="preserve">) saria rivoltata a terra. </w:t>
      </w:r>
      <w:r w:rsidRPr="00213383">
        <w:rPr>
          <w:rFonts w:ascii="Palatino Linotype" w:hAnsi="Palatino Linotype"/>
          <w:b/>
        </w:rPr>
        <w:t>[8]</w:t>
      </w:r>
      <w:r w:rsidRPr="006B3E78">
        <w:rPr>
          <w:rFonts w:ascii="Palatino Linotype" w:hAnsi="Palatino Linotype"/>
        </w:rPr>
        <w:t xml:space="preserve"> Questa casa è fatta con tanta industria et arte che tutta si può levar et metter zoso et poi di nuovo reedificarla a suo piacere; et fecela far il </w:t>
      </w:r>
      <w:r w:rsidRPr="00213383">
        <w:rPr>
          <w:rFonts w:ascii="Palatino Linotype" w:hAnsi="Palatino Linotype"/>
          <w:i/>
        </w:rPr>
        <w:t>Gran Can</w:t>
      </w:r>
      <w:r w:rsidRPr="006B3E78">
        <w:rPr>
          <w:rFonts w:ascii="Palatino Linotype" w:hAnsi="Palatino Linotype"/>
        </w:rPr>
        <w:t xml:space="preserve"> per sua dilettatione, per esservi l’aere molto temperato et buono, et vi habita tre mesi dell’anno, cioè zugno, luglio et agosto, et ogn’anno, alli ventiotto della luna del detto mese di agosto, si suol partire et andare ad altro luogo, per far certi sacrificii in questo modo. </w:t>
      </w:r>
      <w:r w:rsidRPr="00213383">
        <w:rPr>
          <w:rFonts w:ascii="Palatino Linotype" w:hAnsi="Palatino Linotype"/>
          <w:b/>
        </w:rPr>
        <w:t>[9]</w:t>
      </w:r>
      <w:r w:rsidRPr="006B3E78">
        <w:rPr>
          <w:rFonts w:ascii="Palatino Linotype" w:hAnsi="Palatino Linotype"/>
        </w:rPr>
        <w:t xml:space="preserve"> Ha una mandra di </w:t>
      </w:r>
      <w:r w:rsidRPr="00213383">
        <w:rPr>
          <w:rFonts w:ascii="Palatino Linotype" w:hAnsi="Palatino Linotype"/>
          <w:smallCaps/>
        </w:rPr>
        <w:t>cavalli</w:t>
      </w:r>
      <w:r w:rsidRPr="006B3E78">
        <w:rPr>
          <w:rFonts w:ascii="Palatino Linotype" w:hAnsi="Palatino Linotype"/>
        </w:rPr>
        <w:t xml:space="preserve"> bianchi et </w:t>
      </w:r>
      <w:r w:rsidRPr="00213383">
        <w:rPr>
          <w:rFonts w:ascii="Palatino Linotype" w:hAnsi="Palatino Linotype"/>
          <w:smallCaps/>
        </w:rPr>
        <w:t>cavalle</w:t>
      </w:r>
      <w:r w:rsidRPr="006B3E78">
        <w:rPr>
          <w:rFonts w:ascii="Palatino Linotype" w:hAnsi="Palatino Linotype"/>
        </w:rPr>
        <w:t xml:space="preserve"> come neve, et possono essere da diecimila, del latte delle quali niuno ha ardimento bere s’egli non è descendente della progenie di </w:t>
      </w:r>
      <w:r w:rsidRPr="00213383">
        <w:rPr>
          <w:rFonts w:ascii="Palatino Linotype" w:hAnsi="Palatino Linotype"/>
          <w:i/>
        </w:rPr>
        <w:t>Cingis Can</w:t>
      </w:r>
      <w:r w:rsidRPr="006B3E78">
        <w:rPr>
          <w:rFonts w:ascii="Palatino Linotype" w:hAnsi="Palatino Linotype"/>
        </w:rPr>
        <w:t xml:space="preserve">. </w:t>
      </w:r>
      <w:r w:rsidRPr="00213383">
        <w:rPr>
          <w:rFonts w:ascii="Palatino Linotype" w:hAnsi="Palatino Linotype"/>
          <w:b/>
        </w:rPr>
        <w:t xml:space="preserve">[10] </w:t>
      </w:r>
      <w:r w:rsidRPr="006B3E78">
        <w:rPr>
          <w:rFonts w:ascii="Palatino Linotype" w:hAnsi="Palatino Linotype"/>
        </w:rPr>
        <w:t xml:space="preserve">Nondimeno </w:t>
      </w:r>
      <w:r w:rsidRPr="00213383">
        <w:rPr>
          <w:rFonts w:ascii="Palatino Linotype" w:hAnsi="Palatino Linotype"/>
          <w:i/>
        </w:rPr>
        <w:t>Cingis Can</w:t>
      </w:r>
      <w:r w:rsidRPr="006B3E78">
        <w:rPr>
          <w:rFonts w:ascii="Palatino Linotype" w:hAnsi="Palatino Linotype"/>
        </w:rPr>
        <w:t xml:space="preserve"> concesse l’honore di bere di questo latte ad un’altra progenie, la quale al tempo suo una fiata si portò molto valorosamente seco in battaglia, et è nominata </w:t>
      </w:r>
      <w:r w:rsidRPr="00213383">
        <w:rPr>
          <w:rFonts w:ascii="Palatino Linotype" w:hAnsi="Palatino Linotype"/>
          <w:i/>
        </w:rPr>
        <w:t>Boriat</w:t>
      </w:r>
      <w:r w:rsidRPr="006B3E78">
        <w:rPr>
          <w:rFonts w:ascii="Palatino Linotype" w:hAnsi="Palatino Linotype"/>
        </w:rPr>
        <w:t xml:space="preserve">. </w:t>
      </w:r>
      <w:r w:rsidRPr="00213383">
        <w:rPr>
          <w:rFonts w:ascii="Palatino Linotype" w:hAnsi="Palatino Linotype"/>
          <w:b/>
        </w:rPr>
        <w:t>[11]</w:t>
      </w:r>
      <w:r w:rsidRPr="006B3E78">
        <w:rPr>
          <w:rFonts w:ascii="Palatino Linotype" w:hAnsi="Palatino Linotype"/>
        </w:rPr>
        <w:t xml:space="preserve"> Et quando queste bestie vanno pascolando per li prati et per le foreste se gli porta gran riverenza, né ardiria alcun andargli davanti o vero impedirli la strada. </w:t>
      </w:r>
      <w:r w:rsidRPr="00213383">
        <w:rPr>
          <w:rFonts w:ascii="Palatino Linotype" w:hAnsi="Palatino Linotype"/>
          <w:b/>
        </w:rPr>
        <w:t>[12]</w:t>
      </w:r>
      <w:r w:rsidRPr="006B3E78">
        <w:rPr>
          <w:rFonts w:ascii="Palatino Linotype" w:hAnsi="Palatino Linotype"/>
        </w:rPr>
        <w:t xml:space="preserve"> Et havendo gli astrologhi suoi, che sanno l’arte magica et diabolica, detto al </w:t>
      </w:r>
      <w:r w:rsidRPr="00213383">
        <w:rPr>
          <w:rFonts w:ascii="Palatino Linotype" w:hAnsi="Palatino Linotype"/>
          <w:i/>
        </w:rPr>
        <w:t>Gran Can</w:t>
      </w:r>
      <w:r w:rsidRPr="006B3E78">
        <w:rPr>
          <w:rFonts w:ascii="Palatino Linotype" w:hAnsi="Palatino Linotype"/>
        </w:rPr>
        <w:t xml:space="preserve"> che ogn’anno, al vigesimo ottavo dí della luna di agosto, debbia far spandere del latte di queste </w:t>
      </w:r>
      <w:r w:rsidRPr="00213383">
        <w:rPr>
          <w:rFonts w:ascii="Palatino Linotype" w:hAnsi="Palatino Linotype"/>
          <w:smallCaps/>
        </w:rPr>
        <w:t>cavalle</w:t>
      </w:r>
      <w:r w:rsidRPr="006B3E78">
        <w:rPr>
          <w:rFonts w:ascii="Palatino Linotype" w:hAnsi="Palatino Linotype"/>
        </w:rPr>
        <w:t xml:space="preserve"> per l’aria et per terra per dar da bere a tutti i spiriti et </w:t>
      </w:r>
      <w:r w:rsidRPr="00213383">
        <w:rPr>
          <w:rFonts w:ascii="Palatino Linotype" w:hAnsi="Palatino Linotype"/>
          <w:smallCaps/>
        </w:rPr>
        <w:t>idoli</w:t>
      </w:r>
      <w:r w:rsidRPr="006B3E78">
        <w:rPr>
          <w:rFonts w:ascii="Palatino Linotype" w:hAnsi="Palatino Linotype"/>
        </w:rPr>
        <w:t xml:space="preserve"> che adorano, acciò che conservino gl’huomini et le femmine, le bestie, gli uccelli, le biade et l’altre cose che nascono sopra la terra, per questa causa il </w:t>
      </w:r>
      <w:r w:rsidRPr="00213383">
        <w:rPr>
          <w:rFonts w:ascii="Palatino Linotype" w:hAnsi="Palatino Linotype"/>
          <w:i/>
        </w:rPr>
        <w:t>Gran Can</w:t>
      </w:r>
      <w:r w:rsidRPr="006B3E78">
        <w:rPr>
          <w:rFonts w:ascii="Palatino Linotype" w:hAnsi="Palatino Linotype"/>
        </w:rPr>
        <w:t xml:space="preserve"> in tal giorno si parte </w:t>
      </w:r>
      <w:r w:rsidRPr="006B3E78">
        <w:rPr>
          <w:rFonts w:ascii="Palatino Linotype" w:hAnsi="Palatino Linotype"/>
        </w:rPr>
        <w:lastRenderedPageBreak/>
        <w:t xml:space="preserve">dal sopradetto luogo et va a far di sua mano quel sacrificio del latte. </w:t>
      </w:r>
      <w:r w:rsidRPr="00213383">
        <w:rPr>
          <w:rFonts w:ascii="Palatino Linotype" w:hAnsi="Palatino Linotype"/>
          <w:b/>
        </w:rPr>
        <w:t>[13]</w:t>
      </w:r>
      <w:r w:rsidRPr="006B3E78">
        <w:rPr>
          <w:rFonts w:ascii="Palatino Linotype" w:hAnsi="Palatino Linotype"/>
        </w:rPr>
        <w:t xml:space="preserve"> Fanno anchora questi astrologhi, o vogliam dire negromanti, una cosa maravigliosa a questo modo: che come appar che ’l tempo sia turbato et vogli piovere, vanno sopra il tetto del palazzo ove habita il </w:t>
      </w:r>
      <w:r w:rsidRPr="00213383">
        <w:rPr>
          <w:rFonts w:ascii="Palatino Linotype" w:hAnsi="Palatino Linotype"/>
          <w:i/>
        </w:rPr>
        <w:t>Gran Can</w:t>
      </w:r>
      <w:r w:rsidRPr="006B3E78">
        <w:rPr>
          <w:rFonts w:ascii="Palatino Linotype" w:hAnsi="Palatino Linotype"/>
        </w:rPr>
        <w:t xml:space="preserve">, et per virtú dell’arte sua il difendono dalla pioggia et da tempesta, talmente che a torno a torno descendono pioggie, tempeste et baleni, et il palazzo non vien tocco da cosa alcuna. </w:t>
      </w:r>
      <w:r w:rsidRPr="00213383">
        <w:rPr>
          <w:rFonts w:ascii="Palatino Linotype" w:hAnsi="Palatino Linotype"/>
          <w:b/>
        </w:rPr>
        <w:t>[14]</w:t>
      </w:r>
      <w:r w:rsidRPr="006B3E78">
        <w:rPr>
          <w:rFonts w:ascii="Palatino Linotype" w:hAnsi="Palatino Linotype"/>
        </w:rPr>
        <w:t xml:space="preserve"> Et costoro che fanno tal cose si chiamano </w:t>
      </w:r>
      <w:r w:rsidRPr="00213383">
        <w:rPr>
          <w:rFonts w:ascii="Palatino Linotype" w:hAnsi="Palatino Linotype"/>
          <w:i/>
        </w:rPr>
        <w:t>‘</w:t>
      </w:r>
      <w:r w:rsidRPr="00213383">
        <w:rPr>
          <w:rFonts w:ascii="Palatino Linotype" w:hAnsi="Palatino Linotype"/>
          <w:i/>
          <w:iCs/>
        </w:rPr>
        <w:t>tebeth’</w:t>
      </w:r>
      <w:r w:rsidRPr="00213383">
        <w:rPr>
          <w:rFonts w:ascii="Palatino Linotype" w:hAnsi="Palatino Linotype"/>
          <w:i/>
        </w:rPr>
        <w:t xml:space="preserve"> et ‘</w:t>
      </w:r>
      <w:r w:rsidRPr="00213383">
        <w:rPr>
          <w:rFonts w:ascii="Palatino Linotype" w:hAnsi="Palatino Linotype"/>
          <w:i/>
          <w:iCs/>
        </w:rPr>
        <w:t>chesmir’</w:t>
      </w:r>
      <w:r w:rsidRPr="006B3E78">
        <w:rPr>
          <w:rFonts w:ascii="Palatino Linotype" w:hAnsi="Palatino Linotype"/>
        </w:rPr>
        <w:t>, che sono due sorti d’</w:t>
      </w:r>
      <w:r w:rsidRPr="00213383">
        <w:rPr>
          <w:rFonts w:ascii="Palatino Linotype" w:hAnsi="Palatino Linotype"/>
          <w:smallCaps/>
        </w:rPr>
        <w:t>idolatr</w:t>
      </w:r>
      <w:r>
        <w:rPr>
          <w:rFonts w:ascii="Palatino Linotype" w:hAnsi="Palatino Linotype"/>
          <w:smallCaps/>
        </w:rPr>
        <w:t>i</w:t>
      </w:r>
      <w:r w:rsidRPr="006B3E78">
        <w:rPr>
          <w:rFonts w:ascii="Palatino Linotype" w:hAnsi="Palatino Linotype"/>
        </w:rPr>
        <w:t xml:space="preserve"> quali sono i piú dotti nell’arte magica et diabolica di tutte l’altre genti, et danno ad intendere al vulgo che queste operation siano fatte per la santità et bontà loro, et per questo vanno sporchi et immondi, non curandosi dell’honor suo né delle persone che li veggono; sostengono il fango nella lor faccia, né mai si lavano né si pettinano, ma sempre vanno lordamente. </w:t>
      </w:r>
      <w:r w:rsidRPr="00213383">
        <w:rPr>
          <w:rFonts w:ascii="Palatino Linotype" w:hAnsi="Palatino Linotype"/>
          <w:b/>
        </w:rPr>
        <w:t xml:space="preserve">[15] </w:t>
      </w:r>
      <w:r w:rsidRPr="006B3E78">
        <w:rPr>
          <w:rFonts w:ascii="Palatino Linotype" w:hAnsi="Palatino Linotype"/>
        </w:rPr>
        <w:t xml:space="preserve">Hanno costoro un bestial et horribil costume, che quando alcuno per il dominio è giudicato a morte, lo tolgono et cuoceno et mangianlo; ma se muore di propria morte non lo mangiano. </w:t>
      </w:r>
      <w:r w:rsidRPr="00213383">
        <w:rPr>
          <w:rFonts w:ascii="Palatino Linotype" w:hAnsi="Palatino Linotype"/>
          <w:b/>
        </w:rPr>
        <w:t>[16]</w:t>
      </w:r>
      <w:r w:rsidRPr="006B3E78">
        <w:rPr>
          <w:rFonts w:ascii="Palatino Linotype" w:hAnsi="Palatino Linotype"/>
        </w:rPr>
        <w:t xml:space="preserve"> Oltra il nome sopradetto si chiamano ancho </w:t>
      </w:r>
      <w:r>
        <w:rPr>
          <w:rFonts w:ascii="Palatino Linotype" w:hAnsi="Palatino Linotype"/>
        </w:rPr>
        <w:t>‘</w:t>
      </w:r>
      <w:r w:rsidRPr="00213383">
        <w:rPr>
          <w:rFonts w:ascii="Palatino Linotype" w:hAnsi="Palatino Linotype"/>
          <w:i/>
          <w:iCs/>
        </w:rPr>
        <w:t>bachsi’</w:t>
      </w:r>
      <w:r w:rsidRPr="006B3E78">
        <w:rPr>
          <w:rFonts w:ascii="Palatino Linotype" w:hAnsi="Palatino Linotype"/>
        </w:rPr>
        <w:t xml:space="preserve">, cioè di tal religione o vero ordine come si direbbono </w:t>
      </w:r>
      <w:r w:rsidRPr="009F34CB">
        <w:rPr>
          <w:rFonts w:ascii="Palatino Linotype" w:hAnsi="Palatino Linotype"/>
          <w:smallCaps/>
        </w:rPr>
        <w:t>frati predicatori</w:t>
      </w:r>
      <w:r w:rsidRPr="006B3E78">
        <w:rPr>
          <w:rFonts w:ascii="Palatino Linotype" w:hAnsi="Palatino Linotype"/>
        </w:rPr>
        <w:t xml:space="preserve"> o vero minori, et sono tanto ammaestrati et esperti in quest’arte magica o diabolica che fanno quasi ciò che vogliono, et fra le altre se ne dirà una fuor di ogni credenza. </w:t>
      </w:r>
      <w:r w:rsidRPr="00213383">
        <w:rPr>
          <w:rFonts w:ascii="Palatino Linotype" w:hAnsi="Palatino Linotype"/>
          <w:b/>
        </w:rPr>
        <w:t>[17]</w:t>
      </w:r>
      <w:r w:rsidRPr="006B3E78">
        <w:rPr>
          <w:rFonts w:ascii="Palatino Linotype" w:hAnsi="Palatino Linotype"/>
        </w:rPr>
        <w:t xml:space="preserve"> Quando il </w:t>
      </w:r>
      <w:r w:rsidRPr="00213383">
        <w:rPr>
          <w:rFonts w:ascii="Palatino Linotype" w:hAnsi="Palatino Linotype"/>
          <w:i/>
        </w:rPr>
        <w:t>Gran Can</w:t>
      </w:r>
      <w:r w:rsidRPr="006B3E78">
        <w:rPr>
          <w:rFonts w:ascii="Palatino Linotype" w:hAnsi="Palatino Linotype"/>
        </w:rPr>
        <w:t xml:space="preserve"> nella sua sala senta a tavola, la quale, come si dirà nel |17v| libro di sotto, è di altezza piú di otto braccia, et in mezzo della sala, lontano da detta tavola, è apparecchiata una credentiera grande, sopra la quale si tengono i vasi da bere, essi operano con l’arte sue che le caraffe piene di </w:t>
      </w:r>
      <w:r w:rsidRPr="00213383">
        <w:rPr>
          <w:rFonts w:ascii="Palatino Linotype" w:hAnsi="Palatino Linotype"/>
          <w:smallCaps/>
        </w:rPr>
        <w:t>vino</w:t>
      </w:r>
      <w:r w:rsidRPr="006B3E78">
        <w:rPr>
          <w:rFonts w:ascii="Palatino Linotype" w:hAnsi="Palatino Linotype"/>
        </w:rPr>
        <w:t xml:space="preserve"> o vero latte o altre diverse bevande da se stesse empiono le tazze loro senza che alcuno con le mani le tocchino, et vanno ben per dieci passa per aere in mano del </w:t>
      </w:r>
      <w:r w:rsidRPr="00213383">
        <w:rPr>
          <w:rFonts w:ascii="Palatino Linotype" w:hAnsi="Palatino Linotype"/>
          <w:i/>
        </w:rPr>
        <w:t>Gran Can</w:t>
      </w:r>
      <w:r w:rsidRPr="006B3E78">
        <w:rPr>
          <w:rFonts w:ascii="Palatino Linotype" w:hAnsi="Palatino Linotype"/>
        </w:rPr>
        <w:t xml:space="preserve">; et poi c’ha bevuto, le dette tazze ritornano al luogo d’onde erano partite: et questo fanno in presenza di coloro i quali vuole il signore che veggano. </w:t>
      </w:r>
      <w:r w:rsidRPr="00213383">
        <w:rPr>
          <w:rFonts w:ascii="Palatino Linotype" w:hAnsi="Palatino Linotype"/>
          <w:b/>
        </w:rPr>
        <w:t>[18]</w:t>
      </w:r>
      <w:r w:rsidRPr="006B3E78">
        <w:rPr>
          <w:rFonts w:ascii="Palatino Linotype" w:hAnsi="Palatino Linotype"/>
        </w:rPr>
        <w:t xml:space="preserve"> Questi </w:t>
      </w:r>
      <w:r w:rsidRPr="00213383">
        <w:rPr>
          <w:rFonts w:ascii="Palatino Linotype" w:hAnsi="Palatino Linotype"/>
          <w:i/>
        </w:rPr>
        <w:t>bachsi</w:t>
      </w:r>
      <w:r w:rsidRPr="006B3E78">
        <w:rPr>
          <w:rFonts w:ascii="Palatino Linotype" w:hAnsi="Palatino Linotype"/>
        </w:rPr>
        <w:t xml:space="preserve"> similmente, quando sono per venire le feste delli suoi </w:t>
      </w:r>
      <w:r w:rsidRPr="00213383">
        <w:rPr>
          <w:rFonts w:ascii="Palatino Linotype" w:hAnsi="Palatino Linotype"/>
          <w:smallCaps/>
        </w:rPr>
        <w:t>idoli</w:t>
      </w:r>
      <w:r w:rsidRPr="006B3E78">
        <w:rPr>
          <w:rFonts w:ascii="Palatino Linotype" w:hAnsi="Palatino Linotype"/>
        </w:rPr>
        <w:t xml:space="preserve">, vanno al </w:t>
      </w:r>
      <w:r w:rsidRPr="00213383">
        <w:rPr>
          <w:rFonts w:ascii="Palatino Linotype" w:hAnsi="Palatino Linotype"/>
          <w:i/>
        </w:rPr>
        <w:t>Gran Can</w:t>
      </w:r>
      <w:r w:rsidRPr="006B3E78">
        <w:rPr>
          <w:rFonts w:ascii="Palatino Linotype" w:hAnsi="Palatino Linotype"/>
        </w:rPr>
        <w:t xml:space="preserve"> et li dicono: «Signore, sappiate che, se li nostri </w:t>
      </w:r>
      <w:r w:rsidRPr="00213383">
        <w:rPr>
          <w:rFonts w:ascii="Palatino Linotype" w:hAnsi="Palatino Linotype"/>
          <w:smallCaps/>
        </w:rPr>
        <w:t>idoli</w:t>
      </w:r>
      <w:r w:rsidRPr="006B3E78">
        <w:rPr>
          <w:rFonts w:ascii="Palatino Linotype" w:hAnsi="Palatino Linotype"/>
        </w:rPr>
        <w:t xml:space="preserve"> non sono honorati con gl’holocausti, faranno venire mal tempo et pestilenze alle nostre biade, bestie et altre cose: per il che vi supplicamo che vi piaccia di darne tanti </w:t>
      </w:r>
      <w:r w:rsidRPr="00213383">
        <w:rPr>
          <w:rFonts w:ascii="Palatino Linotype" w:hAnsi="Palatino Linotype"/>
          <w:smallCaps/>
        </w:rPr>
        <w:t>castrati</w:t>
      </w:r>
      <w:r w:rsidRPr="006B3E78">
        <w:rPr>
          <w:rFonts w:ascii="Palatino Linotype" w:hAnsi="Palatino Linotype"/>
        </w:rPr>
        <w:t xml:space="preserve"> con li capi neri et tante libre de </w:t>
      </w:r>
      <w:r w:rsidRPr="00213383">
        <w:rPr>
          <w:rFonts w:ascii="Palatino Linotype" w:hAnsi="Palatino Linotype"/>
          <w:smallCaps/>
        </w:rPr>
        <w:t>incenso</w:t>
      </w:r>
      <w:r w:rsidRPr="006B3E78">
        <w:rPr>
          <w:rFonts w:ascii="Palatino Linotype" w:hAnsi="Palatino Linotype"/>
        </w:rPr>
        <w:t xml:space="preserve"> et </w:t>
      </w:r>
      <w:r w:rsidRPr="00213383">
        <w:rPr>
          <w:rFonts w:ascii="Palatino Linotype" w:hAnsi="Palatino Linotype"/>
          <w:smallCaps/>
        </w:rPr>
        <w:t>legno di aloè</w:t>
      </w:r>
      <w:r w:rsidRPr="006B3E78">
        <w:rPr>
          <w:rFonts w:ascii="Palatino Linotype" w:hAnsi="Palatino Linotype"/>
        </w:rPr>
        <w:t xml:space="preserve">, che possiamo fare il debito sacrificio et honore». </w:t>
      </w:r>
      <w:r w:rsidRPr="00213383">
        <w:rPr>
          <w:rFonts w:ascii="Palatino Linotype" w:hAnsi="Palatino Linotype"/>
          <w:b/>
        </w:rPr>
        <w:t xml:space="preserve">[19] </w:t>
      </w:r>
      <w:r w:rsidRPr="006B3E78">
        <w:rPr>
          <w:rFonts w:ascii="Palatino Linotype" w:hAnsi="Palatino Linotype"/>
        </w:rPr>
        <w:t xml:space="preserve">Ma queste parole non dicono personalmente al </w:t>
      </w:r>
      <w:r w:rsidRPr="00213383">
        <w:rPr>
          <w:rFonts w:ascii="Palatino Linotype" w:hAnsi="Palatino Linotype"/>
          <w:i/>
        </w:rPr>
        <w:t>Gran Can</w:t>
      </w:r>
      <w:r w:rsidRPr="006B3E78">
        <w:rPr>
          <w:rFonts w:ascii="Palatino Linotype" w:hAnsi="Palatino Linotype"/>
        </w:rPr>
        <w:t xml:space="preserve">, ma a certi principi che sono deputati parlar al signore per gl’altri, et essi dipoi lo dicono al </w:t>
      </w:r>
      <w:r w:rsidRPr="00213383">
        <w:rPr>
          <w:rFonts w:ascii="Palatino Linotype" w:hAnsi="Palatino Linotype"/>
          <w:i/>
        </w:rPr>
        <w:t>Gran Can</w:t>
      </w:r>
      <w:r w:rsidRPr="006B3E78">
        <w:rPr>
          <w:rFonts w:ascii="Palatino Linotype" w:hAnsi="Palatino Linotype"/>
        </w:rPr>
        <w:t xml:space="preserve">, qual li dona integramente ciò che dimandano. </w:t>
      </w:r>
      <w:r w:rsidRPr="00213383">
        <w:rPr>
          <w:rFonts w:ascii="Palatino Linotype" w:hAnsi="Palatino Linotype"/>
          <w:b/>
        </w:rPr>
        <w:t>[20]</w:t>
      </w:r>
      <w:r w:rsidRPr="006B3E78">
        <w:rPr>
          <w:rFonts w:ascii="Palatino Linotype" w:hAnsi="Palatino Linotype"/>
        </w:rPr>
        <w:t xml:space="preserve"> Et venuto il giorno della festa, li fanno i sacrificii di detti </w:t>
      </w:r>
      <w:r w:rsidRPr="00213383">
        <w:rPr>
          <w:rFonts w:ascii="Palatino Linotype" w:hAnsi="Palatino Linotype"/>
          <w:smallCaps/>
        </w:rPr>
        <w:t>castrati</w:t>
      </w:r>
      <w:r w:rsidRPr="006B3E78">
        <w:rPr>
          <w:rFonts w:ascii="Palatino Linotype" w:hAnsi="Palatino Linotype"/>
        </w:rPr>
        <w:t xml:space="preserve">, et spargano il brodo avanti gli </w:t>
      </w:r>
      <w:r w:rsidRPr="00213383">
        <w:rPr>
          <w:rFonts w:ascii="Palatino Linotype" w:hAnsi="Palatino Linotype"/>
          <w:smallCaps/>
        </w:rPr>
        <w:t>idoli</w:t>
      </w:r>
      <w:r w:rsidRPr="006B3E78">
        <w:rPr>
          <w:rFonts w:ascii="Palatino Linotype" w:hAnsi="Palatino Linotype"/>
        </w:rPr>
        <w:t xml:space="preserve">, et a questo modo gli honorano. </w:t>
      </w:r>
      <w:r w:rsidRPr="00213383">
        <w:rPr>
          <w:rFonts w:ascii="Palatino Linotype" w:hAnsi="Palatino Linotype"/>
          <w:b/>
        </w:rPr>
        <w:t xml:space="preserve">[21] </w:t>
      </w:r>
      <w:r w:rsidRPr="006B3E78">
        <w:rPr>
          <w:rFonts w:ascii="Palatino Linotype" w:hAnsi="Palatino Linotype"/>
        </w:rPr>
        <w:t>Hanno questi popoli grandi monasterii et abbatie, et cosí grandi che pareno una picciola città, in alcuna delle quali vi potriano essere quasi duoimila monachi, i quali secondo i costumi loro servono agl’</w:t>
      </w:r>
      <w:r w:rsidRPr="00213383">
        <w:rPr>
          <w:rFonts w:ascii="Palatino Linotype" w:hAnsi="Palatino Linotype"/>
          <w:smallCaps/>
        </w:rPr>
        <w:t>idoli</w:t>
      </w:r>
      <w:r w:rsidRPr="006B3E78">
        <w:rPr>
          <w:rFonts w:ascii="Palatino Linotype" w:hAnsi="Palatino Linotype"/>
        </w:rPr>
        <w:t>, et si vestono piú honestamente degli altri huomini, et portano il capo raso et la barba, et fanno festa agl’</w:t>
      </w:r>
      <w:r w:rsidRPr="00213383">
        <w:rPr>
          <w:rFonts w:ascii="Palatino Linotype" w:hAnsi="Palatino Linotype"/>
          <w:smallCaps/>
        </w:rPr>
        <w:t>idoli</w:t>
      </w:r>
      <w:r w:rsidRPr="006B3E78">
        <w:rPr>
          <w:rFonts w:ascii="Palatino Linotype" w:hAnsi="Palatino Linotype"/>
        </w:rPr>
        <w:t xml:space="preserve"> con piú solenni canti et lumi che sia possibile; et di questi alcuni possono pigliar moglie. </w:t>
      </w:r>
      <w:r w:rsidRPr="00213383">
        <w:rPr>
          <w:rFonts w:ascii="Palatino Linotype" w:hAnsi="Palatino Linotype"/>
          <w:b/>
        </w:rPr>
        <w:t>[22]</w:t>
      </w:r>
      <w:r w:rsidRPr="006B3E78">
        <w:rPr>
          <w:rFonts w:ascii="Palatino Linotype" w:hAnsi="Palatino Linotype"/>
        </w:rPr>
        <w:t xml:space="preserve"> Vi è poi un altro ordine di religiosi, nominati </w:t>
      </w:r>
      <w:r>
        <w:rPr>
          <w:rFonts w:ascii="Palatino Linotype" w:hAnsi="Palatino Linotype"/>
        </w:rPr>
        <w:t>‘</w:t>
      </w:r>
      <w:r w:rsidRPr="00213383">
        <w:rPr>
          <w:rFonts w:ascii="Palatino Linotype" w:hAnsi="Palatino Linotype"/>
          <w:i/>
        </w:rPr>
        <w:t>sensim’</w:t>
      </w:r>
      <w:r w:rsidRPr="006B3E78">
        <w:rPr>
          <w:rFonts w:ascii="Palatino Linotype" w:hAnsi="Palatino Linotype"/>
        </w:rPr>
        <w:t xml:space="preserve">, quali sono huomini di grande astinenza, et fanno la loro vita molto aspra, però che tutto il tempo della vita sua non mangiano altro che semole, le quali mettono in acqua calda et lasciano stare alquanto, fin che si levi via tutto il bianco della farina: et allhora le mangiano cosí lavate, senza alcuna sustanza di sapore. </w:t>
      </w:r>
      <w:r w:rsidRPr="00213383">
        <w:rPr>
          <w:rFonts w:ascii="Palatino Linotype" w:hAnsi="Palatino Linotype"/>
          <w:b/>
        </w:rPr>
        <w:t>[23]</w:t>
      </w:r>
      <w:r w:rsidRPr="006B3E78">
        <w:rPr>
          <w:rFonts w:ascii="Palatino Linotype" w:hAnsi="Palatino Linotype"/>
        </w:rPr>
        <w:t xml:space="preserve"> Questi adorano il fuogo et dicono gli huomini dell’altre regole che questi che vivono in tanta astinenza sono heretici della sua legge, perché non </w:t>
      </w:r>
      <w:r w:rsidRPr="00213383">
        <w:rPr>
          <w:rFonts w:ascii="Palatino Linotype" w:hAnsi="Palatino Linotype"/>
          <w:smallCaps/>
        </w:rPr>
        <w:t>adorano gli idoli</w:t>
      </w:r>
      <w:r w:rsidRPr="006B3E78">
        <w:rPr>
          <w:rFonts w:ascii="Palatino Linotype" w:hAnsi="Palatino Linotype"/>
        </w:rPr>
        <w:t xml:space="preserve"> come loro; ma è gran differenza tra loro, cioè tra l’una regola et l’altra, et questi tali non tolgono moglie per qualsivoglia causa del mondo.</w:t>
      </w:r>
      <w:r w:rsidRPr="00213383">
        <w:rPr>
          <w:rFonts w:ascii="Palatino Linotype" w:hAnsi="Palatino Linotype"/>
          <w:b/>
        </w:rPr>
        <w:t xml:space="preserve"> [24] </w:t>
      </w:r>
      <w:r w:rsidRPr="006B3E78">
        <w:rPr>
          <w:rFonts w:ascii="Palatino Linotype" w:hAnsi="Palatino Linotype"/>
        </w:rPr>
        <w:t xml:space="preserve">Portano il capo raso et la barba, et le lor vesti sono di canapo, nere et biave, et se fossero ancho di </w:t>
      </w:r>
      <w:r w:rsidRPr="00213383">
        <w:rPr>
          <w:rFonts w:ascii="Palatino Linotype" w:hAnsi="Palatino Linotype"/>
          <w:smallCaps/>
        </w:rPr>
        <w:t>seda</w:t>
      </w:r>
      <w:r w:rsidRPr="006B3E78">
        <w:rPr>
          <w:rFonts w:ascii="Palatino Linotype" w:hAnsi="Palatino Linotype"/>
        </w:rPr>
        <w:t xml:space="preserve">, le portarebbero di tal colore. </w:t>
      </w:r>
      <w:r w:rsidRPr="00213383">
        <w:rPr>
          <w:rFonts w:ascii="Palatino Linotype" w:hAnsi="Palatino Linotype"/>
          <w:b/>
        </w:rPr>
        <w:t>[25]</w:t>
      </w:r>
      <w:r w:rsidRPr="006B3E78">
        <w:rPr>
          <w:rFonts w:ascii="Palatino Linotype" w:hAnsi="Palatino Linotype"/>
        </w:rPr>
        <w:t xml:space="preserve"> Dormono sopra stuore grosse, et fanno la piú aspra vita de tutti gli huomini del mondo. </w:t>
      </w:r>
      <w:r w:rsidRPr="00213383">
        <w:rPr>
          <w:rFonts w:ascii="Palatino Linotype" w:hAnsi="Palatino Linotype"/>
          <w:b/>
        </w:rPr>
        <w:t>[26]</w:t>
      </w:r>
      <w:r w:rsidRPr="006B3E78">
        <w:rPr>
          <w:rFonts w:ascii="Palatino Linotype" w:hAnsi="Palatino Linotype"/>
        </w:rPr>
        <w:t xml:space="preserve"> </w:t>
      </w:r>
      <w:r w:rsidRPr="006B3E78">
        <w:rPr>
          <w:rFonts w:ascii="Palatino Linotype" w:hAnsi="Palatino Linotype"/>
        </w:rPr>
        <w:lastRenderedPageBreak/>
        <w:t xml:space="preserve">Hor lasciamo di questi, et diremo d’i grandi et maravigliosi fatti del gran signor et imperator </w:t>
      </w:r>
      <w:r w:rsidRPr="00213383">
        <w:rPr>
          <w:rFonts w:ascii="Palatino Linotype" w:hAnsi="Palatino Linotype"/>
          <w:i/>
        </w:rPr>
        <w:t>Cublai Can</w:t>
      </w:r>
      <w:r w:rsidRPr="006B3E78">
        <w:rPr>
          <w:rFonts w:ascii="Palatino Linotype" w:hAnsi="Palatino Linotype"/>
        </w:rPr>
        <w:t>.</w:t>
      </w:r>
    </w:p>
    <w:p w:rsidR="00496503" w:rsidRDefault="00496503" w:rsidP="009F34CB">
      <w:pPr>
        <w:spacing w:after="0" w:line="240" w:lineRule="auto"/>
        <w:jc w:val="both"/>
      </w:pPr>
    </w:p>
    <w:sectPr w:rsidR="00496503" w:rsidSect="00213383">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213383"/>
    <w:rsid w:val="00213383"/>
    <w:rsid w:val="00496503"/>
    <w:rsid w:val="009F34CB"/>
    <w:rsid w:val="00FF741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F741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1267</Words>
  <Characters>7228</Characters>
  <Application>Microsoft Office Word</Application>
  <DocSecurity>0</DocSecurity>
  <Lines>60</Lines>
  <Paragraphs>16</Paragraphs>
  <ScaleCrop>false</ScaleCrop>
  <Company/>
  <LinksUpToDate>false</LinksUpToDate>
  <CharactersWithSpaces>8479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2020-03-29T07:03:00Z</dcterms:created>
  <dcterms:modified xsi:type="dcterms:W3CDTF">2020-03-29T07:03:00Z</dcterms:modified>
</cp:coreProperties>
</file>