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18" w:rsidRPr="00D61A18" w:rsidRDefault="00D61A18" w:rsidP="004C1436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D61A18">
        <w:rPr>
          <w:rFonts w:ascii="Palatino Linotype" w:hAnsi="Palatino Linotype"/>
          <w:b/>
          <w:sz w:val="22"/>
          <w:szCs w:val="22"/>
          <w:u w:val="single"/>
        </w:rPr>
        <w:t>F, 76</w:t>
      </w:r>
    </w:p>
    <w:p w:rsidR="00D61A18" w:rsidRDefault="00D61A18" w:rsidP="004C1436">
      <w:pPr>
        <w:pStyle w:val="Heading1"/>
        <w:tabs>
          <w:tab w:val="left" w:pos="850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D61A18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 la grant bataille ke fu entre le </w:t>
      </w:r>
      <w:r w:rsidRPr="00D61A18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 et le roi </w:t>
      </w:r>
      <w:r w:rsidRPr="00D61A18">
        <w:rPr>
          <w:rFonts w:ascii="Palatino Linotype" w:hAnsi="Palatino Linotype"/>
          <w:i/>
          <w:sz w:val="22"/>
          <w:szCs w:val="22"/>
        </w:rPr>
        <w:t>Nayan</w:t>
      </w:r>
      <w:r w:rsidRPr="0022795E">
        <w:rPr>
          <w:rFonts w:ascii="Palatino Linotype" w:hAnsi="Palatino Linotype"/>
          <w:sz w:val="22"/>
          <w:szCs w:val="22"/>
        </w:rPr>
        <w:t xml:space="preserve"> son uncle.</w:t>
      </w:r>
    </w:p>
    <w:p w:rsidR="00D61A18" w:rsidRPr="0022795E" w:rsidRDefault="00D61A18" w:rsidP="004C1436">
      <w:pPr>
        <w:pStyle w:val="Heading1"/>
        <w:tabs>
          <w:tab w:val="left" w:pos="850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D61A18" w:rsidRPr="0022795E" w:rsidRDefault="00D61A18" w:rsidP="004C1436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D61A18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Or sachiés tout{i} voirmant qu’il est de la dreite ligne enperiaus de </w:t>
      </w:r>
      <w:r w:rsidRPr="00D61A18">
        <w:rPr>
          <w:rFonts w:ascii="Palatino Linotype" w:hAnsi="Palatino Linotype"/>
          <w:i/>
          <w:sz w:val="22"/>
          <w:szCs w:val="22"/>
        </w:rPr>
        <w:t>Cinchins Kan</w:t>
      </w:r>
      <w:r w:rsidRPr="0022795E">
        <w:rPr>
          <w:rFonts w:ascii="Palatino Linotype" w:hAnsi="Palatino Linotype"/>
          <w:sz w:val="22"/>
          <w:szCs w:val="22"/>
        </w:rPr>
        <w:t xml:space="preserve"> que droitemant de cel lengnajes doit estre le sire de tous le </w:t>
      </w:r>
      <w:r w:rsidRPr="00D61A18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D61A18">
        <w:rPr>
          <w:rFonts w:ascii="Palatino Linotype" w:hAnsi="Palatino Linotype"/>
          <w:b/>
          <w:sz w:val="22"/>
          <w:szCs w:val="22"/>
        </w:rPr>
        <w:t xml:space="preserve">[3] </w:t>
      </w:r>
      <w:r w:rsidRPr="0022795E">
        <w:rPr>
          <w:rFonts w:ascii="Palatino Linotype" w:hAnsi="Palatino Linotype"/>
          <w:sz w:val="22"/>
          <w:szCs w:val="22"/>
        </w:rPr>
        <w:t xml:space="preserve">Et cestui </w:t>
      </w:r>
      <w:r w:rsidRPr="00D61A18">
        <w:rPr>
          <w:rFonts w:ascii="Palatino Linotype" w:hAnsi="Palatino Linotype"/>
          <w:i/>
          <w:sz w:val="22"/>
          <w:szCs w:val="22"/>
        </w:rPr>
        <w:t>Cublai Kan</w:t>
      </w:r>
      <w:r w:rsidRPr="0022795E">
        <w:rPr>
          <w:rFonts w:ascii="Palatino Linotype" w:hAnsi="Palatino Linotype"/>
          <w:sz w:val="22"/>
          <w:szCs w:val="22"/>
        </w:rPr>
        <w:t xml:space="preserve"> est le seisme </w:t>
      </w:r>
      <w:r w:rsidRPr="00D61A18">
        <w:rPr>
          <w:rFonts w:ascii="Palatino Linotype" w:hAnsi="Palatino Linotype"/>
          <w:i/>
          <w:sz w:val="22"/>
          <w:szCs w:val="22"/>
        </w:rPr>
        <w:t>Grant Kan</w:t>
      </w:r>
      <w:r w:rsidRPr="0022795E">
        <w:rPr>
          <w:rFonts w:ascii="Palatino Linotype" w:hAnsi="Palatino Linotype"/>
          <w:sz w:val="22"/>
          <w:szCs w:val="22"/>
        </w:rPr>
        <w:t xml:space="preserve">, ce vaut a dire qu’il est sesme grant seingnor des tous les </w:t>
      </w:r>
      <w:r w:rsidRPr="00D61A18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D61A18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sachiés qu’il ot la segnorie as .M.CC.LVI. anz que avoit qe Crist avoit nasqu, et en celui an comancé a reingner. </w:t>
      </w:r>
      <w:r w:rsidRPr="00D61A18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sachiés q’il ot la segnorie por son valor et por sa proece et por son grant senz, car sez parenz et seç freres la le defendoient. </w:t>
      </w:r>
      <w:r w:rsidRPr="00D61A18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Mes il, por grant proesse, l’ot, et sachiés qe droitemant venoit a lui por raisonz la seingnorie. </w:t>
      </w:r>
      <w:r w:rsidRPr="00D61A18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Il a, qu’il comance a regner, .XLII. anç jusque a cestui point qe core .M.CC.LXXXXVIII. </w:t>
      </w:r>
      <w:r w:rsidRPr="00D61A18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Il puet bien avoir d’aajes quatre vins |34b| et cinq anz. </w:t>
      </w:r>
      <w:r w:rsidRPr="00D61A18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avant q’el fust seingnor, il aloit en ost tout la plosors foies; il estoit prodomes des armes et buen chaveitains.</w:t>
      </w:r>
    </w:p>
    <w:p w:rsidR="00D61A18" w:rsidRPr="0022795E" w:rsidRDefault="00D61A18" w:rsidP="004C1436">
      <w:pPr>
        <w:tabs>
          <w:tab w:val="left" w:pos="566"/>
        </w:tabs>
        <w:spacing w:after="0" w:line="240" w:lineRule="auto"/>
        <w:jc w:val="both"/>
        <w:rPr>
          <w:rFonts w:ascii="Palatino Linotype" w:hAnsi="Palatino Linotype"/>
        </w:rPr>
      </w:pPr>
      <w:r w:rsidRPr="00D61A18">
        <w:rPr>
          <w:rFonts w:ascii="Palatino Linotype" w:hAnsi="Palatino Linotype"/>
          <w:b/>
        </w:rPr>
        <w:t>[10]</w:t>
      </w:r>
      <w:r w:rsidRPr="0022795E">
        <w:rPr>
          <w:rFonts w:ascii="Palatino Linotype" w:hAnsi="Palatino Linotype"/>
        </w:rPr>
        <w:t xml:space="preserve"> Mes, puis qu’il fu seingnor, ne ala en ost for che une foies, et ce fu a les .M.CC.LXXXVI. anz, et voç dirai por coi.</w:t>
      </w:r>
    </w:p>
    <w:p w:rsidR="002B6C42" w:rsidRDefault="00D61A18" w:rsidP="004C1436">
      <w:pPr>
        <w:pStyle w:val="Corpodeltesto"/>
        <w:jc w:val="both"/>
      </w:pPr>
      <w:r w:rsidRPr="00D61A18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Il fui voir que un que avoit a non </w:t>
      </w:r>
      <w:r w:rsidRPr="00D61A18">
        <w:rPr>
          <w:rFonts w:ascii="Palatino Linotype" w:hAnsi="Palatino Linotype"/>
          <w:i/>
          <w:sz w:val="22"/>
          <w:szCs w:val="22"/>
        </w:rPr>
        <w:t>Naian</w:t>
      </w:r>
      <w:r w:rsidRPr="0022795E">
        <w:rPr>
          <w:rFonts w:ascii="Palatino Linotype" w:hAnsi="Palatino Linotype"/>
          <w:sz w:val="22"/>
          <w:szCs w:val="22"/>
        </w:rPr>
        <w:t xml:space="preserve">, qe uncle estoit de </w:t>
      </w:r>
      <w:r w:rsidRPr="00D61A18">
        <w:rPr>
          <w:rFonts w:ascii="Palatino Linotype" w:hAnsi="Palatino Linotype"/>
          <w:i/>
          <w:sz w:val="22"/>
          <w:szCs w:val="22"/>
        </w:rPr>
        <w:t>Cublai Kaan</w:t>
      </w:r>
      <w:r w:rsidRPr="0022795E">
        <w:rPr>
          <w:rFonts w:ascii="Palatino Linotype" w:hAnsi="Palatino Linotype"/>
          <w:sz w:val="22"/>
          <w:szCs w:val="22"/>
        </w:rPr>
        <w:t>, remest jeune enfanz seingnor et sire de mantes terres et provences, si qu’il pooit bien faire .CCCC</w:t>
      </w:r>
      <w:r w:rsidR="004C1436" w:rsidRPr="004C1436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homes a </w:t>
      </w:r>
      <w:r w:rsidRPr="00D61A18">
        <w:rPr>
          <w:rFonts w:ascii="Palatino Linotype" w:hAnsi="Palatino Linotype"/>
          <w:smallCaps/>
          <w:sz w:val="22"/>
          <w:szCs w:val="22"/>
        </w:rPr>
        <w:t>chevaus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D61A18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Seç ancestre ansiene mant sunt esté sot le </w:t>
      </w:r>
      <w:r w:rsidRPr="00D61A18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, e cestui mesme estoit aussi sout le </w:t>
      </w:r>
      <w:r w:rsidRPr="00D61A18">
        <w:rPr>
          <w:rFonts w:ascii="Palatino Linotype" w:hAnsi="Palatino Linotype"/>
          <w:i/>
          <w:sz w:val="22"/>
          <w:szCs w:val="22"/>
        </w:rPr>
        <w:t>Grant Chan</w:t>
      </w:r>
      <w:r w:rsidRPr="0022795E">
        <w:rPr>
          <w:rFonts w:ascii="Palatino Linotype" w:hAnsi="Palatino Linotype"/>
          <w:sz w:val="22"/>
          <w:szCs w:val="22"/>
        </w:rPr>
        <w:t xml:space="preserve">, mes, ensi con je voç ai contés, cestui estoit jeune enfans de trointe anz: il se vit si </w:t>
      </w:r>
      <w:r w:rsidRPr="00D61A18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qu’il pooit bien metre au camp .CCCC</w:t>
      </w:r>
      <w:r w:rsidR="004C1436" w:rsidRPr="004C1436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homes a </w:t>
      </w:r>
      <w:r w:rsidRPr="00D61A18">
        <w:rPr>
          <w:rFonts w:ascii="Palatino Linotype" w:hAnsi="Palatino Linotype"/>
          <w:smallCaps/>
          <w:sz w:val="22"/>
          <w:szCs w:val="22"/>
        </w:rPr>
        <w:t>cheva‹u›z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D61A18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Il dit que ne voloit estre pl{i}us sout le </w:t>
      </w:r>
      <w:r w:rsidRPr="00D61A18">
        <w:rPr>
          <w:rFonts w:ascii="Palatino Linotype" w:hAnsi="Palatino Linotype"/>
          <w:i/>
          <w:sz w:val="22"/>
          <w:szCs w:val="22"/>
        </w:rPr>
        <w:t>Grant Kan</w:t>
      </w:r>
      <w:r w:rsidRPr="0022795E">
        <w:rPr>
          <w:rFonts w:ascii="Palatino Linotype" w:hAnsi="Palatino Linotype"/>
          <w:sz w:val="22"/>
          <w:szCs w:val="22"/>
        </w:rPr>
        <w:t xml:space="preserve">, mes dit qu’il li toudra la seingnorie selun qu’el poit. </w:t>
      </w:r>
      <w:r w:rsidRPr="00D61A18">
        <w:rPr>
          <w:rFonts w:ascii="Palatino Linotype" w:hAnsi="Palatino Linotype"/>
          <w:b/>
          <w:sz w:val="22"/>
          <w:szCs w:val="22"/>
        </w:rPr>
        <w:t>[14]</w:t>
      </w:r>
      <w:r w:rsidRPr="0022795E">
        <w:rPr>
          <w:rFonts w:ascii="Palatino Linotype" w:hAnsi="Palatino Linotype"/>
          <w:sz w:val="22"/>
          <w:szCs w:val="22"/>
        </w:rPr>
        <w:t xml:space="preserve"> Adonc cestui </w:t>
      </w:r>
      <w:r w:rsidRPr="00D61A18">
        <w:rPr>
          <w:rFonts w:ascii="Palatino Linotype" w:hAnsi="Palatino Linotype"/>
          <w:i/>
          <w:sz w:val="22"/>
          <w:szCs w:val="22"/>
        </w:rPr>
        <w:t>Naian</w:t>
      </w:r>
      <w:r w:rsidRPr="0022795E">
        <w:rPr>
          <w:rFonts w:ascii="Palatino Linotype" w:hAnsi="Palatino Linotype"/>
          <w:sz w:val="22"/>
          <w:szCs w:val="22"/>
        </w:rPr>
        <w:t xml:space="preserve"> mande seç mesajes a </w:t>
      </w:r>
      <w:r w:rsidRPr="00D61A18">
        <w:rPr>
          <w:rFonts w:ascii="Palatino Linotype" w:hAnsi="Palatino Linotype"/>
          <w:i/>
          <w:sz w:val="22"/>
          <w:szCs w:val="22"/>
        </w:rPr>
        <w:t>Caidu</w:t>
      </w:r>
      <w:r w:rsidRPr="0022795E">
        <w:rPr>
          <w:rFonts w:ascii="Palatino Linotype" w:hAnsi="Palatino Linotype"/>
          <w:sz w:val="22"/>
          <w:szCs w:val="22"/>
        </w:rPr>
        <w:t xml:space="preserve">, qui estoit un gran sire et poissant et estoit neveu au </w:t>
      </w:r>
      <w:r w:rsidRPr="00D61A18">
        <w:rPr>
          <w:rFonts w:ascii="Palatino Linotype" w:hAnsi="Palatino Linotype"/>
          <w:i/>
          <w:sz w:val="22"/>
          <w:szCs w:val="22"/>
        </w:rPr>
        <w:t>Grant Chan</w:t>
      </w:r>
      <w:r w:rsidRPr="0022795E">
        <w:rPr>
          <w:rFonts w:ascii="Palatino Linotype" w:hAnsi="Palatino Linotype"/>
          <w:sz w:val="22"/>
          <w:szCs w:val="22"/>
        </w:rPr>
        <w:t xml:space="preserve">, mess il estoit revelés et li voloit grant maus. </w:t>
      </w:r>
      <w:r w:rsidRPr="00D61A18">
        <w:rPr>
          <w:rFonts w:ascii="Palatino Linotype" w:hAnsi="Palatino Linotype"/>
          <w:b/>
          <w:sz w:val="22"/>
          <w:szCs w:val="22"/>
        </w:rPr>
        <w:t>[15]</w:t>
      </w:r>
      <w:r w:rsidRPr="0022795E">
        <w:rPr>
          <w:rFonts w:ascii="Palatino Linotype" w:hAnsi="Palatino Linotype"/>
          <w:sz w:val="22"/>
          <w:szCs w:val="22"/>
        </w:rPr>
        <w:t xml:space="preserve"> Il li mande qu’il aille sor le </w:t>
      </w:r>
      <w:r w:rsidRPr="00D61A18">
        <w:rPr>
          <w:rFonts w:ascii="Palatino Linotype" w:hAnsi="Palatino Linotype"/>
          <w:i/>
          <w:sz w:val="22"/>
          <w:szCs w:val="22"/>
        </w:rPr>
        <w:t>Grant Kan</w:t>
      </w:r>
      <w:r w:rsidRPr="0022795E">
        <w:rPr>
          <w:rFonts w:ascii="Palatino Linotype" w:hAnsi="Palatino Linotype"/>
          <w:sz w:val="22"/>
          <w:szCs w:val="22"/>
        </w:rPr>
        <w:t xml:space="preserve"> de l’une part, et il vendra da l’autre por lui tollir la terre et la seingnorie. </w:t>
      </w:r>
      <w:r w:rsidRPr="00D61A18">
        <w:rPr>
          <w:rFonts w:ascii="Palatino Linotype" w:hAnsi="Palatino Linotype"/>
          <w:b/>
          <w:sz w:val="22"/>
          <w:szCs w:val="22"/>
        </w:rPr>
        <w:t>[16]</w:t>
      </w:r>
      <w:r w:rsidRPr="0022795E">
        <w:rPr>
          <w:rFonts w:ascii="Palatino Linotype" w:hAnsi="Palatino Linotype"/>
          <w:sz w:val="22"/>
          <w:szCs w:val="22"/>
        </w:rPr>
        <w:t xml:space="preserve"> Et cestui </w:t>
      </w:r>
      <w:r w:rsidRPr="00D61A18">
        <w:rPr>
          <w:rFonts w:ascii="Palatino Linotype" w:hAnsi="Palatino Linotype"/>
          <w:i/>
          <w:sz w:val="22"/>
          <w:szCs w:val="22"/>
        </w:rPr>
        <w:t>Caidu</w:t>
      </w:r>
      <w:r w:rsidRPr="0022795E">
        <w:rPr>
          <w:rFonts w:ascii="Palatino Linotype" w:hAnsi="Palatino Linotype"/>
          <w:sz w:val="22"/>
          <w:szCs w:val="22"/>
        </w:rPr>
        <w:t xml:space="preserve"> dit qu’il li plet bien et dit qu’il sera bien aparoillés con sa jens a cel terme qu’il avoient ordree et alera sor le </w:t>
      </w:r>
      <w:r w:rsidRPr="00D61A18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. |34c| </w:t>
      </w:r>
      <w:r w:rsidRPr="00D61A18">
        <w:rPr>
          <w:rFonts w:ascii="Palatino Linotype" w:hAnsi="Palatino Linotype"/>
          <w:b/>
          <w:sz w:val="22"/>
          <w:szCs w:val="22"/>
        </w:rPr>
        <w:t>[17]</w:t>
      </w:r>
      <w:r w:rsidRPr="0022795E">
        <w:rPr>
          <w:rFonts w:ascii="Palatino Linotype" w:hAnsi="Palatino Linotype"/>
          <w:sz w:val="22"/>
          <w:szCs w:val="22"/>
        </w:rPr>
        <w:t xml:space="preserve"> Et sachiés qe cestui avoit bien de pooir de faire et de metre au canp .C</w:t>
      </w:r>
      <w:r w:rsidR="004C1436">
        <w:rPr>
          <w:rFonts w:ascii="Palatino Linotype" w:hAnsi="Palatino Linotype"/>
          <w:position w:val="4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 xml:space="preserve">. homes a </w:t>
      </w:r>
      <w:r w:rsidRPr="004C1436">
        <w:rPr>
          <w:rFonts w:ascii="Palatino Linotype" w:hAnsi="Palatino Linotype"/>
          <w:smallCaps/>
          <w:sz w:val="22"/>
          <w:szCs w:val="22"/>
        </w:rPr>
        <w:t>chevaus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D61A18">
        <w:rPr>
          <w:rFonts w:ascii="Palatino Linotype" w:hAnsi="Palatino Linotype"/>
          <w:b/>
          <w:sz w:val="22"/>
          <w:szCs w:val="22"/>
        </w:rPr>
        <w:t>[18]</w:t>
      </w:r>
      <w:r w:rsidRPr="0022795E">
        <w:rPr>
          <w:rFonts w:ascii="Palatino Linotype" w:hAnsi="Palatino Linotype"/>
          <w:sz w:val="22"/>
          <w:szCs w:val="22"/>
        </w:rPr>
        <w:t xml:space="preserve"> Et qe voç en diroie? Cesti deus baronz, ce sunt </w:t>
      </w:r>
      <w:r w:rsidRPr="00D61A18">
        <w:rPr>
          <w:rFonts w:ascii="Palatino Linotype" w:hAnsi="Palatino Linotype"/>
          <w:i/>
          <w:sz w:val="22"/>
          <w:szCs w:val="22"/>
        </w:rPr>
        <w:t>Naian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D61A18">
        <w:rPr>
          <w:rFonts w:ascii="Palatino Linotype" w:hAnsi="Palatino Linotype"/>
          <w:i/>
          <w:sz w:val="22"/>
          <w:szCs w:val="22"/>
        </w:rPr>
        <w:t>Caidu</w:t>
      </w:r>
      <w:r w:rsidRPr="0022795E">
        <w:rPr>
          <w:rFonts w:ascii="Palatino Linotype" w:hAnsi="Palatino Linotype"/>
          <w:sz w:val="22"/>
          <w:szCs w:val="22"/>
        </w:rPr>
        <w:t xml:space="preserve">, s’aparoillent et fasoient grant amasemant des chevalers et des homes a piés por aler sor le{s} </w:t>
      </w:r>
      <w:r w:rsidRPr="00D61A18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>.</w:t>
      </w:r>
    </w:p>
    <w:sectPr w:rsidR="002B6C42" w:rsidSect="00D61A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61A18"/>
    <w:rsid w:val="002B6C42"/>
    <w:rsid w:val="004C1436"/>
    <w:rsid w:val="0084207F"/>
    <w:rsid w:val="00D6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20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D61A18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D61A18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D61A18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2020-03-29T08:12:00Z</dcterms:created>
  <dcterms:modified xsi:type="dcterms:W3CDTF">2020-03-29T08:12:00Z</dcterms:modified>
</cp:coreProperties>
</file>