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9E6" w:rsidRPr="007F79E6" w:rsidRDefault="007F79E6" w:rsidP="007F79E6">
      <w:pPr>
        <w:spacing w:after="0" w:line="240" w:lineRule="auto"/>
        <w:jc w:val="both"/>
        <w:rPr>
          <w:rFonts w:ascii="Palatino Linotype" w:hAnsi="Palatino Linotype"/>
          <w:b/>
          <w:u w:val="single"/>
        </w:rPr>
      </w:pPr>
      <w:r w:rsidRPr="007F79E6">
        <w:rPr>
          <w:rFonts w:ascii="Palatino Linotype" w:hAnsi="Palatino Linotype"/>
          <w:b/>
          <w:u w:val="single"/>
        </w:rPr>
        <w:t>Fr</w:t>
      </w:r>
      <w:r>
        <w:rPr>
          <w:rFonts w:ascii="Palatino Linotype" w:hAnsi="Palatino Linotype"/>
          <w:b/>
          <w:u w:val="single"/>
        </w:rPr>
        <w:t>2</w:t>
      </w:r>
      <w:r w:rsidRPr="007F79E6">
        <w:rPr>
          <w:rFonts w:ascii="Palatino Linotype" w:hAnsi="Palatino Linotype"/>
          <w:b/>
          <w:u w:val="single"/>
        </w:rPr>
        <w:t>, 76</w:t>
      </w:r>
    </w:p>
    <w:p w:rsidR="007F79E6" w:rsidRPr="00CD3450" w:rsidRDefault="007F79E6" w:rsidP="007F79E6">
      <w:pPr>
        <w:spacing w:after="0" w:line="240" w:lineRule="auto"/>
        <w:jc w:val="both"/>
        <w:rPr>
          <w:rFonts w:ascii="Palatino Linotype" w:hAnsi="Palatino Linotype"/>
        </w:rPr>
      </w:pPr>
      <w:r w:rsidRPr="00CD3450">
        <w:rPr>
          <w:rFonts w:ascii="Palatino Linotype" w:hAnsi="Palatino Linotype"/>
        </w:rPr>
        <w:t xml:space="preserve">Ci devise de la grant bataille que fist le </w:t>
      </w:r>
      <w:r w:rsidRPr="007F79E6">
        <w:rPr>
          <w:rFonts w:ascii="Palatino Linotype" w:hAnsi="Palatino Linotype"/>
          <w:i/>
        </w:rPr>
        <w:t>Grant Kaam</w:t>
      </w:r>
      <w:r w:rsidRPr="00CD3450">
        <w:rPr>
          <w:rFonts w:ascii="Palatino Linotype" w:hAnsi="Palatino Linotype"/>
        </w:rPr>
        <w:t xml:space="preserve"> contre </w:t>
      </w:r>
      <w:r w:rsidRPr="007F79E6">
        <w:rPr>
          <w:rFonts w:ascii="Palatino Linotype" w:hAnsi="Palatino Linotype"/>
          <w:i/>
        </w:rPr>
        <w:t>Naiam</w:t>
      </w:r>
      <w:r w:rsidRPr="00CD3450">
        <w:rPr>
          <w:rFonts w:ascii="Palatino Linotype" w:hAnsi="Palatino Linotype"/>
        </w:rPr>
        <w:t xml:space="preserve"> son oncle par entrer en seigneurie si comme il devoit</w:t>
      </w:r>
      <w:r w:rsidR="00A53DF5">
        <w:rPr>
          <w:rFonts w:ascii="Palatino Linotype" w:hAnsi="Palatino Linotype"/>
        </w:rPr>
        <w:t>.</w:t>
      </w:r>
      <w:r w:rsidRPr="00CD3450">
        <w:rPr>
          <w:rFonts w:ascii="Palatino Linotype" w:hAnsi="Palatino Linotype"/>
        </w:rPr>
        <w:t xml:space="preserve"> .LXXVI.</w:t>
      </w:r>
    </w:p>
    <w:p w:rsidR="007F79E6" w:rsidRPr="00CD3450" w:rsidRDefault="007F79E6" w:rsidP="007F79E6">
      <w:pPr>
        <w:spacing w:after="0" w:line="240" w:lineRule="auto"/>
        <w:jc w:val="both"/>
        <w:rPr>
          <w:rFonts w:ascii="Palatino Linotype" w:hAnsi="Palatino Linotype"/>
        </w:rPr>
      </w:pPr>
    </w:p>
    <w:p w:rsidR="007F79E6" w:rsidRPr="00CD3450" w:rsidRDefault="007F79E6" w:rsidP="007F79E6">
      <w:pPr>
        <w:spacing w:after="0" w:line="240" w:lineRule="auto"/>
        <w:jc w:val="both"/>
        <w:rPr>
          <w:rFonts w:ascii="Palatino Linotype" w:hAnsi="Palatino Linotype"/>
        </w:rPr>
      </w:pPr>
      <w:r w:rsidRPr="007F79E6">
        <w:rPr>
          <w:rFonts w:ascii="Palatino Linotype" w:hAnsi="Palatino Linotype"/>
          <w:b/>
        </w:rPr>
        <w:t>[1]</w:t>
      </w:r>
      <w:r w:rsidRPr="00CD3450">
        <w:rPr>
          <w:rFonts w:ascii="Palatino Linotype" w:hAnsi="Palatino Linotype"/>
        </w:rPr>
        <w:t xml:space="preserve"> Il est voirs que ce </w:t>
      </w:r>
      <w:r w:rsidRPr="007F79E6">
        <w:rPr>
          <w:rFonts w:ascii="Palatino Linotype" w:hAnsi="Palatino Linotype"/>
          <w:i/>
        </w:rPr>
        <w:t>Cublay Kaam</w:t>
      </w:r>
      <w:r w:rsidRPr="00CD3450">
        <w:rPr>
          <w:rFonts w:ascii="Palatino Linotype" w:hAnsi="Palatino Linotype"/>
        </w:rPr>
        <w:t xml:space="preserve"> est de la droite lignie emperial de ce </w:t>
      </w:r>
      <w:r w:rsidRPr="007F79E6">
        <w:rPr>
          <w:rFonts w:ascii="Palatino Linotype" w:hAnsi="Palatino Linotype"/>
          <w:i/>
        </w:rPr>
        <w:t>Chingins Kaam</w:t>
      </w:r>
      <w:r w:rsidRPr="00CD3450">
        <w:rPr>
          <w:rFonts w:ascii="Palatino Linotype" w:hAnsi="Palatino Linotype"/>
        </w:rPr>
        <w:t xml:space="preserve">, le premier seigneur de touz les </w:t>
      </w:r>
      <w:r w:rsidRPr="007F79E6">
        <w:rPr>
          <w:rFonts w:ascii="Palatino Linotype" w:hAnsi="Palatino Linotype"/>
          <w:i/>
        </w:rPr>
        <w:t>Tatars</w:t>
      </w:r>
      <w:r w:rsidRPr="00CD3450">
        <w:rPr>
          <w:rFonts w:ascii="Palatino Linotype" w:hAnsi="Palatino Linotype"/>
        </w:rPr>
        <w:t xml:space="preserve"> du monde, et c’est li siesime seigneur, si comme je vous ai conté [ç]a en arriere en ce livre, et ot la seigneurie .M.CC.LVI. ans de Crist car, en celui an, commen[ç]a a regner, et ot la seignourie par son sens et par sa proesce et par sa grant valour, si comme droiz et raisons estoit, car ses freres et ses parens li deffendoient, mes il, pour sa {sa} grant prouesce l’ot. </w:t>
      </w:r>
      <w:r w:rsidRPr="007F79E6">
        <w:rPr>
          <w:rFonts w:ascii="Palatino Linotype" w:hAnsi="Palatino Linotype"/>
          <w:b/>
        </w:rPr>
        <w:t>[2]</w:t>
      </w:r>
      <w:r w:rsidRPr="00CD3450">
        <w:rPr>
          <w:rFonts w:ascii="Palatino Linotype" w:hAnsi="Palatino Linotype"/>
        </w:rPr>
        <w:t xml:space="preserve"> Et pource que par droit et par raison il la devoit avoir, si comme droiz hoirs de emperial ligniee: de quoi il ot la seignourie et a regné .XLII. ans jusques a ore, que court .M.CC.IIII.</w:t>
      </w:r>
      <w:r w:rsidRPr="00CD3450">
        <w:rPr>
          <w:rFonts w:ascii="Palatino Linotype" w:hAnsi="Palatino Linotype"/>
          <w:vertAlign w:val="superscript"/>
        </w:rPr>
        <w:t>xx.</w:t>
      </w:r>
      <w:r w:rsidRPr="00CD3450">
        <w:rPr>
          <w:rFonts w:ascii="Palatino Linotype" w:hAnsi="Palatino Linotype"/>
        </w:rPr>
        <w:t xml:space="preserve"> et VIII. de Crist, que il commen[ç]a. </w:t>
      </w:r>
      <w:r w:rsidRPr="007F79E6">
        <w:rPr>
          <w:rFonts w:ascii="Palatino Linotype" w:hAnsi="Palatino Linotype"/>
          <w:b/>
        </w:rPr>
        <w:t>[3]</w:t>
      </w:r>
      <w:r w:rsidRPr="00CD3450">
        <w:rPr>
          <w:rFonts w:ascii="Palatino Linotype" w:hAnsi="Palatino Linotype"/>
        </w:rPr>
        <w:t xml:space="preserve"> Et puet avoir d’aage bien entour .III.</w:t>
      </w:r>
      <w:r w:rsidRPr="00CD3450">
        <w:rPr>
          <w:rFonts w:ascii="Palatino Linotype" w:hAnsi="Palatino Linotype"/>
          <w:vertAlign w:val="superscript"/>
        </w:rPr>
        <w:t>xx</w:t>
      </w:r>
      <w:r w:rsidRPr="00CD3450">
        <w:rPr>
          <w:rFonts w:ascii="Palatino Linotype" w:hAnsi="Palatino Linotype"/>
        </w:rPr>
        <w:t xml:space="preserve">.V. ans, si que il pooit avoir d’aage, quant il entra en son siege, entour .XLIII. ans. </w:t>
      </w:r>
      <w:r w:rsidRPr="007F79E6">
        <w:rPr>
          <w:rFonts w:ascii="Palatino Linotype" w:hAnsi="Palatino Linotype"/>
          <w:b/>
        </w:rPr>
        <w:t>[4]</w:t>
      </w:r>
      <w:r w:rsidRPr="00CD3450">
        <w:rPr>
          <w:rFonts w:ascii="Palatino Linotype" w:hAnsi="Palatino Linotype"/>
        </w:rPr>
        <w:t xml:space="preserve"> Avant que il fust seigneur, il aloit en l’ost, avant, pluseurs foiz, et estoit proudome d’armes et moult bons chevetaines. </w:t>
      </w:r>
      <w:r w:rsidRPr="007F79E6">
        <w:rPr>
          <w:rFonts w:ascii="Palatino Linotype" w:hAnsi="Palatino Linotype"/>
          <w:b/>
        </w:rPr>
        <w:t>[5]</w:t>
      </w:r>
      <w:r w:rsidRPr="00CD3450">
        <w:rPr>
          <w:rFonts w:ascii="Palatino Linotype" w:hAnsi="Palatino Linotype"/>
        </w:rPr>
        <w:t xml:space="preserve"> Mes, puis |30b| que il fu seigneur, il n’ala en ost que une foiz: et ce temps fu .M.CC.IIII.</w:t>
      </w:r>
      <w:r w:rsidRPr="00CD3450">
        <w:rPr>
          <w:rFonts w:ascii="Palatino Linotype" w:hAnsi="Palatino Linotype"/>
          <w:vertAlign w:val="superscript"/>
        </w:rPr>
        <w:t>xx</w:t>
      </w:r>
      <w:r w:rsidRPr="00CD3450">
        <w:rPr>
          <w:rFonts w:ascii="Palatino Linotype" w:hAnsi="Palatino Linotype"/>
        </w:rPr>
        <w:t xml:space="preserve">.VI. de Crist; et vous dirai pour quoy il y fu. </w:t>
      </w:r>
      <w:r w:rsidRPr="007F79E6">
        <w:rPr>
          <w:rFonts w:ascii="Palatino Linotype" w:hAnsi="Palatino Linotype"/>
          <w:b/>
        </w:rPr>
        <w:t>[6]</w:t>
      </w:r>
      <w:r w:rsidRPr="00CD3450">
        <w:rPr>
          <w:rFonts w:ascii="Palatino Linotype" w:hAnsi="Palatino Linotype"/>
        </w:rPr>
        <w:t xml:space="preserve"> Il estoit .I. grant sire tatars, qui avoit non </w:t>
      </w:r>
      <w:r w:rsidRPr="007F79E6">
        <w:rPr>
          <w:rFonts w:ascii="Palatino Linotype" w:hAnsi="Palatino Linotype"/>
          <w:i/>
        </w:rPr>
        <w:t>Naian</w:t>
      </w:r>
      <w:r w:rsidRPr="00CD3450">
        <w:rPr>
          <w:rFonts w:ascii="Palatino Linotype" w:hAnsi="Palatino Linotype"/>
        </w:rPr>
        <w:t xml:space="preserve">, et estoit oncle au dit seigneur </w:t>
      </w:r>
      <w:r w:rsidRPr="007F79E6">
        <w:rPr>
          <w:rFonts w:ascii="Palatino Linotype" w:hAnsi="Palatino Linotype"/>
          <w:i/>
        </w:rPr>
        <w:t>Cublai Kaam</w:t>
      </w:r>
      <w:r w:rsidRPr="00CD3450">
        <w:rPr>
          <w:rFonts w:ascii="Palatino Linotype" w:hAnsi="Palatino Linotype"/>
        </w:rPr>
        <w:t>; et estoit joenne homme, seigneur de maintes terres et de maintes provinces, si que, quant il se vit seigneur, si s’enorguei</w:t>
      </w:r>
      <w:r w:rsidR="00A53DF5">
        <w:rPr>
          <w:rFonts w:ascii="Palatino Linotype" w:hAnsi="Palatino Linotype"/>
        </w:rPr>
        <w:t>lli pour son jouvent et pour</w:t>
      </w:r>
      <w:r w:rsidRPr="00CD3450">
        <w:rPr>
          <w:rFonts w:ascii="Palatino Linotype" w:hAnsi="Palatino Linotype"/>
        </w:rPr>
        <w:t xml:space="preserve">ce qu’il avoit grant ‹pooir›, car il povoit bien fere et metre en champ bien .CCC.M. hommes a </w:t>
      </w:r>
      <w:r w:rsidRPr="007F79E6">
        <w:rPr>
          <w:rFonts w:ascii="Palatino Linotype" w:hAnsi="Palatino Linotype"/>
          <w:smallCaps/>
        </w:rPr>
        <w:t>cheval</w:t>
      </w:r>
      <w:r w:rsidRPr="00CD3450">
        <w:rPr>
          <w:rFonts w:ascii="Palatino Linotype" w:hAnsi="Palatino Linotype"/>
        </w:rPr>
        <w:t xml:space="preserve">. </w:t>
      </w:r>
      <w:r w:rsidRPr="007F79E6">
        <w:rPr>
          <w:rFonts w:ascii="Palatino Linotype" w:hAnsi="Palatino Linotype"/>
          <w:b/>
        </w:rPr>
        <w:t>[7]</w:t>
      </w:r>
      <w:r w:rsidRPr="00CD3450">
        <w:rPr>
          <w:rFonts w:ascii="Palatino Linotype" w:hAnsi="Palatino Linotype"/>
        </w:rPr>
        <w:t xml:space="preserve"> Mes toutes foiz il estoit homme de son n[ev]o le </w:t>
      </w:r>
      <w:r w:rsidRPr="007F79E6">
        <w:rPr>
          <w:rFonts w:ascii="Palatino Linotype" w:hAnsi="Palatino Linotype"/>
          <w:i/>
        </w:rPr>
        <w:t>Grant Kaam</w:t>
      </w:r>
      <w:r w:rsidRPr="00CD3450">
        <w:rPr>
          <w:rFonts w:ascii="Palatino Linotype" w:hAnsi="Palatino Linotype"/>
        </w:rPr>
        <w:t xml:space="preserve">, qui </w:t>
      </w:r>
      <w:r w:rsidRPr="007F79E6">
        <w:rPr>
          <w:rFonts w:ascii="Palatino Linotype" w:hAnsi="Palatino Linotype"/>
          <w:i/>
        </w:rPr>
        <w:t>Cublay</w:t>
      </w:r>
      <w:r w:rsidRPr="00CD3450">
        <w:rPr>
          <w:rFonts w:ascii="Palatino Linotype" w:hAnsi="Palatino Linotype"/>
        </w:rPr>
        <w:t xml:space="preserve"> a non, et le devoit estre par raison. </w:t>
      </w:r>
      <w:r w:rsidRPr="007F79E6">
        <w:rPr>
          <w:rFonts w:ascii="Palatino Linotype" w:hAnsi="Palatino Linotype"/>
          <w:b/>
        </w:rPr>
        <w:t>[8]</w:t>
      </w:r>
      <w:r w:rsidRPr="00CD3450">
        <w:rPr>
          <w:rFonts w:ascii="Palatino Linotype" w:hAnsi="Palatino Linotype"/>
        </w:rPr>
        <w:t xml:space="preserve"> Mes, quant il se vit de si grant pooir, si se pensa qu’il ne vouloit plus estre hom au </w:t>
      </w:r>
      <w:r w:rsidRPr="007F79E6">
        <w:rPr>
          <w:rFonts w:ascii="Palatino Linotype" w:hAnsi="Palatino Linotype"/>
          <w:i/>
        </w:rPr>
        <w:t>Grant Kaam</w:t>
      </w:r>
      <w:r w:rsidRPr="00CD3450">
        <w:rPr>
          <w:rFonts w:ascii="Palatino Linotype" w:hAnsi="Palatino Linotype"/>
        </w:rPr>
        <w:t>, ain[ç]ois li vouloit tolir sa seignorie, se il onques poait.</w:t>
      </w:r>
    </w:p>
    <w:p w:rsidR="007F79E6" w:rsidRPr="00CD3450" w:rsidRDefault="007F79E6" w:rsidP="007F79E6">
      <w:pPr>
        <w:spacing w:after="0" w:line="240" w:lineRule="auto"/>
        <w:jc w:val="both"/>
        <w:rPr>
          <w:rFonts w:ascii="Palatino Linotype" w:hAnsi="Palatino Linotype"/>
        </w:rPr>
      </w:pPr>
      <w:r w:rsidRPr="007F79E6">
        <w:rPr>
          <w:rFonts w:ascii="Palatino Linotype" w:hAnsi="Palatino Linotype"/>
          <w:b/>
        </w:rPr>
        <w:t>[9]</w:t>
      </w:r>
      <w:r w:rsidRPr="00CD3450">
        <w:rPr>
          <w:rFonts w:ascii="Palatino Linotype" w:hAnsi="Palatino Linotype"/>
        </w:rPr>
        <w:t xml:space="preserve"> Si manda ce </w:t>
      </w:r>
      <w:r w:rsidRPr="007F79E6">
        <w:rPr>
          <w:rFonts w:ascii="Palatino Linotype" w:hAnsi="Palatino Linotype"/>
          <w:i/>
        </w:rPr>
        <w:t>Naiam</w:t>
      </w:r>
      <w:r w:rsidRPr="00CD3450">
        <w:rPr>
          <w:rFonts w:ascii="Palatino Linotype" w:hAnsi="Palatino Linotype"/>
        </w:rPr>
        <w:t xml:space="preserve"> par ses messages a .I. autre seignor tatar, qui se nommoit </w:t>
      </w:r>
      <w:r w:rsidRPr="007F79E6">
        <w:rPr>
          <w:rFonts w:ascii="Palatino Linotype" w:hAnsi="Palatino Linotype"/>
          <w:i/>
        </w:rPr>
        <w:t>Caidu</w:t>
      </w:r>
      <w:r w:rsidRPr="00CD3450">
        <w:rPr>
          <w:rFonts w:ascii="Palatino Linotype" w:hAnsi="Palatino Linotype"/>
        </w:rPr>
        <w:t xml:space="preserve">, qui estoit grant sires et puissans, et estoit neveus au </w:t>
      </w:r>
      <w:r w:rsidRPr="007F79E6">
        <w:rPr>
          <w:rFonts w:ascii="Palatino Linotype" w:hAnsi="Palatino Linotype"/>
          <w:i/>
        </w:rPr>
        <w:t>Grant Kaam</w:t>
      </w:r>
      <w:r w:rsidRPr="00CD3450">
        <w:rPr>
          <w:rFonts w:ascii="Palatino Linotype" w:hAnsi="Palatino Linotype"/>
        </w:rPr>
        <w:t xml:space="preserve"> et estoit parent a </w:t>
      </w:r>
      <w:r w:rsidRPr="007F79E6">
        <w:rPr>
          <w:rFonts w:ascii="Palatino Linotype" w:hAnsi="Palatino Linotype"/>
          <w:i/>
        </w:rPr>
        <w:t>Naiam</w:t>
      </w:r>
      <w:r w:rsidRPr="00CD3450">
        <w:rPr>
          <w:rFonts w:ascii="Palatino Linotype" w:hAnsi="Palatino Linotype"/>
        </w:rPr>
        <w:t xml:space="preserve"> et estoit homme au </w:t>
      </w:r>
      <w:r w:rsidRPr="007F79E6">
        <w:rPr>
          <w:rFonts w:ascii="Palatino Linotype" w:hAnsi="Palatino Linotype"/>
          <w:i/>
        </w:rPr>
        <w:t>Grant Kaam</w:t>
      </w:r>
      <w:r w:rsidRPr="00CD3450">
        <w:rPr>
          <w:rFonts w:ascii="Palatino Linotype" w:hAnsi="Palatino Linotype"/>
        </w:rPr>
        <w:t xml:space="preserve">: mes il estoit revelés et vouloit grant mal a son seigneur le </w:t>
      </w:r>
      <w:r w:rsidRPr="007F79E6">
        <w:rPr>
          <w:rFonts w:ascii="Palatino Linotype" w:hAnsi="Palatino Linotype"/>
          <w:i/>
        </w:rPr>
        <w:t>Grant Kaam</w:t>
      </w:r>
      <w:r w:rsidRPr="00CD3450">
        <w:rPr>
          <w:rFonts w:ascii="Palatino Linotype" w:hAnsi="Palatino Linotype"/>
        </w:rPr>
        <w:t xml:space="preserve"> qui son oncle estoit. </w:t>
      </w:r>
      <w:r w:rsidRPr="007F79E6">
        <w:rPr>
          <w:rFonts w:ascii="Palatino Linotype" w:hAnsi="Palatino Linotype"/>
          <w:b/>
        </w:rPr>
        <w:t>[10]</w:t>
      </w:r>
      <w:r w:rsidRPr="00CD3450">
        <w:rPr>
          <w:rFonts w:ascii="Palatino Linotype" w:hAnsi="Palatino Linotype"/>
        </w:rPr>
        <w:t xml:space="preserve"> Et li manda disant ces paroles: que il s’appareilleroit a tout son poair, qui estoit moult grant, d’aler seur le </w:t>
      </w:r>
      <w:r w:rsidRPr="007F79E6">
        <w:rPr>
          <w:rFonts w:ascii="Palatino Linotype" w:hAnsi="Palatino Linotype"/>
          <w:i/>
        </w:rPr>
        <w:t>Grant Kaam</w:t>
      </w:r>
      <w:r w:rsidRPr="00CD3450">
        <w:rPr>
          <w:rFonts w:ascii="Palatino Linotype" w:hAnsi="Palatino Linotype"/>
        </w:rPr>
        <w:t xml:space="preserve"> son seignour et qui il li prioit qu’il en feist aussi son pouair et entrer seur le </w:t>
      </w:r>
      <w:r w:rsidRPr="007F79E6">
        <w:rPr>
          <w:rFonts w:ascii="Palatino Linotype" w:hAnsi="Palatino Linotype"/>
          <w:i/>
        </w:rPr>
        <w:t>Grant Kaam</w:t>
      </w:r>
      <w:r w:rsidRPr="00CD3450">
        <w:rPr>
          <w:rFonts w:ascii="Palatino Linotype" w:hAnsi="Palatino Linotype"/>
        </w:rPr>
        <w:t xml:space="preserve"> d’autre part, a ce que, quant il li iroient sus a si grant gent, l’un d’une part, et l’autre d’autre, si li toudroient la seignorie par force. </w:t>
      </w:r>
      <w:r w:rsidRPr="007F79E6">
        <w:rPr>
          <w:rFonts w:ascii="Palatino Linotype" w:hAnsi="Palatino Linotype"/>
          <w:b/>
        </w:rPr>
        <w:t>[11]</w:t>
      </w:r>
      <w:r w:rsidRPr="00CD3450">
        <w:rPr>
          <w:rFonts w:ascii="Palatino Linotype" w:hAnsi="Palatino Linotype"/>
        </w:rPr>
        <w:t xml:space="preserve"> Et </w:t>
      </w:r>
      <w:r w:rsidRPr="007F79E6">
        <w:rPr>
          <w:rFonts w:ascii="Palatino Linotype" w:hAnsi="Palatino Linotype"/>
          <w:i/>
        </w:rPr>
        <w:t>Caydu</w:t>
      </w:r>
      <w:r w:rsidRPr="00CD3450">
        <w:rPr>
          <w:rFonts w:ascii="Palatino Linotype" w:hAnsi="Palatino Linotype"/>
        </w:rPr>
        <w:t xml:space="preserve">, quant il l’ot en|tendu |30c| ceste nouvele que </w:t>
      </w:r>
      <w:r w:rsidRPr="007F79E6">
        <w:rPr>
          <w:rFonts w:ascii="Palatino Linotype" w:hAnsi="Palatino Linotype"/>
          <w:i/>
        </w:rPr>
        <w:t>Naiam</w:t>
      </w:r>
      <w:r w:rsidRPr="00CD3450">
        <w:rPr>
          <w:rFonts w:ascii="Palatino Linotype" w:hAnsi="Palatino Linotype"/>
        </w:rPr>
        <w:t xml:space="preserve"> li mandoit, s’en fu moult liez et bien pensa que ore estoit temps d’avoir son entendement. </w:t>
      </w:r>
      <w:r w:rsidRPr="007F79E6">
        <w:rPr>
          <w:rFonts w:ascii="Palatino Linotype" w:hAnsi="Palatino Linotype"/>
          <w:b/>
        </w:rPr>
        <w:t>[12]</w:t>
      </w:r>
      <w:r w:rsidRPr="00CD3450">
        <w:rPr>
          <w:rFonts w:ascii="Palatino Linotype" w:hAnsi="Palatino Linotype"/>
        </w:rPr>
        <w:t xml:space="preserve"> Si li manda respondant que ainssi feroit il. </w:t>
      </w:r>
      <w:r w:rsidRPr="007F79E6">
        <w:rPr>
          <w:rFonts w:ascii="Palatino Linotype" w:hAnsi="Palatino Linotype"/>
          <w:b/>
        </w:rPr>
        <w:t>[13]</w:t>
      </w:r>
      <w:r w:rsidRPr="00CD3450">
        <w:rPr>
          <w:rFonts w:ascii="Palatino Linotype" w:hAnsi="Palatino Linotype"/>
        </w:rPr>
        <w:t xml:space="preserve"> Si s’appareilla a tout son pooir tant que bien ot .C.M. hommes a </w:t>
      </w:r>
      <w:r w:rsidRPr="007F79E6">
        <w:rPr>
          <w:rFonts w:ascii="Palatino Linotype" w:hAnsi="Palatino Linotype"/>
          <w:smallCaps/>
        </w:rPr>
        <w:t>cheval</w:t>
      </w:r>
      <w:r w:rsidRPr="00CD3450">
        <w:rPr>
          <w:rFonts w:ascii="Palatino Linotype" w:hAnsi="Palatino Linotype"/>
        </w:rPr>
        <w:t>.</w:t>
      </w:r>
    </w:p>
    <w:p w:rsidR="007F79E6" w:rsidRPr="00CD3450" w:rsidRDefault="007F79E6" w:rsidP="007F79E6">
      <w:pPr>
        <w:spacing w:after="0" w:line="240" w:lineRule="auto"/>
        <w:jc w:val="both"/>
        <w:rPr>
          <w:rFonts w:ascii="Palatino Linotype" w:hAnsi="Palatino Linotype"/>
        </w:rPr>
      </w:pPr>
      <w:r w:rsidRPr="007F79E6">
        <w:rPr>
          <w:rFonts w:ascii="Palatino Linotype" w:hAnsi="Palatino Linotype"/>
          <w:b/>
        </w:rPr>
        <w:t>[14]</w:t>
      </w:r>
      <w:r w:rsidRPr="00CD3450">
        <w:rPr>
          <w:rFonts w:ascii="Palatino Linotype" w:hAnsi="Palatino Linotype"/>
        </w:rPr>
        <w:t xml:space="preserve"> Or retornons au </w:t>
      </w:r>
      <w:r w:rsidRPr="007F79E6">
        <w:rPr>
          <w:rFonts w:ascii="Palatino Linotype" w:hAnsi="Palatino Linotype"/>
          <w:i/>
        </w:rPr>
        <w:t>Grant Kaam</w:t>
      </w:r>
      <w:r w:rsidRPr="00CD3450">
        <w:rPr>
          <w:rFonts w:ascii="Palatino Linotype" w:hAnsi="Palatino Linotype"/>
        </w:rPr>
        <w:t xml:space="preserve"> qui toute ceste traïson sot.</w:t>
      </w:r>
    </w:p>
    <w:p w:rsidR="00D35D0D" w:rsidRDefault="00D35D0D" w:rsidP="007F79E6">
      <w:pPr>
        <w:spacing w:after="0" w:line="240" w:lineRule="auto"/>
        <w:jc w:val="both"/>
      </w:pPr>
    </w:p>
    <w:sectPr w:rsidR="00D35D0D" w:rsidSect="007F79E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7F79E6"/>
    <w:rsid w:val="001772CC"/>
    <w:rsid w:val="007F79E6"/>
    <w:rsid w:val="00A53DF5"/>
    <w:rsid w:val="00D35D0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72C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2020-03-29T08:52:00Z</dcterms:created>
  <dcterms:modified xsi:type="dcterms:W3CDTF">2020-03-29T08:52:00Z</dcterms:modified>
</cp:coreProperties>
</file>