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B83" w:rsidRPr="00726B83" w:rsidRDefault="00726B83" w:rsidP="007B5E28">
      <w:pPr>
        <w:spacing w:after="0" w:line="240" w:lineRule="auto"/>
        <w:jc w:val="both"/>
        <w:rPr>
          <w:rFonts w:ascii="Palatino Linotype" w:hAnsi="Palatino Linotype"/>
          <w:b/>
          <w:color w:val="000000" w:themeColor="text1"/>
          <w:u w:val="single"/>
        </w:rPr>
      </w:pPr>
      <w:r w:rsidRPr="00726B83">
        <w:rPr>
          <w:rFonts w:ascii="Palatino Linotype" w:hAnsi="Palatino Linotype"/>
          <w:b/>
          <w:color w:val="000000" w:themeColor="text1"/>
          <w:u w:val="single"/>
        </w:rPr>
        <w:t>TB, 44</w:t>
      </w:r>
    </w:p>
    <w:p w:rsidR="00726B83" w:rsidRPr="00467657" w:rsidRDefault="00726B83" w:rsidP="007B5E28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</w:p>
    <w:p w:rsidR="00726B83" w:rsidRPr="00467657" w:rsidRDefault="00726B83" w:rsidP="007B5E28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726B83">
        <w:rPr>
          <w:rFonts w:ascii="Palatino Linotype" w:hAnsi="Palatino Linotype"/>
          <w:b/>
          <w:color w:val="000000" w:themeColor="text1"/>
        </w:rPr>
        <w:t>[1]</w:t>
      </w:r>
      <w:r w:rsidRPr="00467657">
        <w:rPr>
          <w:rFonts w:ascii="Palatino Linotype" w:hAnsi="Palatino Linotype"/>
          <w:color w:val="000000" w:themeColor="text1"/>
        </w:rPr>
        <w:t xml:space="preserve"> Sapiate che questo </w:t>
      </w:r>
      <w:r w:rsidRPr="00726B83">
        <w:rPr>
          <w:rFonts w:ascii="Palatino Linotype" w:hAnsi="Palatino Linotype"/>
          <w:i/>
          <w:color w:val="000000" w:themeColor="text1"/>
        </w:rPr>
        <w:t>Cublai</w:t>
      </w:r>
      <w:r w:rsidRPr="00467657">
        <w:rPr>
          <w:rFonts w:ascii="Palatino Linotype" w:hAnsi="Palatino Linotype"/>
          <w:color w:val="000000" w:themeColor="text1"/>
        </w:rPr>
        <w:t xml:space="preserve"> che regna moe sì è della diritta schiatta imperiale che descese di </w:t>
      </w:r>
      <w:r w:rsidRPr="00726B83">
        <w:rPr>
          <w:rFonts w:ascii="Palatino Linotype" w:hAnsi="Palatino Linotype"/>
          <w:i/>
          <w:color w:val="000000" w:themeColor="text1"/>
        </w:rPr>
        <w:t>Chinchis Caan</w:t>
      </w:r>
      <w:r w:rsidRPr="00467657">
        <w:rPr>
          <w:rFonts w:ascii="Palatino Linotype" w:hAnsi="Palatino Linotype"/>
          <w:color w:val="000000" w:themeColor="text1"/>
        </w:rPr>
        <w:t xml:space="preserve">, e de quello lignaggio sempre dèe esser re delli </w:t>
      </w:r>
      <w:r w:rsidRPr="00726B83">
        <w:rPr>
          <w:rFonts w:ascii="Palatino Linotype" w:hAnsi="Palatino Linotype"/>
          <w:i/>
          <w:color w:val="000000" w:themeColor="text1"/>
        </w:rPr>
        <w:t>Tartari</w:t>
      </w:r>
      <w:r w:rsidRPr="00467657">
        <w:rPr>
          <w:rFonts w:ascii="Palatino Linotype" w:hAnsi="Palatino Linotype"/>
          <w:color w:val="000000" w:themeColor="text1"/>
        </w:rPr>
        <w:t xml:space="preserve">. </w:t>
      </w:r>
    </w:p>
    <w:p w:rsidR="00726B83" w:rsidRPr="00467657" w:rsidRDefault="00726B83" w:rsidP="007B5E28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726B83">
        <w:rPr>
          <w:rFonts w:ascii="Palatino Linotype" w:hAnsi="Palatino Linotype"/>
          <w:b/>
          <w:color w:val="000000" w:themeColor="text1"/>
        </w:rPr>
        <w:t>[2]</w:t>
      </w:r>
      <w:r w:rsidRPr="00467657">
        <w:rPr>
          <w:rFonts w:ascii="Palatino Linotype" w:hAnsi="Palatino Linotype"/>
          <w:color w:val="000000" w:themeColor="text1"/>
        </w:rPr>
        <w:t xml:space="preserve"> Questo </w:t>
      </w:r>
      <w:r w:rsidRPr="00726B83">
        <w:rPr>
          <w:rFonts w:ascii="Palatino Linotype" w:hAnsi="Palatino Linotype"/>
          <w:i/>
          <w:color w:val="000000" w:themeColor="text1"/>
        </w:rPr>
        <w:t>Cublai</w:t>
      </w:r>
      <w:r w:rsidRPr="00467657">
        <w:rPr>
          <w:rFonts w:ascii="Palatino Linotype" w:hAnsi="Palatino Linotype"/>
          <w:color w:val="000000" w:themeColor="text1"/>
        </w:rPr>
        <w:t xml:space="preserve"> è lo sesto </w:t>
      </w:r>
      <w:r w:rsidRPr="00726B83">
        <w:rPr>
          <w:rFonts w:ascii="Palatino Linotype" w:hAnsi="Palatino Linotype"/>
          <w:i/>
          <w:color w:val="000000" w:themeColor="text1"/>
        </w:rPr>
        <w:t>Can</w:t>
      </w:r>
      <w:r w:rsidRPr="00467657">
        <w:rPr>
          <w:rFonts w:ascii="Palatino Linotype" w:hAnsi="Palatino Linotype"/>
          <w:color w:val="000000" w:themeColor="text1"/>
        </w:rPr>
        <w:t xml:space="preserve">, e sapiate ch’egli cominciò a regnare l’anno MCCLVI ed ebe la signoria per suo grande senno e per sua grande valenzia, per ciò che i suoi fratelli e i suoi parenti li voleano impacciare e contradiare la signoria ch’egli non l’avesse, ma egli seppe sì fare ch’egli la pur ebe, e a∙llui s’apartenea di ragione. </w:t>
      </w:r>
      <w:r w:rsidRPr="00726B83">
        <w:rPr>
          <w:rFonts w:ascii="Palatino Linotype" w:hAnsi="Palatino Linotype"/>
          <w:b/>
          <w:color w:val="000000" w:themeColor="text1"/>
        </w:rPr>
        <w:t>[3]</w:t>
      </w:r>
      <w:r w:rsidRPr="00467657">
        <w:rPr>
          <w:rFonts w:ascii="Palatino Linotype" w:hAnsi="Palatino Linotype"/>
          <w:color w:val="000000" w:themeColor="text1"/>
        </w:rPr>
        <w:t xml:space="preserve"> Cominciò a regnare l’anno ch’io v’ò detto de sopra, ed à regnato insino al tempo di moe che corre MCCLXXXXVIII, sì ch’egli à regnato anni XLIII; egli è d’etade d’anni LXXXV. </w:t>
      </w:r>
    </w:p>
    <w:p w:rsidR="00726B83" w:rsidRPr="00467657" w:rsidRDefault="00726B83" w:rsidP="007B5E28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726B83">
        <w:rPr>
          <w:rFonts w:ascii="Palatino Linotype" w:hAnsi="Palatino Linotype"/>
          <w:b/>
          <w:color w:val="000000" w:themeColor="text1"/>
        </w:rPr>
        <w:t>[4]</w:t>
      </w:r>
      <w:r w:rsidRPr="00467657">
        <w:rPr>
          <w:rFonts w:ascii="Palatino Linotype" w:hAnsi="Palatino Linotype"/>
          <w:color w:val="000000" w:themeColor="text1"/>
        </w:rPr>
        <w:t xml:space="preserve"> Innanzi ch’egli fosse signore egli andava ogni anno in oste, per ciò ch’egli era molto buon capitan di guerra; ma da poi ch’egli fu signore egli non v’andò già mai in oste se none una volta, ma egli manda ben li figliuoli e gli altri suoi baroni. </w:t>
      </w:r>
    </w:p>
    <w:p w:rsidR="00726B83" w:rsidRPr="00467657" w:rsidRDefault="00726B83" w:rsidP="007B5E28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726B83">
        <w:rPr>
          <w:rFonts w:ascii="Palatino Linotype" w:hAnsi="Palatino Linotype"/>
          <w:b/>
          <w:color w:val="000000" w:themeColor="text1"/>
        </w:rPr>
        <w:t>[5]</w:t>
      </w:r>
      <w:r w:rsidRPr="00467657">
        <w:rPr>
          <w:rFonts w:ascii="Palatino Linotype" w:hAnsi="Palatino Linotype"/>
          <w:color w:val="000000" w:themeColor="text1"/>
        </w:rPr>
        <w:t xml:space="preserve"> La cagione perch’egli andòe quella volta in oste sì fu questa. </w:t>
      </w:r>
    </w:p>
    <w:p w:rsidR="00D16855" w:rsidRDefault="00726B83" w:rsidP="007B5E28">
      <w:pPr>
        <w:spacing w:after="0" w:line="240" w:lineRule="auto"/>
        <w:jc w:val="both"/>
      </w:pPr>
      <w:r w:rsidRPr="00726B83">
        <w:rPr>
          <w:rFonts w:ascii="Palatino Linotype" w:hAnsi="Palatino Linotype"/>
          <w:b/>
          <w:color w:val="000000" w:themeColor="text1"/>
        </w:rPr>
        <w:t>[6]</w:t>
      </w:r>
      <w:r w:rsidRPr="00467657">
        <w:rPr>
          <w:rFonts w:ascii="Palatino Linotype" w:hAnsi="Palatino Linotype"/>
          <w:color w:val="000000" w:themeColor="text1"/>
        </w:rPr>
        <w:t xml:space="preserve"> Anni MCCLXXXVII uno ch’avea nome </w:t>
      </w:r>
      <w:r w:rsidRPr="00726B83">
        <w:rPr>
          <w:rFonts w:ascii="Palatino Linotype" w:hAnsi="Palatino Linotype"/>
          <w:i/>
          <w:color w:val="000000" w:themeColor="text1"/>
        </w:rPr>
        <w:t>Naiam</w:t>
      </w:r>
      <w:r w:rsidRPr="00467657">
        <w:rPr>
          <w:rFonts w:ascii="Palatino Linotype" w:hAnsi="Palatino Linotype"/>
          <w:color w:val="000000" w:themeColor="text1"/>
        </w:rPr>
        <w:t xml:space="preserve">, ch’era nipote di </w:t>
      </w:r>
      <w:r w:rsidRPr="00726B83">
        <w:rPr>
          <w:rFonts w:ascii="Palatino Linotype" w:hAnsi="Palatino Linotype"/>
          <w:i/>
          <w:color w:val="000000" w:themeColor="text1"/>
        </w:rPr>
        <w:t>Cublai</w:t>
      </w:r>
      <w:r w:rsidRPr="00467657">
        <w:rPr>
          <w:rFonts w:ascii="Palatino Linotype" w:hAnsi="Palatino Linotype"/>
          <w:color w:val="000000" w:themeColor="text1"/>
        </w:rPr>
        <w:t xml:space="preserve"> ed era sottoposto a∙llui ed era signore di molte terre e di molte genti, ed era di tempo di trenta anni, ed avea molti amici che gli mostravano di volere molto bene, e potea egli fare de sua gente propia quatrocento migliaia d’uomini a </w:t>
      </w:r>
      <w:r w:rsidRPr="00726B83">
        <w:rPr>
          <w:rFonts w:ascii="Palatino Linotype" w:hAnsi="Palatino Linotype"/>
          <w:smallCaps/>
          <w:color w:val="000000" w:themeColor="text1"/>
        </w:rPr>
        <w:t>cavallo</w:t>
      </w:r>
      <w:r w:rsidRPr="00467657">
        <w:rPr>
          <w:rFonts w:ascii="Palatino Linotype" w:hAnsi="Palatino Linotype"/>
          <w:color w:val="000000" w:themeColor="text1"/>
        </w:rPr>
        <w:t xml:space="preserve">, considerando egli com’egli potea fare cotanta gente ed avea cotanti amici, e ancora perch’era giovane, sì pensòe di non volere stare sotto la signoria del </w:t>
      </w:r>
      <w:r w:rsidRPr="00726B83">
        <w:rPr>
          <w:rFonts w:ascii="Palatino Linotype" w:hAnsi="Palatino Linotype"/>
          <w:i/>
          <w:color w:val="000000" w:themeColor="text1"/>
        </w:rPr>
        <w:t>Gran Can</w:t>
      </w:r>
      <w:r w:rsidRPr="00467657">
        <w:rPr>
          <w:rFonts w:ascii="Palatino Linotype" w:hAnsi="Palatino Linotype"/>
          <w:color w:val="000000" w:themeColor="text1"/>
        </w:rPr>
        <w:t xml:space="preserve">, ansi pensòe di non torre la signoria al </w:t>
      </w:r>
      <w:r w:rsidRPr="00726B83">
        <w:rPr>
          <w:rFonts w:ascii="Palatino Linotype" w:hAnsi="Palatino Linotype"/>
          <w:i/>
          <w:color w:val="000000" w:themeColor="text1"/>
        </w:rPr>
        <w:t>Gran Can</w:t>
      </w:r>
      <w:r w:rsidRPr="00467657">
        <w:rPr>
          <w:rFonts w:ascii="Palatino Linotype" w:hAnsi="Palatino Linotype"/>
          <w:color w:val="000000" w:themeColor="text1"/>
        </w:rPr>
        <w:t xml:space="preserve">. </w:t>
      </w:r>
      <w:r w:rsidRPr="00726B83">
        <w:rPr>
          <w:rFonts w:ascii="Palatino Linotype" w:hAnsi="Palatino Linotype"/>
          <w:b/>
          <w:color w:val="000000" w:themeColor="text1"/>
        </w:rPr>
        <w:t xml:space="preserve">[7] </w:t>
      </w:r>
      <w:r w:rsidRPr="00467657">
        <w:rPr>
          <w:rFonts w:ascii="Palatino Linotype" w:hAnsi="Palatino Linotype"/>
          <w:color w:val="000000" w:themeColor="text1"/>
        </w:rPr>
        <w:t xml:space="preserve">E richiese a questo fatto un altro ch’era nepote del </w:t>
      </w:r>
      <w:r w:rsidRPr="00726B83">
        <w:rPr>
          <w:rFonts w:ascii="Palatino Linotype" w:hAnsi="Palatino Linotype"/>
          <w:i/>
          <w:color w:val="000000" w:themeColor="text1"/>
        </w:rPr>
        <w:t>Gran Can</w:t>
      </w:r>
      <w:r w:rsidRPr="00467657">
        <w:rPr>
          <w:rFonts w:ascii="Palatino Linotype" w:hAnsi="Palatino Linotype"/>
          <w:color w:val="000000" w:themeColor="text1"/>
        </w:rPr>
        <w:t xml:space="preserve">, ch’avea nome </w:t>
      </w:r>
      <w:r w:rsidRPr="00726B83">
        <w:rPr>
          <w:rFonts w:ascii="Palatino Linotype" w:hAnsi="Palatino Linotype"/>
          <w:i/>
          <w:color w:val="000000" w:themeColor="text1"/>
        </w:rPr>
        <w:t>Caidu</w:t>
      </w:r>
      <w:r w:rsidRPr="00467657">
        <w:rPr>
          <w:rFonts w:ascii="Palatino Linotype" w:hAnsi="Palatino Linotype"/>
          <w:color w:val="000000" w:themeColor="text1"/>
        </w:rPr>
        <w:t xml:space="preserve">, lo quale potea bene fare dugento milia uomini a </w:t>
      </w:r>
      <w:r w:rsidRPr="00726B83">
        <w:rPr>
          <w:rFonts w:ascii="Palatino Linotype" w:hAnsi="Palatino Linotype"/>
          <w:smallCaps/>
          <w:color w:val="000000" w:themeColor="text1"/>
        </w:rPr>
        <w:t>cavallo</w:t>
      </w:r>
      <w:r w:rsidRPr="00467657">
        <w:rPr>
          <w:rFonts w:ascii="Palatino Linotype" w:hAnsi="Palatino Linotype"/>
          <w:color w:val="000000" w:themeColor="text1"/>
        </w:rPr>
        <w:t xml:space="preserve">, e volea male al </w:t>
      </w:r>
      <w:r w:rsidRPr="00726B83">
        <w:rPr>
          <w:rFonts w:ascii="Palatino Linotype" w:hAnsi="Palatino Linotype"/>
          <w:i/>
          <w:color w:val="000000" w:themeColor="text1"/>
        </w:rPr>
        <w:t>Gran Can</w:t>
      </w:r>
      <w:r w:rsidRPr="00467657">
        <w:rPr>
          <w:rFonts w:ascii="Palatino Linotype" w:hAnsi="Palatino Linotype"/>
          <w:color w:val="000000" w:themeColor="text1"/>
        </w:rPr>
        <w:t xml:space="preserve"> molto fortemente. </w:t>
      </w:r>
      <w:r w:rsidRPr="00726B83">
        <w:rPr>
          <w:rFonts w:ascii="Palatino Linotype" w:hAnsi="Palatino Linotype"/>
          <w:b/>
          <w:color w:val="000000" w:themeColor="text1"/>
        </w:rPr>
        <w:t>[8]</w:t>
      </w:r>
      <w:r w:rsidRPr="00467657">
        <w:rPr>
          <w:rFonts w:ascii="Palatino Linotype" w:hAnsi="Palatino Linotype"/>
          <w:color w:val="000000" w:themeColor="text1"/>
        </w:rPr>
        <w:t xml:space="preserve"> Quello </w:t>
      </w:r>
      <w:r w:rsidRPr="00726B83">
        <w:rPr>
          <w:rFonts w:ascii="Palatino Linotype" w:hAnsi="Palatino Linotype"/>
          <w:i/>
          <w:color w:val="000000" w:themeColor="text1"/>
        </w:rPr>
        <w:t>Caidu</w:t>
      </w:r>
      <w:r w:rsidRPr="00467657">
        <w:rPr>
          <w:rFonts w:ascii="Palatino Linotype" w:hAnsi="Palatino Linotype"/>
          <w:color w:val="000000" w:themeColor="text1"/>
        </w:rPr>
        <w:t xml:space="preserve"> rispose a </w:t>
      </w:r>
      <w:r w:rsidRPr="00726B83">
        <w:rPr>
          <w:rFonts w:ascii="Palatino Linotype" w:hAnsi="Palatino Linotype"/>
          <w:i/>
          <w:color w:val="000000" w:themeColor="text1"/>
        </w:rPr>
        <w:t>Naiam</w:t>
      </w:r>
      <w:r w:rsidRPr="00467657">
        <w:rPr>
          <w:rFonts w:ascii="Palatino Linotype" w:hAnsi="Palatino Linotype"/>
          <w:color w:val="000000" w:themeColor="text1"/>
        </w:rPr>
        <w:t xml:space="preserve"> che be∙lli piacea ciò ch’egli avea pensato. </w:t>
      </w:r>
      <w:r w:rsidRPr="00726B83">
        <w:rPr>
          <w:rFonts w:ascii="Palatino Linotype" w:hAnsi="Palatino Linotype"/>
          <w:b/>
          <w:color w:val="000000" w:themeColor="text1"/>
        </w:rPr>
        <w:t xml:space="preserve">[9] </w:t>
      </w:r>
      <w:r w:rsidRPr="00467657">
        <w:rPr>
          <w:rFonts w:ascii="Palatino Linotype" w:hAnsi="Palatino Linotype"/>
          <w:color w:val="000000" w:themeColor="text1"/>
        </w:rPr>
        <w:t xml:space="preserve">E ordinaro insieme lo fatto, e in che modo e in che guisa eglino dovesseno fare lo fatto; e pensaro di farlo quando lo re avesse mandato della sua gente altrove, e ch’egli avesse poca gente alla sua corte. </w:t>
      </w:r>
      <w:r w:rsidRPr="00726B83">
        <w:rPr>
          <w:rFonts w:ascii="Palatino Linotype" w:hAnsi="Palatino Linotype"/>
          <w:b/>
          <w:color w:val="000000" w:themeColor="text1"/>
        </w:rPr>
        <w:t>[10]</w:t>
      </w:r>
      <w:r w:rsidRPr="00467657">
        <w:rPr>
          <w:rFonts w:ascii="Palatino Linotype" w:hAnsi="Palatino Linotype"/>
          <w:color w:val="000000" w:themeColor="text1"/>
        </w:rPr>
        <w:t xml:space="preserve"> E così fermaro intra loro due sens’altro consiglio.</w:t>
      </w:r>
    </w:p>
    <w:sectPr w:rsidR="00D16855" w:rsidSect="00726B83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726B83"/>
    <w:rsid w:val="00280397"/>
    <w:rsid w:val="00726B83"/>
    <w:rsid w:val="007B5E28"/>
    <w:rsid w:val="00D16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8039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2020-03-29T08:48:00Z</dcterms:created>
  <dcterms:modified xsi:type="dcterms:W3CDTF">2020-03-29T08:48:00Z</dcterms:modified>
</cp:coreProperties>
</file>