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E4D" w:rsidRPr="00804E4D" w:rsidRDefault="00804E4D" w:rsidP="00D670F5">
      <w:pPr>
        <w:pStyle w:val="Corpodeltesto"/>
        <w:jc w:val="both"/>
        <w:rPr>
          <w:rFonts w:ascii="Palatino Linotype" w:hAnsi="Palatino Linotype"/>
          <w:b/>
          <w:sz w:val="22"/>
          <w:szCs w:val="22"/>
          <w:u w:val="single"/>
        </w:rPr>
      </w:pPr>
      <w:r w:rsidRPr="00804E4D">
        <w:rPr>
          <w:rFonts w:ascii="Palatino Linotype" w:hAnsi="Palatino Linotype"/>
          <w:b/>
          <w:sz w:val="22"/>
          <w:szCs w:val="22"/>
          <w:u w:val="single"/>
        </w:rPr>
        <w:t>F, 79</w:t>
      </w:r>
    </w:p>
    <w:p w:rsidR="00804E4D" w:rsidRDefault="00804E4D" w:rsidP="00D670F5">
      <w:pPr>
        <w:pStyle w:val="Heading1"/>
        <w:tabs>
          <w:tab w:val="left" w:pos="837"/>
        </w:tabs>
        <w:spacing w:before="0"/>
        <w:ind w:left="0"/>
        <w:jc w:val="both"/>
        <w:rPr>
          <w:rFonts w:ascii="Palatino Linotype" w:hAnsi="Palatino Linotype"/>
          <w:sz w:val="22"/>
          <w:szCs w:val="22"/>
        </w:rPr>
      </w:pPr>
      <w:r w:rsidRPr="00804E4D">
        <w:rPr>
          <w:rFonts w:ascii="Palatino Linotype" w:hAnsi="Palatino Linotype"/>
          <w:b/>
          <w:sz w:val="22"/>
          <w:szCs w:val="22"/>
        </w:rPr>
        <w:t>[1]</w:t>
      </w:r>
      <w:r w:rsidRPr="0022795E">
        <w:rPr>
          <w:rFonts w:ascii="Palatino Linotype" w:hAnsi="Palatino Linotype"/>
          <w:sz w:val="22"/>
          <w:szCs w:val="22"/>
        </w:rPr>
        <w:t xml:space="preserve"> Comant le </w:t>
      </w:r>
      <w:r w:rsidRPr="00804E4D">
        <w:rPr>
          <w:rFonts w:ascii="Palatino Linotype" w:hAnsi="Palatino Linotype"/>
          <w:i/>
          <w:sz w:val="22"/>
          <w:szCs w:val="22"/>
        </w:rPr>
        <w:t>Grant Kaan</w:t>
      </w:r>
      <w:r w:rsidRPr="0022795E">
        <w:rPr>
          <w:rFonts w:ascii="Palatino Linotype" w:hAnsi="Palatino Linotype"/>
          <w:sz w:val="22"/>
          <w:szCs w:val="22"/>
        </w:rPr>
        <w:t xml:space="preserve"> fist oncire </w:t>
      </w:r>
      <w:r w:rsidRPr="00804E4D">
        <w:rPr>
          <w:rFonts w:ascii="Palatino Linotype" w:hAnsi="Palatino Linotype"/>
          <w:i/>
          <w:sz w:val="22"/>
          <w:szCs w:val="22"/>
        </w:rPr>
        <w:t>Na‹i›an</w:t>
      </w:r>
      <w:r w:rsidRPr="0022795E">
        <w:rPr>
          <w:rFonts w:ascii="Palatino Linotype" w:hAnsi="Palatino Linotype"/>
          <w:sz w:val="22"/>
          <w:szCs w:val="22"/>
        </w:rPr>
        <w:t>.</w:t>
      </w:r>
    </w:p>
    <w:p w:rsidR="00804E4D" w:rsidRPr="0022795E" w:rsidRDefault="00804E4D" w:rsidP="00D670F5">
      <w:pPr>
        <w:pStyle w:val="Heading1"/>
        <w:tabs>
          <w:tab w:val="left" w:pos="837"/>
        </w:tabs>
        <w:spacing w:before="0"/>
        <w:ind w:left="0"/>
        <w:jc w:val="both"/>
        <w:rPr>
          <w:rFonts w:ascii="Palatino Linotype" w:hAnsi="Palatino Linotype"/>
          <w:sz w:val="22"/>
          <w:szCs w:val="22"/>
        </w:rPr>
      </w:pPr>
    </w:p>
    <w:p w:rsidR="00804E4D" w:rsidRPr="0022795E" w:rsidRDefault="00804E4D" w:rsidP="00D670F5">
      <w:pPr>
        <w:pStyle w:val="Corpodeltesto"/>
        <w:jc w:val="both"/>
        <w:rPr>
          <w:rFonts w:ascii="Palatino Linotype" w:hAnsi="Palatino Linotype"/>
          <w:sz w:val="22"/>
          <w:szCs w:val="22"/>
        </w:rPr>
      </w:pPr>
      <w:r w:rsidRPr="00804E4D">
        <w:rPr>
          <w:rFonts w:ascii="Palatino Linotype" w:hAnsi="Palatino Linotype"/>
          <w:b/>
          <w:sz w:val="22"/>
          <w:szCs w:val="22"/>
        </w:rPr>
        <w:t>[2]</w:t>
      </w:r>
      <w:r w:rsidRPr="0022795E">
        <w:rPr>
          <w:rFonts w:ascii="Palatino Linotype" w:hAnsi="Palatino Linotype"/>
          <w:sz w:val="22"/>
          <w:szCs w:val="22"/>
        </w:rPr>
        <w:t xml:space="preserve"> Et quant le </w:t>
      </w:r>
      <w:r w:rsidRPr="00804E4D">
        <w:rPr>
          <w:rFonts w:ascii="Palatino Linotype" w:hAnsi="Palatino Linotype"/>
          <w:i/>
          <w:sz w:val="22"/>
          <w:szCs w:val="22"/>
        </w:rPr>
        <w:t>Grant Kan</w:t>
      </w:r>
      <w:r w:rsidRPr="0022795E">
        <w:rPr>
          <w:rFonts w:ascii="Palatino Linotype" w:hAnsi="Palatino Linotype"/>
          <w:sz w:val="22"/>
          <w:szCs w:val="22"/>
        </w:rPr>
        <w:t xml:space="preserve"> soit que </w:t>
      </w:r>
      <w:r w:rsidRPr="00804E4D">
        <w:rPr>
          <w:rFonts w:ascii="Palatino Linotype" w:hAnsi="Palatino Linotype"/>
          <w:i/>
          <w:sz w:val="22"/>
          <w:szCs w:val="22"/>
        </w:rPr>
        <w:t>Naian</w:t>
      </w:r>
      <w:r w:rsidRPr="0022795E">
        <w:rPr>
          <w:rFonts w:ascii="Palatino Linotype" w:hAnsi="Palatino Linotype"/>
          <w:sz w:val="22"/>
          <w:szCs w:val="22"/>
        </w:rPr>
        <w:t xml:space="preserve"> estoit pris, il comande qu’il soit mis a mort. </w:t>
      </w:r>
      <w:r w:rsidRPr="00804E4D">
        <w:rPr>
          <w:rFonts w:ascii="Palatino Linotype" w:hAnsi="Palatino Linotype"/>
          <w:b/>
          <w:sz w:val="22"/>
          <w:szCs w:val="22"/>
        </w:rPr>
        <w:t>[3]</w:t>
      </w:r>
      <w:r w:rsidRPr="0022795E">
        <w:rPr>
          <w:rFonts w:ascii="Palatino Linotype" w:hAnsi="Palatino Linotype"/>
          <w:sz w:val="22"/>
          <w:szCs w:val="22"/>
        </w:rPr>
        <w:t xml:space="preserve"> Et adonc fu mort en tel mainere com je voç dirai: car il fu envolupé en un </w:t>
      </w:r>
      <w:r w:rsidRPr="00D670F5">
        <w:rPr>
          <w:rFonts w:ascii="Palatino Linotype" w:hAnsi="Palatino Linotype"/>
          <w:smallCaps/>
          <w:sz w:val="22"/>
          <w:szCs w:val="22"/>
        </w:rPr>
        <w:t>tapis</w:t>
      </w:r>
      <w:r w:rsidRPr="0022795E">
        <w:rPr>
          <w:rFonts w:ascii="Palatino Linotype" w:hAnsi="Palatino Linotype"/>
          <w:sz w:val="22"/>
          <w:szCs w:val="22"/>
        </w:rPr>
        <w:t xml:space="preserve"> et illuec fu tant moinés sa et la si estroitemant qu’il se morut. </w:t>
      </w:r>
      <w:r w:rsidRPr="00804E4D">
        <w:rPr>
          <w:rFonts w:ascii="Palatino Linotype" w:hAnsi="Palatino Linotype"/>
          <w:b/>
          <w:sz w:val="22"/>
          <w:szCs w:val="22"/>
        </w:rPr>
        <w:t>[4]</w:t>
      </w:r>
      <w:r w:rsidRPr="0022795E">
        <w:rPr>
          <w:rFonts w:ascii="Palatino Linotype" w:hAnsi="Palatino Linotype"/>
          <w:sz w:val="22"/>
          <w:szCs w:val="22"/>
        </w:rPr>
        <w:t xml:space="preserve"> Et por ce le fist morir en tel mainere: que il ne vuelen que le sanc dou leingnajes de l’enperer soit espandu sor la terre, ne que le soleil ne l’air le voie.</w:t>
      </w:r>
    </w:p>
    <w:p w:rsidR="00804E4D" w:rsidRPr="0022795E" w:rsidRDefault="00804E4D" w:rsidP="00D670F5">
      <w:pPr>
        <w:pStyle w:val="Corpodeltesto"/>
        <w:jc w:val="both"/>
        <w:rPr>
          <w:rFonts w:ascii="Palatino Linotype" w:hAnsi="Palatino Linotype"/>
          <w:sz w:val="22"/>
          <w:szCs w:val="22"/>
        </w:rPr>
      </w:pPr>
      <w:r w:rsidRPr="00804E4D">
        <w:rPr>
          <w:rFonts w:ascii="Palatino Linotype" w:hAnsi="Palatino Linotype"/>
          <w:b/>
          <w:sz w:val="22"/>
          <w:szCs w:val="22"/>
        </w:rPr>
        <w:t>[5]</w:t>
      </w:r>
      <w:r w:rsidRPr="0022795E">
        <w:rPr>
          <w:rFonts w:ascii="Palatino Linotype" w:hAnsi="Palatino Linotype"/>
          <w:sz w:val="22"/>
          <w:szCs w:val="22"/>
        </w:rPr>
        <w:t xml:space="preserve"> Et quant le </w:t>
      </w:r>
      <w:r w:rsidRPr="00804E4D">
        <w:rPr>
          <w:rFonts w:ascii="Palatino Linotype" w:hAnsi="Palatino Linotype"/>
          <w:i/>
          <w:sz w:val="22"/>
          <w:szCs w:val="22"/>
        </w:rPr>
        <w:t>Grant Kaan</w:t>
      </w:r>
      <w:r w:rsidRPr="0022795E">
        <w:rPr>
          <w:rFonts w:ascii="Palatino Linotype" w:hAnsi="Palatino Linotype"/>
          <w:sz w:val="22"/>
          <w:szCs w:val="22"/>
        </w:rPr>
        <w:t xml:space="preserve"> ot vencu ceste bataille en tel mainere com voç avés hoï, tous les homes et lez baronz …†… nomerai ceste .</w:t>
      </w:r>
      <w:r>
        <w:rPr>
          <w:rFonts w:ascii="Palatino Linotype" w:hAnsi="Palatino Linotype"/>
          <w:sz w:val="22"/>
          <w:szCs w:val="22"/>
        </w:rPr>
        <w:t>IIII</w:t>
      </w:r>
      <w:r w:rsidRPr="0022795E">
        <w:rPr>
          <w:rFonts w:ascii="Palatino Linotype" w:hAnsi="Palatino Linotype"/>
          <w:sz w:val="22"/>
          <w:szCs w:val="22"/>
        </w:rPr>
        <w:t xml:space="preserve">. provences. </w:t>
      </w:r>
      <w:r w:rsidRPr="00804E4D">
        <w:rPr>
          <w:rFonts w:ascii="Palatino Linotype" w:hAnsi="Palatino Linotype"/>
          <w:b/>
          <w:sz w:val="22"/>
          <w:szCs w:val="22"/>
        </w:rPr>
        <w:t>[6]</w:t>
      </w:r>
      <w:r w:rsidRPr="0022795E">
        <w:rPr>
          <w:rFonts w:ascii="Palatino Linotype" w:hAnsi="Palatino Linotype"/>
          <w:sz w:val="22"/>
          <w:szCs w:val="22"/>
        </w:rPr>
        <w:t xml:space="preserve"> La primer fu </w:t>
      </w:r>
      <w:r w:rsidRPr="00804E4D">
        <w:rPr>
          <w:rFonts w:ascii="Palatino Linotype" w:hAnsi="Palatino Linotype"/>
          <w:i/>
          <w:sz w:val="22"/>
          <w:szCs w:val="22"/>
          <w:u w:val="single"/>
        </w:rPr>
        <w:t>Ciorcia</w:t>
      </w:r>
      <w:r w:rsidRPr="0022795E">
        <w:rPr>
          <w:rFonts w:ascii="Palatino Linotype" w:hAnsi="Palatino Linotype"/>
          <w:sz w:val="22"/>
          <w:szCs w:val="22"/>
        </w:rPr>
        <w:t xml:space="preserve">, l’autre </w:t>
      </w:r>
      <w:r w:rsidRPr="00804E4D">
        <w:rPr>
          <w:rFonts w:ascii="Palatino Linotype" w:hAnsi="Palatino Linotype"/>
          <w:i/>
          <w:sz w:val="22"/>
          <w:szCs w:val="22"/>
          <w:u w:val="single"/>
        </w:rPr>
        <w:t>Cauli</w:t>
      </w:r>
      <w:r w:rsidRPr="0022795E">
        <w:rPr>
          <w:rFonts w:ascii="Palatino Linotype" w:hAnsi="Palatino Linotype"/>
          <w:sz w:val="22"/>
          <w:szCs w:val="22"/>
        </w:rPr>
        <w:t xml:space="preserve">, la terce </w:t>
      </w:r>
      <w:r w:rsidRPr="00804E4D">
        <w:rPr>
          <w:rFonts w:ascii="Palatino Linotype" w:hAnsi="Palatino Linotype"/>
          <w:i/>
          <w:sz w:val="22"/>
          <w:szCs w:val="22"/>
          <w:u w:val="single"/>
        </w:rPr>
        <w:t>Barscol</w:t>
      </w:r>
      <w:r w:rsidRPr="0022795E">
        <w:rPr>
          <w:rFonts w:ascii="Palatino Linotype" w:hAnsi="Palatino Linotype"/>
          <w:sz w:val="22"/>
          <w:szCs w:val="22"/>
        </w:rPr>
        <w:t xml:space="preserve">, la quarte </w:t>
      </w:r>
      <w:r w:rsidRPr="00804E4D">
        <w:rPr>
          <w:rFonts w:ascii="Palatino Linotype" w:hAnsi="Palatino Linotype"/>
          <w:i/>
          <w:sz w:val="22"/>
          <w:szCs w:val="22"/>
          <w:u w:val="single"/>
        </w:rPr>
        <w:t>Sichintingiu</w:t>
      </w:r>
      <w:r w:rsidRPr="0022795E">
        <w:rPr>
          <w:rFonts w:ascii="Palatino Linotype" w:hAnsi="Palatino Linotype"/>
          <w:sz w:val="22"/>
          <w:szCs w:val="22"/>
        </w:rPr>
        <w:t>.</w:t>
      </w:r>
    </w:p>
    <w:p w:rsidR="00804E4D" w:rsidRPr="0022795E" w:rsidRDefault="00804E4D" w:rsidP="00D670F5">
      <w:pPr>
        <w:pStyle w:val="Corpodeltesto"/>
        <w:jc w:val="both"/>
        <w:rPr>
          <w:rFonts w:ascii="Palatino Linotype" w:hAnsi="Palatino Linotype"/>
          <w:sz w:val="22"/>
          <w:szCs w:val="22"/>
        </w:rPr>
      </w:pPr>
      <w:r w:rsidRPr="00804E4D">
        <w:rPr>
          <w:rFonts w:ascii="Palatino Linotype" w:hAnsi="Palatino Linotype"/>
          <w:b/>
          <w:sz w:val="22"/>
          <w:szCs w:val="22"/>
        </w:rPr>
        <w:t>[7]</w:t>
      </w:r>
      <w:r w:rsidRPr="0022795E">
        <w:rPr>
          <w:rFonts w:ascii="Palatino Linotype" w:hAnsi="Palatino Linotype"/>
          <w:sz w:val="22"/>
          <w:szCs w:val="22"/>
        </w:rPr>
        <w:t xml:space="preserve"> Et aprés que le </w:t>
      </w:r>
      <w:r w:rsidRPr="00804E4D">
        <w:rPr>
          <w:rFonts w:ascii="Palatino Linotype" w:hAnsi="Palatino Linotype"/>
          <w:i/>
          <w:sz w:val="22"/>
          <w:szCs w:val="22"/>
        </w:rPr>
        <w:t>Grant Kaan</w:t>
      </w:r>
      <w:r w:rsidRPr="0022795E">
        <w:rPr>
          <w:rFonts w:ascii="Palatino Linotype" w:hAnsi="Palatino Linotype"/>
          <w:sz w:val="22"/>
          <w:szCs w:val="22"/>
        </w:rPr>
        <w:t xml:space="preserve"> ot ce fait et vencu cest bataille, les generasionz des jens qui hi estoient, </w:t>
      </w:r>
      <w:r w:rsidRPr="00804E4D">
        <w:rPr>
          <w:rFonts w:ascii="Palatino Linotype" w:hAnsi="Palatino Linotype"/>
          <w:i/>
          <w:sz w:val="22"/>
          <w:szCs w:val="22"/>
        </w:rPr>
        <w:t>saracinç</w:t>
      </w:r>
      <w:r w:rsidRPr="0022795E">
        <w:rPr>
          <w:rFonts w:ascii="Palatino Linotype" w:hAnsi="Palatino Linotype"/>
          <w:sz w:val="22"/>
          <w:szCs w:val="22"/>
        </w:rPr>
        <w:t xml:space="preserve">, </w:t>
      </w:r>
      <w:r w:rsidRPr="00804E4D">
        <w:rPr>
          <w:rFonts w:ascii="Palatino Linotype" w:hAnsi="Palatino Linotype"/>
          <w:smallCaps/>
          <w:sz w:val="22"/>
          <w:szCs w:val="22"/>
        </w:rPr>
        <w:t>ydres</w:t>
      </w:r>
      <w:r w:rsidRPr="0022795E">
        <w:rPr>
          <w:rFonts w:ascii="Palatino Linotype" w:hAnsi="Palatino Linotype"/>
          <w:sz w:val="22"/>
          <w:szCs w:val="22"/>
        </w:rPr>
        <w:t xml:space="preserve"> et </w:t>
      </w:r>
      <w:r w:rsidRPr="00804E4D">
        <w:rPr>
          <w:rFonts w:ascii="Palatino Linotype" w:hAnsi="Palatino Linotype"/>
          <w:i/>
          <w:sz w:val="22"/>
          <w:szCs w:val="22"/>
        </w:rPr>
        <w:t>juif</w:t>
      </w:r>
      <w:r w:rsidRPr="0022795E">
        <w:rPr>
          <w:rFonts w:ascii="Palatino Linotype" w:hAnsi="Palatino Linotype"/>
          <w:sz w:val="22"/>
          <w:szCs w:val="22"/>
        </w:rPr>
        <w:t xml:space="preserve"> et maintes autres jens que ne creoent en Dieu, fasoient gas de la cruis que </w:t>
      </w:r>
      <w:r w:rsidRPr="00804E4D">
        <w:rPr>
          <w:rFonts w:ascii="Palatino Linotype" w:hAnsi="Palatino Linotype"/>
          <w:i/>
          <w:sz w:val="22"/>
          <w:szCs w:val="22"/>
        </w:rPr>
        <w:t>Naian</w:t>
      </w:r>
      <w:r w:rsidRPr="0022795E">
        <w:rPr>
          <w:rFonts w:ascii="Palatino Linotype" w:hAnsi="Palatino Linotype"/>
          <w:sz w:val="22"/>
          <w:szCs w:val="22"/>
        </w:rPr>
        <w:t xml:space="preserve"> avoit aportés sor sun gonfanonç et disoient contre les </w:t>
      </w:r>
      <w:r w:rsidRPr="00804E4D">
        <w:rPr>
          <w:rFonts w:ascii="Palatino Linotype" w:hAnsi="Palatino Linotype"/>
          <w:i/>
          <w:sz w:val="22"/>
          <w:szCs w:val="22"/>
        </w:rPr>
        <w:t>cristienz</w:t>
      </w:r>
      <w:r w:rsidRPr="0022795E">
        <w:rPr>
          <w:rFonts w:ascii="Palatino Linotype" w:hAnsi="Palatino Linotype"/>
          <w:sz w:val="22"/>
          <w:szCs w:val="22"/>
        </w:rPr>
        <w:t xml:space="preserve"> que i estoient: </w:t>
      </w:r>
      <w:r w:rsidRPr="00804E4D">
        <w:rPr>
          <w:rFonts w:ascii="Palatino Linotype" w:hAnsi="Palatino Linotype"/>
          <w:b/>
          <w:sz w:val="22"/>
          <w:szCs w:val="22"/>
        </w:rPr>
        <w:t xml:space="preserve">[8] </w:t>
      </w:r>
      <w:r w:rsidRPr="0022795E">
        <w:rPr>
          <w:rFonts w:ascii="Palatino Linotype" w:hAnsi="Palatino Linotype"/>
          <w:sz w:val="22"/>
          <w:szCs w:val="22"/>
        </w:rPr>
        <w:t xml:space="preserve">«Veés comant la crois dou vostre dieu a aidiés </w:t>
      </w:r>
      <w:r w:rsidRPr="00804E4D">
        <w:rPr>
          <w:rFonts w:ascii="Palatino Linotype" w:hAnsi="Palatino Linotype"/>
          <w:i/>
          <w:sz w:val="22"/>
          <w:szCs w:val="22"/>
        </w:rPr>
        <w:t>Naian</w:t>
      </w:r>
      <w:r w:rsidRPr="0022795E">
        <w:rPr>
          <w:rFonts w:ascii="Palatino Linotype" w:hAnsi="Palatino Linotype"/>
          <w:sz w:val="22"/>
          <w:szCs w:val="22"/>
        </w:rPr>
        <w:t xml:space="preserve"> qui estoit cristienç!». </w:t>
      </w:r>
      <w:r w:rsidRPr="00804E4D">
        <w:rPr>
          <w:rFonts w:ascii="Palatino Linotype" w:hAnsi="Palatino Linotype"/>
          <w:b/>
          <w:sz w:val="22"/>
          <w:szCs w:val="22"/>
        </w:rPr>
        <w:t>[9]</w:t>
      </w:r>
      <w:r w:rsidRPr="0022795E">
        <w:rPr>
          <w:rFonts w:ascii="Palatino Linotype" w:hAnsi="Palatino Linotype"/>
          <w:sz w:val="22"/>
          <w:szCs w:val="22"/>
        </w:rPr>
        <w:t xml:space="preserve"> Il en fasoient si grant gas et |35d| si grant escherne qu’ele vindrent devant le </w:t>
      </w:r>
      <w:r w:rsidRPr="00804E4D">
        <w:rPr>
          <w:rFonts w:ascii="Palatino Linotype" w:hAnsi="Palatino Linotype"/>
          <w:i/>
          <w:sz w:val="22"/>
          <w:szCs w:val="22"/>
        </w:rPr>
        <w:t>Grant Chan</w:t>
      </w:r>
      <w:r w:rsidRPr="0022795E">
        <w:rPr>
          <w:rFonts w:ascii="Palatino Linotype" w:hAnsi="Palatino Linotype"/>
          <w:sz w:val="22"/>
          <w:szCs w:val="22"/>
        </w:rPr>
        <w:t xml:space="preserve">. Et quant le </w:t>
      </w:r>
      <w:r w:rsidRPr="00804E4D">
        <w:rPr>
          <w:rFonts w:ascii="Palatino Linotype" w:hAnsi="Palatino Linotype"/>
          <w:i/>
          <w:sz w:val="22"/>
          <w:szCs w:val="22"/>
        </w:rPr>
        <w:t>Grant Chan</w:t>
      </w:r>
      <w:r w:rsidRPr="0022795E">
        <w:rPr>
          <w:rFonts w:ascii="Palatino Linotype" w:hAnsi="Palatino Linotype"/>
          <w:sz w:val="22"/>
          <w:szCs w:val="22"/>
        </w:rPr>
        <w:t xml:space="preserve"> oï ce, il dist maus a celz que gas en fasoient devant elz. </w:t>
      </w:r>
      <w:r w:rsidRPr="00804E4D">
        <w:rPr>
          <w:rFonts w:ascii="Palatino Linotype" w:hAnsi="Palatino Linotype"/>
          <w:b/>
          <w:sz w:val="22"/>
          <w:szCs w:val="22"/>
        </w:rPr>
        <w:t>[10]</w:t>
      </w:r>
      <w:r w:rsidRPr="0022795E">
        <w:rPr>
          <w:rFonts w:ascii="Palatino Linotype" w:hAnsi="Palatino Linotype"/>
          <w:sz w:val="22"/>
          <w:szCs w:val="22"/>
        </w:rPr>
        <w:t xml:space="preserve"> Puis apelle mant </w:t>
      </w:r>
      <w:r w:rsidRPr="00804E4D">
        <w:rPr>
          <w:rFonts w:ascii="Palatino Linotype" w:hAnsi="Palatino Linotype"/>
          <w:i/>
          <w:sz w:val="22"/>
          <w:szCs w:val="22"/>
        </w:rPr>
        <w:t>cristienz</w:t>
      </w:r>
      <w:r w:rsidRPr="0022795E">
        <w:rPr>
          <w:rFonts w:ascii="Palatino Linotype" w:hAnsi="Palatino Linotype"/>
          <w:sz w:val="22"/>
          <w:szCs w:val="22"/>
        </w:rPr>
        <w:t xml:space="preserve"> qe illuec estoient et il comance a conforter et dit: </w:t>
      </w:r>
      <w:r w:rsidRPr="00804E4D">
        <w:rPr>
          <w:rFonts w:ascii="Palatino Linotype" w:hAnsi="Palatino Linotype"/>
          <w:b/>
          <w:sz w:val="22"/>
          <w:szCs w:val="22"/>
        </w:rPr>
        <w:t>[11]</w:t>
      </w:r>
      <w:r w:rsidRPr="0022795E">
        <w:rPr>
          <w:rFonts w:ascii="Palatino Linotype" w:hAnsi="Palatino Linotype"/>
          <w:sz w:val="22"/>
          <w:szCs w:val="22"/>
        </w:rPr>
        <w:t xml:space="preserve"> «Se la crois dou vostre dieu ne a aidiés </w:t>
      </w:r>
      <w:r w:rsidRPr="00804E4D">
        <w:rPr>
          <w:rFonts w:ascii="Palatino Linotype" w:hAnsi="Palatino Linotype"/>
          <w:i/>
          <w:sz w:val="22"/>
          <w:szCs w:val="22"/>
        </w:rPr>
        <w:t>Naian</w:t>
      </w:r>
      <w:r w:rsidRPr="0022795E">
        <w:rPr>
          <w:rFonts w:ascii="Palatino Linotype" w:hAnsi="Palatino Linotype"/>
          <w:sz w:val="22"/>
          <w:szCs w:val="22"/>
        </w:rPr>
        <w:t xml:space="preserve">, elle a fait grant raisonz: por ce qe elle est bone ne devoit faire se bien non et droit; </w:t>
      </w:r>
      <w:r w:rsidRPr="00804E4D">
        <w:rPr>
          <w:rFonts w:ascii="Palatino Linotype" w:hAnsi="Palatino Linotype"/>
          <w:i/>
          <w:sz w:val="22"/>
          <w:szCs w:val="22"/>
        </w:rPr>
        <w:t>Naian</w:t>
      </w:r>
      <w:r w:rsidRPr="0022795E">
        <w:rPr>
          <w:rFonts w:ascii="Palatino Linotype" w:hAnsi="Palatino Linotype"/>
          <w:sz w:val="22"/>
          <w:szCs w:val="22"/>
        </w:rPr>
        <w:t xml:space="preserve"> estoit{e} desliaus et traitres que venoit contre son seingnors, et por ce est grant droit de ce qe li est avenu. Et la crois dou vostre dieu fist bien se elle ne l’‹a› aidé contre droit. Por ce q’ele est bone couse ne devoit faire autre qe bien». </w:t>
      </w:r>
      <w:r w:rsidRPr="00804E4D">
        <w:rPr>
          <w:rFonts w:ascii="Palatino Linotype" w:hAnsi="Palatino Linotype"/>
          <w:b/>
          <w:sz w:val="22"/>
          <w:szCs w:val="22"/>
        </w:rPr>
        <w:t>[12]</w:t>
      </w:r>
      <w:r w:rsidRPr="0022795E">
        <w:rPr>
          <w:rFonts w:ascii="Palatino Linotype" w:hAnsi="Palatino Linotype"/>
          <w:sz w:val="22"/>
          <w:szCs w:val="22"/>
        </w:rPr>
        <w:t xml:space="preserve"> Les </w:t>
      </w:r>
      <w:r w:rsidRPr="00804E4D">
        <w:rPr>
          <w:rFonts w:ascii="Palatino Linotype" w:hAnsi="Palatino Linotype"/>
          <w:i/>
          <w:sz w:val="22"/>
          <w:szCs w:val="22"/>
        </w:rPr>
        <w:t>cristiens</w:t>
      </w:r>
      <w:r w:rsidRPr="0022795E">
        <w:rPr>
          <w:rFonts w:ascii="Palatino Linotype" w:hAnsi="Palatino Linotype"/>
          <w:sz w:val="22"/>
          <w:szCs w:val="22"/>
        </w:rPr>
        <w:t xml:space="preserve"> responderent au </w:t>
      </w:r>
      <w:r w:rsidRPr="00804E4D">
        <w:rPr>
          <w:rFonts w:ascii="Palatino Linotype" w:hAnsi="Palatino Linotype"/>
          <w:i/>
          <w:sz w:val="22"/>
          <w:szCs w:val="22"/>
        </w:rPr>
        <w:t>Grant Kan</w:t>
      </w:r>
      <w:r w:rsidRPr="0022795E">
        <w:rPr>
          <w:rFonts w:ascii="Palatino Linotype" w:hAnsi="Palatino Linotype"/>
          <w:sz w:val="22"/>
          <w:szCs w:val="22"/>
        </w:rPr>
        <w:t xml:space="preserve">: «Grandisme sire, font il, vos dites bien verités, car la crois ne vost faire maus ne desliautés come fasoit </w:t>
      </w:r>
      <w:r w:rsidRPr="00804E4D">
        <w:rPr>
          <w:rFonts w:ascii="Palatino Linotype" w:hAnsi="Palatino Linotype"/>
          <w:i/>
          <w:sz w:val="22"/>
          <w:szCs w:val="22"/>
        </w:rPr>
        <w:t>Naian</w:t>
      </w:r>
      <w:r w:rsidRPr="0022795E">
        <w:rPr>
          <w:rFonts w:ascii="Palatino Linotype" w:hAnsi="Palatino Linotype"/>
          <w:sz w:val="22"/>
          <w:szCs w:val="22"/>
        </w:rPr>
        <w:t xml:space="preserve">, qe estoit traites et desloiaus contre son seingnors, et il a bien eu ce de qe elle estoit doingne». </w:t>
      </w:r>
      <w:r w:rsidRPr="00804E4D">
        <w:rPr>
          <w:rFonts w:ascii="Palatino Linotype" w:hAnsi="Palatino Linotype"/>
          <w:b/>
          <w:sz w:val="22"/>
          <w:szCs w:val="22"/>
        </w:rPr>
        <w:t>[13]</w:t>
      </w:r>
      <w:r w:rsidRPr="0022795E">
        <w:rPr>
          <w:rFonts w:ascii="Palatino Linotype" w:hAnsi="Palatino Linotype"/>
          <w:sz w:val="22"/>
          <w:szCs w:val="22"/>
        </w:rPr>
        <w:t xml:space="preserve"> Tel paroles furent entre le </w:t>
      </w:r>
      <w:r w:rsidRPr="00804E4D">
        <w:rPr>
          <w:rFonts w:ascii="Palatino Linotype" w:hAnsi="Palatino Linotype"/>
          <w:i/>
          <w:sz w:val="22"/>
          <w:szCs w:val="22"/>
        </w:rPr>
        <w:t>Grant Chan</w:t>
      </w:r>
      <w:r w:rsidRPr="0022795E">
        <w:rPr>
          <w:rFonts w:ascii="Palatino Linotype" w:hAnsi="Palatino Linotype"/>
          <w:sz w:val="22"/>
          <w:szCs w:val="22"/>
        </w:rPr>
        <w:t xml:space="preserve"> e les </w:t>
      </w:r>
      <w:r w:rsidRPr="00804E4D">
        <w:rPr>
          <w:rFonts w:ascii="Palatino Linotype" w:hAnsi="Palatino Linotype"/>
          <w:i/>
          <w:sz w:val="22"/>
          <w:szCs w:val="22"/>
        </w:rPr>
        <w:t>cristiens</w:t>
      </w:r>
      <w:r w:rsidRPr="0022795E">
        <w:rPr>
          <w:rFonts w:ascii="Palatino Linotype" w:hAnsi="Palatino Linotype"/>
          <w:sz w:val="22"/>
          <w:szCs w:val="22"/>
        </w:rPr>
        <w:t xml:space="preserve"> de la crois qe </w:t>
      </w:r>
      <w:r w:rsidRPr="00804E4D">
        <w:rPr>
          <w:rFonts w:ascii="Palatino Linotype" w:hAnsi="Palatino Linotype"/>
          <w:i/>
          <w:sz w:val="22"/>
          <w:szCs w:val="22"/>
        </w:rPr>
        <w:t>Naian</w:t>
      </w:r>
      <w:r w:rsidRPr="0022795E">
        <w:rPr>
          <w:rFonts w:ascii="Palatino Linotype" w:hAnsi="Palatino Linotype"/>
          <w:sz w:val="22"/>
          <w:szCs w:val="22"/>
        </w:rPr>
        <w:t xml:space="preserve"> avoit aportés sor s’ainsegne.</w:t>
      </w:r>
    </w:p>
    <w:p w:rsidR="00991DB9" w:rsidRDefault="00991DB9" w:rsidP="00D670F5">
      <w:pPr>
        <w:spacing w:after="0" w:line="240" w:lineRule="auto"/>
        <w:jc w:val="both"/>
      </w:pPr>
    </w:p>
    <w:sectPr w:rsidR="00991DB9" w:rsidSect="00804E4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804E4D"/>
    <w:rsid w:val="00804E4D"/>
    <w:rsid w:val="00991DB9"/>
    <w:rsid w:val="00BC2A7A"/>
    <w:rsid w:val="00D670F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2A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804E4D"/>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804E4D"/>
    <w:rPr>
      <w:rFonts w:ascii="DejaVuSerif" w:eastAsia="DejaVuSerif" w:hAnsi="DejaVuSerif" w:cs="DejaVuSerif"/>
      <w:sz w:val="19"/>
      <w:szCs w:val="19"/>
      <w:lang w:bidi="it-IT"/>
    </w:rPr>
  </w:style>
  <w:style w:type="paragraph" w:customStyle="1" w:styleId="Heading1">
    <w:name w:val="Heading 1"/>
    <w:basedOn w:val="Normale"/>
    <w:uiPriority w:val="1"/>
    <w:qFormat/>
    <w:rsid w:val="00804E4D"/>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7364B-43E2-4DD3-A393-F41FC649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2020-03-29T14:30:00Z</dcterms:created>
  <dcterms:modified xsi:type="dcterms:W3CDTF">2020-03-29T14:30:00Z</dcterms:modified>
</cp:coreProperties>
</file>