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1564E" w:rsidRPr="0051564E" w:rsidRDefault="0051564E" w:rsidP="007F4FEF">
      <w:pPr>
        <w:autoSpaceDE w:val="0"/>
        <w:autoSpaceDN w:val="0"/>
        <w:adjustRightInd w:val="0"/>
        <w:spacing w:after="0" w:line="240" w:lineRule="auto"/>
        <w:jc w:val="both"/>
        <w:rPr>
          <w:rFonts w:ascii="Palatino Linotype" w:hAnsi="Palatino Linotype"/>
          <w:b/>
          <w:u w:val="single"/>
          <w:lang w:val="fr-FR"/>
        </w:rPr>
      </w:pPr>
      <w:r w:rsidRPr="0051564E">
        <w:rPr>
          <w:rFonts w:ascii="Palatino Linotype" w:hAnsi="Palatino Linotype"/>
          <w:b/>
          <w:u w:val="single"/>
          <w:lang w:val="fr-FR"/>
        </w:rPr>
        <w:t>P</w:t>
      </w:r>
      <w:r w:rsidR="007F4FEF">
        <w:rPr>
          <w:rFonts w:ascii="Palatino Linotype" w:hAnsi="Palatino Linotype"/>
          <w:b/>
          <w:u w:val="single"/>
          <w:lang w:val="fr-FR"/>
        </w:rPr>
        <w:t>, II</w:t>
      </w:r>
      <w:r w:rsidRPr="0051564E">
        <w:rPr>
          <w:rFonts w:ascii="Palatino Linotype" w:hAnsi="Palatino Linotype"/>
          <w:b/>
          <w:u w:val="single"/>
          <w:lang w:val="fr-FR"/>
        </w:rPr>
        <w:t xml:space="preserve"> 5</w:t>
      </w:r>
    </w:p>
    <w:p w:rsidR="0051564E" w:rsidRPr="00680713" w:rsidRDefault="0051564E" w:rsidP="007F4FEF">
      <w:pPr>
        <w:autoSpaceDE w:val="0"/>
        <w:autoSpaceDN w:val="0"/>
        <w:adjustRightInd w:val="0"/>
        <w:spacing w:after="0" w:line="240" w:lineRule="auto"/>
        <w:jc w:val="both"/>
        <w:rPr>
          <w:rFonts w:ascii="Palatino Linotype" w:hAnsi="Palatino Linotype"/>
          <w:lang w:val="fr-FR"/>
        </w:rPr>
      </w:pPr>
      <w:r w:rsidRPr="00680713">
        <w:rPr>
          <w:rFonts w:ascii="Palatino Linotype" w:hAnsi="Palatino Linotype"/>
          <w:lang w:val="fr-FR"/>
        </w:rPr>
        <w:t xml:space="preserve">De morte </w:t>
      </w:r>
      <w:r w:rsidRPr="0051564E">
        <w:rPr>
          <w:rFonts w:ascii="Palatino Linotype" w:hAnsi="Palatino Linotype"/>
          <w:i/>
          <w:lang w:val="fr-FR"/>
        </w:rPr>
        <w:t>Nayam</w:t>
      </w:r>
      <w:r w:rsidRPr="00680713">
        <w:rPr>
          <w:rFonts w:ascii="Palatino Linotype" w:hAnsi="Palatino Linotype"/>
          <w:lang w:val="fr-FR"/>
        </w:rPr>
        <w:t>. Capitulum 5</w:t>
      </w:r>
      <w:r w:rsidRPr="00680713">
        <w:rPr>
          <w:rFonts w:ascii="Palatino Linotype" w:hAnsi="Palatino Linotype"/>
          <w:vertAlign w:val="superscript"/>
          <w:lang w:val="fr-FR"/>
        </w:rPr>
        <w:t>m</w:t>
      </w:r>
      <w:r w:rsidRPr="00680713">
        <w:rPr>
          <w:rFonts w:ascii="Palatino Linotype" w:hAnsi="Palatino Linotype"/>
          <w:lang w:val="fr-FR"/>
        </w:rPr>
        <w:t>.</w:t>
      </w:r>
    </w:p>
    <w:p w:rsidR="0051564E" w:rsidRPr="00680713" w:rsidRDefault="0051564E" w:rsidP="007F4FEF">
      <w:pPr>
        <w:autoSpaceDE w:val="0"/>
        <w:autoSpaceDN w:val="0"/>
        <w:adjustRightInd w:val="0"/>
        <w:spacing w:after="0" w:line="240" w:lineRule="auto"/>
        <w:jc w:val="both"/>
        <w:rPr>
          <w:rFonts w:ascii="Palatino Linotype" w:hAnsi="Palatino Linotype"/>
          <w:lang w:val="fr-FR"/>
        </w:rPr>
      </w:pPr>
    </w:p>
    <w:p w:rsidR="0051564E" w:rsidRPr="00680713" w:rsidRDefault="0051564E" w:rsidP="007F4FEF">
      <w:pPr>
        <w:autoSpaceDE w:val="0"/>
        <w:autoSpaceDN w:val="0"/>
        <w:adjustRightInd w:val="0"/>
        <w:spacing w:after="0" w:line="240" w:lineRule="auto"/>
        <w:jc w:val="both"/>
        <w:rPr>
          <w:rFonts w:ascii="Palatino Linotype" w:hAnsi="Palatino Linotype"/>
          <w:lang w:val="fr-FR"/>
        </w:rPr>
      </w:pPr>
      <w:r w:rsidRPr="0051564E">
        <w:rPr>
          <w:rFonts w:ascii="Palatino Linotype" w:hAnsi="Palatino Linotype"/>
          <w:b/>
          <w:lang w:val="fr-FR"/>
        </w:rPr>
        <w:t>[1]</w:t>
      </w:r>
      <w:r w:rsidRPr="00680713">
        <w:rPr>
          <w:rFonts w:ascii="Palatino Linotype" w:hAnsi="Palatino Linotype"/>
          <w:lang w:val="fr-FR"/>
        </w:rPr>
        <w:t xml:space="preserve"> Rex autem </w:t>
      </w:r>
      <w:r w:rsidRPr="0051564E">
        <w:rPr>
          <w:rFonts w:ascii="Palatino Linotype" w:hAnsi="Palatino Linotype"/>
          <w:i/>
          <w:lang w:val="fr-FR"/>
        </w:rPr>
        <w:t>Cublay</w:t>
      </w:r>
      <w:r w:rsidRPr="00680713">
        <w:rPr>
          <w:rFonts w:ascii="Palatino Linotype" w:hAnsi="Palatino Linotype"/>
          <w:lang w:val="fr-FR"/>
        </w:rPr>
        <w:t xml:space="preserve"> precepit ut confestim </w:t>
      </w:r>
      <w:r w:rsidRPr="0051564E">
        <w:rPr>
          <w:rFonts w:ascii="Palatino Linotype" w:hAnsi="Palatino Linotype"/>
          <w:i/>
          <w:lang w:val="fr-FR"/>
        </w:rPr>
        <w:t>Naiam</w:t>
      </w:r>
      <w:r w:rsidRPr="00680713">
        <w:rPr>
          <w:rFonts w:ascii="Palatino Linotype" w:hAnsi="Palatino Linotype"/>
          <w:lang w:val="fr-FR"/>
        </w:rPr>
        <w:t xml:space="preserve"> occideretur sicut sui domini proditor et rebellis, sed quia de progenie eius erat, noluit ut sanguis sue stirpis regie funderetur, ne terra sanguinem regium biberet aut sol vel aer quisquam de regali prosapia videret occidi, fecitque eum in </w:t>
      </w:r>
      <w:r w:rsidRPr="007F4FEF">
        <w:rPr>
          <w:rFonts w:ascii="Palatino Linotype" w:hAnsi="Palatino Linotype"/>
          <w:smallCaps/>
          <w:lang w:val="fr-FR"/>
        </w:rPr>
        <w:t>tappeto</w:t>
      </w:r>
      <w:r w:rsidRPr="00680713">
        <w:rPr>
          <w:rFonts w:ascii="Palatino Linotype" w:hAnsi="Palatino Linotype"/>
          <w:lang w:val="fr-FR"/>
        </w:rPr>
        <w:t xml:space="preserve"> involvi, involutum ligari, ligatumque tam diu huc illucque deduci et agitari, donec sedulo anelitu necaretur. </w:t>
      </w:r>
      <w:r w:rsidRPr="0051564E">
        <w:rPr>
          <w:rFonts w:ascii="Palatino Linotype" w:hAnsi="Palatino Linotype"/>
          <w:b/>
          <w:lang w:val="fr-FR"/>
        </w:rPr>
        <w:t>[2]</w:t>
      </w:r>
      <w:r w:rsidRPr="00680713">
        <w:rPr>
          <w:rFonts w:ascii="Palatino Linotype" w:hAnsi="Palatino Linotype"/>
          <w:lang w:val="fr-FR"/>
        </w:rPr>
        <w:t xml:space="preserve"> Mor|</w:t>
      </w:r>
      <w:r>
        <w:rPr>
          <w:rFonts w:ascii="Palatino Linotype" w:hAnsi="Palatino Linotype"/>
          <w:lang w:val="fr-FR"/>
        </w:rPr>
        <w:t>tuo |</w:t>
      </w:r>
      <w:r w:rsidRPr="00680713">
        <w:rPr>
          <w:rFonts w:ascii="Palatino Linotype" w:hAnsi="Palatino Linotype"/>
          <w:lang w:val="fr-FR"/>
        </w:rPr>
        <w:t xml:space="preserve">37b| autem </w:t>
      </w:r>
      <w:r w:rsidRPr="0051564E">
        <w:rPr>
          <w:rFonts w:ascii="Palatino Linotype" w:hAnsi="Palatino Linotype"/>
          <w:i/>
          <w:lang w:val="fr-FR"/>
        </w:rPr>
        <w:t>Naiam</w:t>
      </w:r>
      <w:r w:rsidRPr="00680713">
        <w:rPr>
          <w:rFonts w:ascii="Palatino Linotype" w:hAnsi="Palatino Linotype"/>
          <w:lang w:val="fr-FR"/>
        </w:rPr>
        <w:t xml:space="preserve">, cuncti barones eius et principes et populi qui potuerunt evadere, inter quos etiam fuerunt </w:t>
      </w:r>
      <w:r w:rsidRPr="0051564E">
        <w:rPr>
          <w:rFonts w:ascii="Palatino Linotype" w:hAnsi="Palatino Linotype"/>
          <w:i/>
          <w:lang w:val="fr-FR"/>
        </w:rPr>
        <w:t>christiani</w:t>
      </w:r>
      <w:r w:rsidRPr="00680713">
        <w:rPr>
          <w:rFonts w:ascii="Palatino Linotype" w:hAnsi="Palatino Linotype"/>
          <w:lang w:val="fr-FR"/>
        </w:rPr>
        <w:t xml:space="preserve"> plurimi, regis </w:t>
      </w:r>
      <w:r w:rsidRPr="0051564E">
        <w:rPr>
          <w:rFonts w:ascii="Palatino Linotype" w:hAnsi="Palatino Linotype"/>
          <w:i/>
          <w:lang w:val="fr-FR"/>
        </w:rPr>
        <w:t>Cublay</w:t>
      </w:r>
      <w:r w:rsidRPr="00680713">
        <w:rPr>
          <w:rFonts w:ascii="Palatino Linotype" w:hAnsi="Palatino Linotype"/>
          <w:lang w:val="fr-FR"/>
        </w:rPr>
        <w:t xml:space="preserve"> dominio se totaliter subdiderunt; quatuor igitur provincias tunc obtinuit rex, quarum ista sunt nomina: </w:t>
      </w:r>
      <w:r w:rsidRPr="0051564E">
        <w:rPr>
          <w:rFonts w:ascii="Palatino Linotype" w:hAnsi="Palatino Linotype"/>
          <w:i/>
          <w:u w:val="single"/>
          <w:lang w:val="fr-FR"/>
        </w:rPr>
        <w:t>Fuciorcia</w:t>
      </w:r>
      <w:r w:rsidRPr="00680713">
        <w:rPr>
          <w:rFonts w:ascii="Palatino Linotype" w:hAnsi="Palatino Linotype"/>
          <w:lang w:val="fr-FR"/>
        </w:rPr>
        <w:t xml:space="preserve">, </w:t>
      </w:r>
      <w:r w:rsidRPr="0051564E">
        <w:rPr>
          <w:rFonts w:ascii="Palatino Linotype" w:hAnsi="Palatino Linotype"/>
          <w:i/>
          <w:u w:val="single"/>
          <w:lang w:val="fr-FR"/>
        </w:rPr>
        <w:t>Cauli</w:t>
      </w:r>
      <w:r w:rsidRPr="00680713">
        <w:rPr>
          <w:rFonts w:ascii="Palatino Linotype" w:hAnsi="Palatino Linotype"/>
          <w:lang w:val="fr-FR"/>
        </w:rPr>
        <w:t xml:space="preserve">, </w:t>
      </w:r>
      <w:r w:rsidRPr="0051564E">
        <w:rPr>
          <w:rFonts w:ascii="Palatino Linotype" w:hAnsi="Palatino Linotype"/>
          <w:i/>
          <w:u w:val="single"/>
          <w:lang w:val="fr-FR"/>
        </w:rPr>
        <w:t>Bascol</w:t>
      </w:r>
      <w:r w:rsidRPr="00680713">
        <w:rPr>
          <w:rFonts w:ascii="Palatino Linotype" w:hAnsi="Palatino Linotype"/>
          <w:lang w:val="fr-FR"/>
        </w:rPr>
        <w:t xml:space="preserve"> et </w:t>
      </w:r>
      <w:r w:rsidRPr="0051564E">
        <w:rPr>
          <w:rFonts w:ascii="Palatino Linotype" w:hAnsi="Palatino Linotype"/>
          <w:i/>
          <w:u w:val="single"/>
          <w:lang w:val="fr-FR"/>
        </w:rPr>
        <w:t>Sichintin</w:t>
      </w:r>
      <w:r w:rsidRPr="00680713">
        <w:rPr>
          <w:rFonts w:ascii="Palatino Linotype" w:hAnsi="Palatino Linotype"/>
          <w:lang w:val="fr-FR"/>
        </w:rPr>
        <w:t xml:space="preserve">. </w:t>
      </w:r>
    </w:p>
    <w:p w:rsidR="00CF48CB" w:rsidRDefault="00CF48CB" w:rsidP="007F4FEF">
      <w:pPr>
        <w:spacing w:after="0" w:line="240" w:lineRule="auto"/>
        <w:jc w:val="both"/>
      </w:pPr>
    </w:p>
    <w:sectPr w:rsidR="00CF48CB" w:rsidSect="0051564E">
      <w:pgSz w:w="11906" w:h="16838"/>
      <w:pgMar w:top="1701" w:right="1134" w:bottom="2268"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08"/>
  <w:hyphenationZone w:val="283"/>
  <w:drawingGridHorizontalSpacing w:val="110"/>
  <w:displayHorizontalDrawingGridEvery w:val="2"/>
  <w:characterSpacingControl w:val="doNotCompress"/>
  <w:compat>
    <w:useFELayout/>
  </w:compat>
  <w:rsids>
    <w:rsidRoot w:val="0051564E"/>
    <w:rsid w:val="00433880"/>
    <w:rsid w:val="0051564E"/>
    <w:rsid w:val="00536CCD"/>
    <w:rsid w:val="00584AD4"/>
    <w:rsid w:val="007F4FEF"/>
    <w:rsid w:val="00CF48CB"/>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it-IT" w:eastAsia="it-I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536CCD"/>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111</Words>
  <Characters>636</Characters>
  <Application>Microsoft Office Word</Application>
  <DocSecurity>0</DocSecurity>
  <Lines>5</Lines>
  <Paragraphs>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746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c:creator>
  <cp:lastModifiedBy>-</cp:lastModifiedBy>
  <cp:revision>2</cp:revision>
  <dcterms:created xsi:type="dcterms:W3CDTF">2020-03-29T14:34:00Z</dcterms:created>
  <dcterms:modified xsi:type="dcterms:W3CDTF">2020-03-29T14:34:00Z</dcterms:modified>
</cp:coreProperties>
</file>