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4FC" w:rsidRPr="002C64FC" w:rsidRDefault="002C64FC" w:rsidP="004B1002">
      <w:pPr>
        <w:spacing w:after="0" w:line="240" w:lineRule="auto"/>
        <w:jc w:val="both"/>
        <w:rPr>
          <w:rFonts w:ascii="Palatino Linotype" w:hAnsi="Palatino Linotype"/>
          <w:b/>
          <w:u w:val="single"/>
          <w:lang w:val="fr-FR"/>
        </w:rPr>
      </w:pPr>
      <w:r w:rsidRPr="002C64FC">
        <w:rPr>
          <w:rFonts w:ascii="Palatino Linotype" w:hAnsi="Palatino Linotype"/>
          <w:b/>
          <w:u w:val="single"/>
        </w:rPr>
        <w:t>L,</w:t>
      </w:r>
      <w:r w:rsidRPr="002C64FC">
        <w:rPr>
          <w:rFonts w:ascii="Palatino Linotype" w:hAnsi="Palatino Linotype"/>
          <w:b/>
          <w:u w:val="single"/>
          <w:lang w:val="fr-FR"/>
        </w:rPr>
        <w:t xml:space="preserve"> 8 </w:t>
      </w:r>
    </w:p>
    <w:p w:rsidR="002C64FC" w:rsidRPr="002C64FC" w:rsidRDefault="002C64FC" w:rsidP="004B1002">
      <w:pPr>
        <w:spacing w:after="0" w:line="240" w:lineRule="auto"/>
        <w:jc w:val="both"/>
        <w:rPr>
          <w:rFonts w:ascii="Palatino Linotype" w:hAnsi="Palatino Linotype"/>
          <w:lang w:val="fr-FR"/>
        </w:rPr>
      </w:pPr>
      <w:r w:rsidRPr="002C64FC">
        <w:rPr>
          <w:rFonts w:ascii="Palatino Linotype" w:hAnsi="Palatino Linotype"/>
          <w:lang w:val="fr-FR"/>
        </w:rPr>
        <w:t xml:space="preserve">Quid eis in itinere accidit quousque </w:t>
      </w:r>
      <w:r w:rsidRPr="002C64FC">
        <w:rPr>
          <w:rFonts w:ascii="Palatino Linotype" w:hAnsi="Palatino Linotype"/>
          <w:i/>
          <w:u w:val="single"/>
          <w:lang w:val="fr-FR"/>
        </w:rPr>
        <w:t>Venetias</w:t>
      </w:r>
      <w:r w:rsidRPr="002C64FC">
        <w:rPr>
          <w:rFonts w:ascii="Palatino Linotype" w:hAnsi="Palatino Linotype"/>
          <w:lang w:val="fr-FR"/>
        </w:rPr>
        <w:t xml:space="preserve"> venerunt.</w:t>
      </w:r>
    </w:p>
    <w:p w:rsidR="002C64FC" w:rsidRPr="002C64FC" w:rsidRDefault="002C64FC" w:rsidP="004B1002">
      <w:pPr>
        <w:spacing w:after="0" w:line="240" w:lineRule="auto"/>
        <w:jc w:val="both"/>
        <w:rPr>
          <w:rFonts w:ascii="Palatino Linotype" w:hAnsi="Palatino Linotype"/>
          <w:lang w:val="fr-FR"/>
        </w:rPr>
      </w:pPr>
    </w:p>
    <w:p w:rsidR="00F209B2" w:rsidRPr="002C64FC" w:rsidRDefault="002C64FC" w:rsidP="004B1002">
      <w:pPr>
        <w:spacing w:after="0" w:line="240" w:lineRule="auto"/>
        <w:jc w:val="both"/>
        <w:rPr>
          <w:rFonts w:ascii="Palatino Linotype" w:hAnsi="Palatino Linotype"/>
        </w:rPr>
      </w:pPr>
      <w:r w:rsidRPr="002C64FC">
        <w:rPr>
          <w:rFonts w:ascii="Palatino Linotype" w:hAnsi="Palatino Linotype"/>
          <w:b/>
          <w:lang w:val="fr-FR"/>
        </w:rPr>
        <w:t>[1]</w:t>
      </w:r>
      <w:r w:rsidRPr="002C64FC">
        <w:rPr>
          <w:rFonts w:ascii="Palatino Linotype" w:hAnsi="Palatino Linotype"/>
          <w:lang w:val="fr-FR"/>
        </w:rPr>
        <w:t xml:space="preserve"> Post hoc vero hiis fratribus signum dari fecit et privilegia preceptoria, in quibus continebatur quod precipiendo mandabat omnibus quatenus hii sui nuntii ubique optime tractarentur, eisque cuncta necessaria tribuantur, et si necesse fuerit eis itinera securari. </w:t>
      </w:r>
      <w:r w:rsidRPr="002C64FC">
        <w:rPr>
          <w:rFonts w:ascii="Palatino Linotype" w:hAnsi="Palatino Linotype"/>
          <w:b/>
        </w:rPr>
        <w:t>[2]</w:t>
      </w:r>
      <w:r w:rsidRPr="002C64FC">
        <w:rPr>
          <w:rFonts w:ascii="Palatino Linotype" w:hAnsi="Palatino Linotype"/>
        </w:rPr>
        <w:t xml:space="preserve"> Itinere ergo per diversas arrepto provincias, tandem in </w:t>
      </w:r>
      <w:r w:rsidRPr="002C64FC">
        <w:rPr>
          <w:rFonts w:ascii="Palatino Linotype" w:hAnsi="Palatino Linotype"/>
          <w:i/>
          <w:u w:val="single"/>
        </w:rPr>
        <w:t>Armenia ‹Minori›</w:t>
      </w:r>
      <w:r w:rsidRPr="002C64FC">
        <w:rPr>
          <w:rFonts w:ascii="Palatino Linotype" w:hAnsi="Palatino Linotype"/>
        </w:rPr>
        <w:t xml:space="preserve"> ad </w:t>
      </w:r>
      <w:r w:rsidRPr="002C64FC">
        <w:rPr>
          <w:rFonts w:ascii="Palatino Linotype" w:hAnsi="Palatino Linotype"/>
          <w:i/>
          <w:u w:val="single"/>
        </w:rPr>
        <w:t>Layas</w:t>
      </w:r>
      <w:r w:rsidRPr="002C64FC">
        <w:rPr>
          <w:rFonts w:ascii="Palatino Linotype" w:hAnsi="Palatino Linotype"/>
        </w:rPr>
        <w:t xml:space="preserve"> civitatem super mare venerunt; in quo itinere propter mala tempora propter nives aquas et flumina excrescentia multociens ultra modum tres annos integros occuparunt.</w:t>
      </w:r>
    </w:p>
    <w:sectPr w:rsidR="00F209B2" w:rsidRPr="002C64FC" w:rsidSect="002C64FC">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2C64FC"/>
    <w:rsid w:val="002C64FC"/>
    <w:rsid w:val="004B1002"/>
    <w:rsid w:val="008C36DF"/>
    <w:rsid w:val="008D17EE"/>
    <w:rsid w:val="00D53574"/>
    <w:rsid w:val="00F209B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D17E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cp:revision>
  <dcterms:created xsi:type="dcterms:W3CDTF">2020-03-24T14:30:00Z</dcterms:created>
  <dcterms:modified xsi:type="dcterms:W3CDTF">2020-03-24T15:26:00Z</dcterms:modified>
</cp:coreProperties>
</file>