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244" w:rsidRPr="00A475C8" w:rsidRDefault="00A475C8" w:rsidP="00BB45F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475C8">
        <w:rPr>
          <w:rFonts w:ascii="Palatino Linotype" w:hAnsi="Palatino Linotype"/>
          <w:b/>
          <w:u w:val="single"/>
        </w:rPr>
        <w:t>VA, 3</w:t>
      </w:r>
    </w:p>
    <w:p w:rsidR="00A475C8" w:rsidRPr="00A475C8" w:rsidRDefault="00A475C8" w:rsidP="00BB45F0">
      <w:pPr>
        <w:spacing w:after="0" w:line="240" w:lineRule="auto"/>
        <w:jc w:val="both"/>
        <w:rPr>
          <w:rFonts w:ascii="Palatino Linotype" w:hAnsi="Palatino Linotype"/>
        </w:rPr>
      </w:pPr>
      <w:r w:rsidRPr="00A475C8">
        <w:rPr>
          <w:rFonts w:ascii="Palatino Linotype" w:hAnsi="Palatino Linotype"/>
        </w:rPr>
        <w:t xml:space="preserve">Chome misier </w:t>
      </w:r>
      <w:r w:rsidRPr="00A475C8">
        <w:rPr>
          <w:rFonts w:ascii="Palatino Linotype" w:hAnsi="Palatino Linotype"/>
          <w:i/>
        </w:rPr>
        <w:t>Nicollò</w:t>
      </w:r>
      <w:r w:rsidRPr="00A475C8">
        <w:rPr>
          <w:rFonts w:ascii="Palatino Linotype" w:hAnsi="Palatino Linotype"/>
        </w:rPr>
        <w:t xml:space="preserve"> e misier </w:t>
      </w:r>
      <w:r w:rsidRPr="00A475C8">
        <w:rPr>
          <w:rFonts w:ascii="Palatino Linotype" w:hAnsi="Palatino Linotype"/>
          <w:i/>
        </w:rPr>
        <w:t>Mafio</w:t>
      </w:r>
      <w:r w:rsidRPr="00A475C8">
        <w:rPr>
          <w:rFonts w:ascii="Palatino Linotype" w:hAnsi="Palatino Linotype"/>
        </w:rPr>
        <w:t xml:space="preserve"> andò anbasiatori al papa per lo </w:t>
      </w:r>
      <w:r w:rsidRPr="00A475C8">
        <w:rPr>
          <w:rFonts w:ascii="Palatino Linotype" w:hAnsi="Palatino Linotype"/>
          <w:i/>
        </w:rPr>
        <w:t>Gran Chaan</w:t>
      </w:r>
      <w:r w:rsidRPr="00A475C8">
        <w:rPr>
          <w:rFonts w:ascii="Palatino Linotype" w:hAnsi="Palatino Linotype"/>
        </w:rPr>
        <w:t>, qué ’llo i mandasse ‹omeni de› seno per desputar.</w:t>
      </w:r>
    </w:p>
    <w:p w:rsidR="00A475C8" w:rsidRPr="00A475C8" w:rsidRDefault="00A475C8" w:rsidP="00BB45F0">
      <w:pPr>
        <w:spacing w:after="0" w:line="240" w:lineRule="auto"/>
        <w:jc w:val="both"/>
        <w:rPr>
          <w:rFonts w:ascii="Palatino Linotype" w:hAnsi="Palatino Linotype"/>
        </w:rPr>
      </w:pPr>
    </w:p>
    <w:p w:rsidR="00A475C8" w:rsidRPr="00A475C8" w:rsidRDefault="00A475C8" w:rsidP="00BB45F0">
      <w:pPr>
        <w:spacing w:after="0" w:line="240" w:lineRule="auto"/>
        <w:jc w:val="both"/>
        <w:rPr>
          <w:rFonts w:ascii="Palatino Linotype" w:hAnsi="Palatino Linotype"/>
        </w:rPr>
      </w:pPr>
      <w:r w:rsidRPr="00A475C8">
        <w:rPr>
          <w:rFonts w:ascii="Palatino Linotype" w:hAnsi="Palatino Linotype"/>
          <w:b/>
        </w:rPr>
        <w:t>[9]</w:t>
      </w:r>
      <w:r w:rsidRPr="00A475C8">
        <w:rPr>
          <w:rFonts w:ascii="Palatino Linotype" w:hAnsi="Palatino Linotype"/>
        </w:rPr>
        <w:t xml:space="preserve"> Inposte queste anbasiate, el </w:t>
      </w:r>
      <w:r w:rsidRPr="00A475C8">
        <w:rPr>
          <w:rFonts w:ascii="Palatino Linotype" w:hAnsi="Palatino Linotype"/>
          <w:i/>
        </w:rPr>
        <w:t>Gran Chaan</w:t>
      </w:r>
      <w:r w:rsidRPr="00A475C8">
        <w:rPr>
          <w:rFonts w:ascii="Palatino Linotype" w:hAnsi="Palatino Linotype"/>
        </w:rPr>
        <w:t xml:space="preserve"> se fè’ far una </w:t>
      </w:r>
      <w:r w:rsidRPr="00A475C8">
        <w:rPr>
          <w:rFonts w:ascii="Palatino Linotype" w:hAnsi="Palatino Linotype"/>
          <w:smallCaps/>
        </w:rPr>
        <w:t>tavola</w:t>
      </w:r>
      <w:r w:rsidRPr="00A475C8">
        <w:rPr>
          <w:rFonts w:ascii="Palatino Linotype" w:hAnsi="Palatino Linotype"/>
        </w:rPr>
        <w:t xml:space="preserve"> d’</w:t>
      </w:r>
      <w:r w:rsidRPr="00A475C8">
        <w:rPr>
          <w:rFonts w:ascii="Palatino Linotype" w:hAnsi="Palatino Linotype"/>
          <w:smallCaps/>
        </w:rPr>
        <w:t>oro</w:t>
      </w:r>
      <w:r w:rsidRPr="00A475C8">
        <w:rPr>
          <w:rFonts w:ascii="Palatino Linotype" w:hAnsi="Palatino Linotype"/>
        </w:rPr>
        <w:t xml:space="preserve"> in sula qual si fè’ scriver ch’el comandava a tuta zente de sua segnioria, i quali provedeseno a questi tre soi anbasiatori, che lli doveseno intriegamente proveder de tute quele cosse che lli bexogniaseno per la via e per vituaria e per pechunia, e de </w:t>
      </w:r>
      <w:r w:rsidRPr="00A475C8">
        <w:rPr>
          <w:rFonts w:ascii="Palatino Linotype" w:hAnsi="Palatino Linotype"/>
          <w:smallCaps/>
        </w:rPr>
        <w:t>chavali</w:t>
      </w:r>
      <w:r w:rsidRPr="00A475C8">
        <w:rPr>
          <w:rFonts w:ascii="Palatino Linotype" w:hAnsi="Palatino Linotype"/>
        </w:rPr>
        <w:t xml:space="preserve">, e de conpagnia, e de scorta, e chusì dovesse far d’una tera al’altra. </w:t>
      </w:r>
    </w:p>
    <w:p w:rsidR="00A475C8" w:rsidRDefault="00A475C8" w:rsidP="00BB45F0">
      <w:pPr>
        <w:spacing w:after="0" w:line="240" w:lineRule="auto"/>
        <w:jc w:val="both"/>
      </w:pPr>
      <w:r w:rsidRPr="00A475C8">
        <w:rPr>
          <w:rFonts w:ascii="Palatino Linotype" w:hAnsi="Palatino Linotype"/>
          <w:b/>
        </w:rPr>
        <w:t>[10]</w:t>
      </w:r>
      <w:r w:rsidRPr="00A475C8">
        <w:rPr>
          <w:rFonts w:ascii="Palatino Linotype" w:hAnsi="Palatino Linotype"/>
        </w:rPr>
        <w:t xml:space="preserve"> Hor quando misier </w:t>
      </w:r>
      <w:r w:rsidRPr="00A475C8">
        <w:rPr>
          <w:rFonts w:ascii="Palatino Linotype" w:hAnsi="Palatino Linotype"/>
          <w:i/>
        </w:rPr>
        <w:t>Nicolò</w:t>
      </w:r>
      <w:r w:rsidRPr="00A475C8">
        <w:rPr>
          <w:rFonts w:ascii="Palatino Linotype" w:hAnsi="Palatino Linotype"/>
        </w:rPr>
        <w:t xml:space="preserve"> e misier </w:t>
      </w:r>
      <w:r w:rsidRPr="00A475C8">
        <w:rPr>
          <w:rFonts w:ascii="Palatino Linotype" w:hAnsi="Palatino Linotype"/>
          <w:i/>
        </w:rPr>
        <w:t>Mafio</w:t>
      </w:r>
      <w:r w:rsidRPr="00A475C8">
        <w:rPr>
          <w:rFonts w:ascii="Palatino Linotype" w:hAnsi="Palatino Linotype"/>
        </w:rPr>
        <w:t xml:space="preserve"> e misier </w:t>
      </w:r>
      <w:r w:rsidRPr="00A475C8">
        <w:rPr>
          <w:rFonts w:ascii="Palatino Linotype" w:hAnsi="Palatino Linotype"/>
          <w:i/>
        </w:rPr>
        <w:t>Gogotal</w:t>
      </w:r>
      <w:r w:rsidRPr="00A475C8">
        <w:rPr>
          <w:rFonts w:ascii="Palatino Linotype" w:hAnsi="Palatino Linotype"/>
        </w:rPr>
        <w:t xml:space="preserve"> fono ben aparechiati de tute quelle cosse che i bexogniavano, ei tolsse conbiado dal </w:t>
      </w:r>
      <w:r w:rsidRPr="00A475C8">
        <w:rPr>
          <w:rFonts w:ascii="Palatino Linotype" w:hAnsi="Palatino Linotype"/>
          <w:i/>
        </w:rPr>
        <w:t>Grande Chaan</w:t>
      </w:r>
      <w:r w:rsidRPr="00A475C8">
        <w:rPr>
          <w:rFonts w:ascii="Palatino Linotype" w:hAnsi="Palatino Linotype"/>
        </w:rPr>
        <w:t xml:space="preserve"> e montàno a </w:t>
      </w:r>
      <w:r w:rsidRPr="00A475C8">
        <w:rPr>
          <w:rFonts w:ascii="Palatino Linotype" w:hAnsi="Palatino Linotype"/>
          <w:smallCaps/>
        </w:rPr>
        <w:t>chavallo</w:t>
      </w:r>
      <w:r w:rsidRPr="00A475C8">
        <w:rPr>
          <w:rFonts w:ascii="Palatino Linotype" w:hAnsi="Palatino Linotype"/>
        </w:rPr>
        <w:t xml:space="preserve"> e chomenzàno soa via. </w:t>
      </w:r>
      <w:r w:rsidRPr="00A475C8">
        <w:rPr>
          <w:rFonts w:ascii="Palatino Linotype" w:hAnsi="Palatino Linotype"/>
          <w:b/>
        </w:rPr>
        <w:t>[11]</w:t>
      </w:r>
      <w:r w:rsidRPr="00A475C8">
        <w:rPr>
          <w:rFonts w:ascii="Palatino Linotype" w:hAnsi="Palatino Linotype"/>
        </w:rPr>
        <w:t xml:space="preserve"> E quando i fono chaminati </w:t>
      </w:r>
      <w:r w:rsidRPr="00A475C8">
        <w:rPr>
          <w:rFonts w:ascii="Palatino Linotype" w:hAnsi="Palatino Linotype"/>
          <w:smallCaps/>
        </w:rPr>
        <w:t>XX</w:t>
      </w:r>
      <w:r w:rsidRPr="00A475C8">
        <w:rPr>
          <w:rFonts w:ascii="Palatino Linotype" w:hAnsi="Palatino Linotype"/>
        </w:rPr>
        <w:t xml:space="preserve"> zornate, el baron tartaro se infermò grammente, sì che li do fratelli lo lassò a una zità, e andò oltra in so viazo. </w:t>
      </w:r>
      <w:r w:rsidRPr="00A475C8">
        <w:rPr>
          <w:rFonts w:ascii="Palatino Linotype" w:hAnsi="Palatino Linotype"/>
          <w:b/>
        </w:rPr>
        <w:t>[12]</w:t>
      </w:r>
      <w:r w:rsidRPr="00A475C8">
        <w:rPr>
          <w:rFonts w:ascii="Palatino Linotype" w:hAnsi="Palatino Linotype"/>
        </w:rPr>
        <w:t xml:space="preserve"> E in tuti luogi mostravano la </w:t>
      </w:r>
      <w:r w:rsidRPr="00A475C8">
        <w:rPr>
          <w:rFonts w:ascii="Palatino Linotype" w:hAnsi="Palatino Linotype"/>
          <w:smallCaps/>
        </w:rPr>
        <w:t>tavolla</w:t>
      </w:r>
      <w:r w:rsidRPr="00A475C8">
        <w:rPr>
          <w:rFonts w:ascii="Palatino Linotype" w:hAnsi="Palatino Linotype"/>
        </w:rPr>
        <w:t xml:space="preserve"> d’</w:t>
      </w:r>
      <w:r w:rsidRPr="00A475C8">
        <w:rPr>
          <w:rFonts w:ascii="Palatino Linotype" w:hAnsi="Palatino Linotype"/>
          <w:smallCaps/>
        </w:rPr>
        <w:t>oro</w:t>
      </w:r>
      <w:r w:rsidRPr="00A475C8">
        <w:rPr>
          <w:rFonts w:ascii="Palatino Linotype" w:hAnsi="Palatino Linotype"/>
        </w:rPr>
        <w:t xml:space="preserve">, ei fono obediti e serviti intiegramente, segondo ’li saveano chomandar. </w:t>
      </w:r>
      <w:r w:rsidRPr="00A475C8">
        <w:rPr>
          <w:rFonts w:ascii="Palatino Linotype" w:hAnsi="Palatino Linotype"/>
          <w:b/>
        </w:rPr>
        <w:t>[13]</w:t>
      </w:r>
      <w:r w:rsidRPr="00A475C8">
        <w:rPr>
          <w:rFonts w:ascii="Palatino Linotype" w:hAnsi="Palatino Linotype"/>
        </w:rPr>
        <w:t xml:space="preserve"> E chavalcàno tanto che i zonseno a </w:t>
      </w:r>
      <w:r w:rsidRPr="00A475C8">
        <w:rPr>
          <w:rFonts w:ascii="Palatino Linotype" w:hAnsi="Palatino Linotype"/>
          <w:i/>
          <w:u w:val="single"/>
        </w:rPr>
        <w:t>Lagiaza</w:t>
      </w:r>
      <w:r w:rsidRPr="00A475C8">
        <w:rPr>
          <w:rFonts w:ascii="Palatino Linotype" w:hAnsi="Palatino Linotype"/>
        </w:rPr>
        <w:t xml:space="preserve">, e brigòno in la via, della tera là ove era lo </w:t>
      </w:r>
      <w:r w:rsidRPr="00A475C8">
        <w:rPr>
          <w:rFonts w:ascii="Palatino Linotype" w:hAnsi="Palatino Linotype"/>
          <w:i/>
        </w:rPr>
        <w:t xml:space="preserve">Grande Chaan </w:t>
      </w:r>
      <w:r w:rsidRPr="00A475C8">
        <w:rPr>
          <w:rFonts w:ascii="Palatino Linotype" w:hAnsi="Palatino Linotype"/>
        </w:rPr>
        <w:t xml:space="preserve">defina </w:t>
      </w:r>
      <w:r w:rsidRPr="00A475C8">
        <w:rPr>
          <w:rFonts w:ascii="Palatino Linotype" w:hAnsi="Palatino Linotype"/>
          <w:i/>
          <w:u w:val="single"/>
        </w:rPr>
        <w:t>Lagiaza</w:t>
      </w:r>
      <w:r w:rsidRPr="00A475C8">
        <w:rPr>
          <w:rFonts w:ascii="Palatino Linotype" w:hAnsi="Palatino Linotype"/>
        </w:rPr>
        <w:t xml:space="preserve">, tre ani, peroché i trovòno molti grandi fiumi in molti luogi, che erano sì grande che àveno spese fiate rio tenpo per la via. </w:t>
      </w:r>
      <w:r w:rsidRPr="00A475C8">
        <w:rPr>
          <w:rFonts w:ascii="Palatino Linotype" w:hAnsi="Palatino Linotype"/>
          <w:b/>
        </w:rPr>
        <w:t>[14]</w:t>
      </w:r>
      <w:r w:rsidRPr="00A475C8">
        <w:rPr>
          <w:rFonts w:ascii="Palatino Linotype" w:hAnsi="Palatino Linotype"/>
        </w:rPr>
        <w:t xml:space="preserve"> Et però stete-li tanto a zonzer a </w:t>
      </w:r>
      <w:r w:rsidRPr="00A475C8">
        <w:rPr>
          <w:rFonts w:ascii="Palatino Linotype" w:hAnsi="Palatino Linotype"/>
          <w:i/>
          <w:u w:val="single"/>
        </w:rPr>
        <w:t>Lagiaza</w:t>
      </w:r>
      <w:r w:rsidRPr="00A475C8">
        <w:rPr>
          <w:rFonts w:ascii="Palatino Linotype" w:hAnsi="Palatino Linotype"/>
        </w:rPr>
        <w:t>.</w:t>
      </w:r>
    </w:p>
    <w:sectPr w:rsidR="00A475C8" w:rsidSect="00A475C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475C8"/>
    <w:rsid w:val="00175244"/>
    <w:rsid w:val="00A475C8"/>
    <w:rsid w:val="00BB4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7524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2020-03-24T14:36:00Z</dcterms:created>
  <dcterms:modified xsi:type="dcterms:W3CDTF">2020-03-24T14:36:00Z</dcterms:modified>
</cp:coreProperties>
</file>