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42E" w:rsidRPr="0093542E" w:rsidRDefault="0093542E" w:rsidP="000E6E8D">
      <w:pPr>
        <w:pStyle w:val="Corpodeltesto"/>
        <w:jc w:val="both"/>
        <w:rPr>
          <w:rFonts w:ascii="Palatino Linotype" w:hAnsi="Palatino Linotype"/>
          <w:b/>
          <w:sz w:val="22"/>
          <w:szCs w:val="22"/>
          <w:u w:val="single"/>
        </w:rPr>
      </w:pPr>
      <w:r w:rsidRPr="0093542E">
        <w:rPr>
          <w:rFonts w:ascii="Palatino Linotype" w:hAnsi="Palatino Linotype"/>
          <w:b/>
          <w:sz w:val="22"/>
          <w:szCs w:val="22"/>
          <w:u w:val="single"/>
        </w:rPr>
        <w:t>F, 80</w:t>
      </w:r>
    </w:p>
    <w:p w:rsidR="0093542E" w:rsidRDefault="0093542E" w:rsidP="000E6E8D">
      <w:pPr>
        <w:pStyle w:val="Heading1"/>
        <w:tabs>
          <w:tab w:val="left" w:pos="837"/>
        </w:tabs>
        <w:spacing w:before="0"/>
        <w:ind w:left="0"/>
        <w:jc w:val="both"/>
        <w:outlineLvl w:val="9"/>
        <w:rPr>
          <w:rFonts w:ascii="Palatino Linotype" w:hAnsi="Palatino Linotype"/>
          <w:sz w:val="22"/>
          <w:szCs w:val="22"/>
        </w:rPr>
      </w:pPr>
      <w:r w:rsidRPr="0093542E">
        <w:rPr>
          <w:rFonts w:ascii="Palatino Linotype" w:hAnsi="Palatino Linotype"/>
          <w:b/>
          <w:sz w:val="22"/>
          <w:szCs w:val="22"/>
        </w:rPr>
        <w:t xml:space="preserve">[1] </w:t>
      </w:r>
      <w:r w:rsidRPr="0022795E">
        <w:rPr>
          <w:rFonts w:ascii="Palatino Linotype" w:hAnsi="Palatino Linotype"/>
          <w:sz w:val="22"/>
          <w:szCs w:val="22"/>
        </w:rPr>
        <w:t xml:space="preserve">Comant le </w:t>
      </w:r>
      <w:r w:rsidRPr="0093542E">
        <w:rPr>
          <w:rFonts w:ascii="Palatino Linotype" w:hAnsi="Palatino Linotype"/>
          <w:i/>
          <w:sz w:val="22"/>
          <w:szCs w:val="22"/>
        </w:rPr>
        <w:t>Grant Kan</w:t>
      </w:r>
      <w:r w:rsidRPr="0022795E">
        <w:rPr>
          <w:rFonts w:ascii="Palatino Linotype" w:hAnsi="Palatino Linotype"/>
          <w:sz w:val="22"/>
          <w:szCs w:val="22"/>
        </w:rPr>
        <w:t xml:space="preserve"> se torne a la cité de </w:t>
      </w:r>
      <w:r w:rsidRPr="0093542E">
        <w:rPr>
          <w:rFonts w:ascii="Palatino Linotype" w:hAnsi="Palatino Linotype"/>
          <w:i/>
          <w:sz w:val="22"/>
          <w:szCs w:val="22"/>
          <w:u w:val="single"/>
        </w:rPr>
        <w:t>Canbalu</w:t>
      </w:r>
      <w:r w:rsidRPr="0022795E">
        <w:rPr>
          <w:rFonts w:ascii="Palatino Linotype" w:hAnsi="Palatino Linotype"/>
          <w:sz w:val="22"/>
          <w:szCs w:val="22"/>
        </w:rPr>
        <w:t>.</w:t>
      </w:r>
    </w:p>
    <w:p w:rsidR="0093542E" w:rsidRPr="0022795E" w:rsidRDefault="0093542E" w:rsidP="000E6E8D">
      <w:pPr>
        <w:pStyle w:val="Heading1"/>
        <w:tabs>
          <w:tab w:val="left" w:pos="837"/>
        </w:tabs>
        <w:spacing w:before="0"/>
        <w:ind w:left="0"/>
        <w:jc w:val="both"/>
        <w:outlineLvl w:val="9"/>
        <w:rPr>
          <w:rFonts w:ascii="Palatino Linotype" w:hAnsi="Palatino Linotype"/>
          <w:sz w:val="22"/>
          <w:szCs w:val="22"/>
        </w:rPr>
      </w:pPr>
    </w:p>
    <w:p w:rsidR="0093542E" w:rsidRPr="0022795E" w:rsidRDefault="0093542E" w:rsidP="000E6E8D">
      <w:pPr>
        <w:tabs>
          <w:tab w:val="left" w:pos="625"/>
        </w:tabs>
        <w:spacing w:after="0" w:line="240" w:lineRule="auto"/>
        <w:jc w:val="both"/>
        <w:rPr>
          <w:rFonts w:ascii="Palatino Linotype" w:hAnsi="Palatino Linotype"/>
        </w:rPr>
      </w:pPr>
      <w:r w:rsidRPr="0093542E">
        <w:rPr>
          <w:rFonts w:ascii="Palatino Linotype" w:hAnsi="Palatino Linotype"/>
          <w:b/>
        </w:rPr>
        <w:t>[2]</w:t>
      </w:r>
      <w:r w:rsidRPr="0022795E">
        <w:rPr>
          <w:rFonts w:ascii="Palatino Linotype" w:hAnsi="Palatino Linotype"/>
        </w:rPr>
        <w:t xml:space="preserve"> Et quant le </w:t>
      </w:r>
      <w:r w:rsidRPr="0093542E">
        <w:rPr>
          <w:rFonts w:ascii="Palatino Linotype" w:hAnsi="Palatino Linotype"/>
          <w:i/>
        </w:rPr>
        <w:t>Grant Kan</w:t>
      </w:r>
      <w:r w:rsidRPr="0022795E">
        <w:rPr>
          <w:rFonts w:ascii="Palatino Linotype" w:hAnsi="Palatino Linotype"/>
        </w:rPr>
        <w:t xml:space="preserve"> ot vencu </w:t>
      </w:r>
      <w:r w:rsidRPr="0093542E">
        <w:rPr>
          <w:rFonts w:ascii="Palatino Linotype" w:hAnsi="Palatino Linotype"/>
          <w:i/>
        </w:rPr>
        <w:t>Naian</w:t>
      </w:r>
      <w:r w:rsidRPr="0022795E">
        <w:rPr>
          <w:rFonts w:ascii="Palatino Linotype" w:hAnsi="Palatino Linotype"/>
        </w:rPr>
        <w:t xml:space="preserve"> en tel mainere com vos avés oï, adonc se torne a la mestre cité de </w:t>
      </w:r>
      <w:r w:rsidRPr="0093542E">
        <w:rPr>
          <w:rFonts w:ascii="Palatino Linotype" w:hAnsi="Palatino Linotype"/>
          <w:i/>
          <w:u w:val="single"/>
        </w:rPr>
        <w:t>Canbaluc</w:t>
      </w:r>
      <w:r w:rsidRPr="0022795E">
        <w:rPr>
          <w:rFonts w:ascii="Palatino Linotype" w:hAnsi="Palatino Linotype"/>
        </w:rPr>
        <w:t xml:space="preserve"> et iluech demore a grant seulas et a grant feste. E le autre |36a| baronz qe rois estoit, que </w:t>
      </w:r>
      <w:r w:rsidRPr="0093542E">
        <w:rPr>
          <w:rFonts w:ascii="Palatino Linotype" w:hAnsi="Palatino Linotype"/>
          <w:i/>
        </w:rPr>
        <w:t>Caidu</w:t>
      </w:r>
      <w:r w:rsidRPr="0022795E">
        <w:rPr>
          <w:rFonts w:ascii="Palatino Linotype" w:hAnsi="Palatino Linotype"/>
        </w:rPr>
        <w:t xml:space="preserve"> avoit a nom, quant il oï qe </w:t>
      </w:r>
      <w:r w:rsidRPr="0093542E">
        <w:rPr>
          <w:rFonts w:ascii="Palatino Linotype" w:hAnsi="Palatino Linotype"/>
          <w:i/>
        </w:rPr>
        <w:t>Naian</w:t>
      </w:r>
      <w:r w:rsidRPr="0022795E">
        <w:rPr>
          <w:rFonts w:ascii="Palatino Linotype" w:hAnsi="Palatino Linotype"/>
        </w:rPr>
        <w:t xml:space="preserve"> avoit esté desconfit et mort, il n’ot grant ire, e ne fist ost mes, avent grant doute et grant paor d’estre asi menés come avoit esté </w:t>
      </w:r>
      <w:r w:rsidRPr="0093542E">
        <w:rPr>
          <w:rFonts w:ascii="Palatino Linotype" w:hAnsi="Palatino Linotype"/>
          <w:i/>
        </w:rPr>
        <w:t>Naian</w:t>
      </w:r>
      <w:r w:rsidRPr="0022795E">
        <w:rPr>
          <w:rFonts w:ascii="Palatino Linotype" w:hAnsi="Palatino Linotype"/>
        </w:rPr>
        <w:t>.</w:t>
      </w:r>
    </w:p>
    <w:p w:rsidR="0093542E" w:rsidRPr="0022795E" w:rsidRDefault="0093542E" w:rsidP="000E6E8D">
      <w:pPr>
        <w:pStyle w:val="Paragrafoelenco"/>
        <w:tabs>
          <w:tab w:val="left" w:pos="654"/>
        </w:tabs>
        <w:spacing w:before="0"/>
        <w:ind w:left="0" w:right="0" w:firstLine="0"/>
        <w:rPr>
          <w:rFonts w:ascii="Palatino Linotype" w:hAnsi="Palatino Linotype"/>
        </w:rPr>
      </w:pPr>
      <w:r w:rsidRPr="0093542E">
        <w:rPr>
          <w:rFonts w:ascii="Palatino Linotype" w:hAnsi="Palatino Linotype"/>
          <w:b/>
        </w:rPr>
        <w:t>[3]</w:t>
      </w:r>
      <w:r w:rsidRPr="0022795E">
        <w:rPr>
          <w:rFonts w:ascii="Palatino Linotype" w:hAnsi="Palatino Linotype"/>
        </w:rPr>
        <w:t xml:space="preserve"> Or avés entendu comant le </w:t>
      </w:r>
      <w:r w:rsidRPr="0093542E">
        <w:rPr>
          <w:rFonts w:ascii="Palatino Linotype" w:hAnsi="Palatino Linotype"/>
          <w:i/>
        </w:rPr>
        <w:t>Grant Kan</w:t>
      </w:r>
      <w:r w:rsidRPr="0022795E">
        <w:rPr>
          <w:rFonts w:ascii="Palatino Linotype" w:hAnsi="Palatino Linotype"/>
        </w:rPr>
        <w:t xml:space="preserve"> ne ala qe ceste foies en oste, car en toutes sez autres beçongnes et hostes mandoit seç filz et sez baronç, mes en ceste ne vost il que nulz hi alast for qe il seulemant, por ce qe trop li senbloit grant fait et mauvés la sorcuidance de celui. Or noç lairon de ceste matiere e retorneron a contere des grandismes fait del </w:t>
      </w:r>
      <w:r w:rsidRPr="0093542E">
        <w:rPr>
          <w:rFonts w:ascii="Palatino Linotype" w:hAnsi="Palatino Linotype"/>
          <w:i/>
        </w:rPr>
        <w:t>Grant Kaan</w:t>
      </w:r>
      <w:r w:rsidRPr="0022795E">
        <w:rPr>
          <w:rFonts w:ascii="Palatino Linotype" w:hAnsi="Palatino Linotype"/>
        </w:rPr>
        <w:t>.</w:t>
      </w:r>
    </w:p>
    <w:p w:rsidR="0093542E" w:rsidRPr="0022795E" w:rsidRDefault="0093542E" w:rsidP="000E6E8D">
      <w:pPr>
        <w:tabs>
          <w:tab w:val="left" w:pos="635"/>
        </w:tabs>
        <w:spacing w:after="0" w:line="240" w:lineRule="auto"/>
        <w:jc w:val="both"/>
        <w:rPr>
          <w:rFonts w:ascii="Palatino Linotype" w:hAnsi="Palatino Linotype"/>
        </w:rPr>
      </w:pPr>
      <w:r w:rsidRPr="0093542E">
        <w:rPr>
          <w:rFonts w:ascii="Palatino Linotype" w:hAnsi="Palatino Linotype"/>
          <w:b/>
        </w:rPr>
        <w:t>[4]</w:t>
      </w:r>
      <w:r w:rsidRPr="0022795E">
        <w:rPr>
          <w:rFonts w:ascii="Palatino Linotype" w:hAnsi="Palatino Linotype"/>
        </w:rPr>
        <w:t xml:space="preserve"> Nos avon conté de quel legnages il fu et son ajes. Or vos diron cel qu’il fist as baronz qe se portent bien en la bataille, et cel qu’il fist a celz qui furent vilz et coard. Je voç di qe a celz qe bien se provent, celui qui esto</w:t>
      </w:r>
      <w:r>
        <w:rPr>
          <w:rFonts w:ascii="Palatino Linotype" w:hAnsi="Palatino Linotype"/>
        </w:rPr>
        <w:t>it seingnor de .C</w:t>
      </w:r>
      <w:r w:rsidRPr="0022795E">
        <w:rPr>
          <w:rFonts w:ascii="Palatino Linotype" w:hAnsi="Palatino Linotype"/>
        </w:rPr>
        <w:t>. homes le fait seingnor de .</w:t>
      </w:r>
      <w:r>
        <w:rPr>
          <w:rFonts w:ascii="Palatino Linotype" w:hAnsi="Palatino Linotype"/>
        </w:rPr>
        <w:t>M</w:t>
      </w:r>
      <w:r w:rsidRPr="0022795E">
        <w:rPr>
          <w:rFonts w:ascii="Palatino Linotype" w:hAnsi="Palatino Linotype"/>
        </w:rPr>
        <w:t>. e li fait grant donemant de vaicelement d’</w:t>
      </w:r>
      <w:r w:rsidRPr="0093542E">
        <w:rPr>
          <w:rFonts w:ascii="Palatino Linotype" w:hAnsi="Palatino Linotype"/>
          <w:smallCaps/>
        </w:rPr>
        <w:t>argent</w:t>
      </w:r>
      <w:r w:rsidRPr="0022795E">
        <w:rPr>
          <w:rFonts w:ascii="Palatino Linotype" w:hAnsi="Palatino Linotype"/>
        </w:rPr>
        <w:t xml:space="preserve"> et de </w:t>
      </w:r>
      <w:r w:rsidRPr="000E6E8D">
        <w:rPr>
          <w:rFonts w:ascii="Palatino Linotype" w:hAnsi="Palatino Linotype"/>
          <w:smallCaps/>
        </w:rPr>
        <w:t>table</w:t>
      </w:r>
      <w:r w:rsidRPr="0022795E">
        <w:rPr>
          <w:rFonts w:ascii="Palatino Linotype" w:hAnsi="Palatino Linotype"/>
        </w:rPr>
        <w:t xml:space="preserve"> de comandemant de seingneurie: </w:t>
      </w:r>
      <w:r>
        <w:rPr>
          <w:rFonts w:ascii="Palatino Linotype" w:hAnsi="Palatino Linotype"/>
        </w:rPr>
        <w:t>car, celui qe a seingnorie de .C</w:t>
      </w:r>
      <w:r w:rsidRPr="0022795E">
        <w:rPr>
          <w:rFonts w:ascii="Palatino Linotype" w:hAnsi="Palatino Linotype"/>
        </w:rPr>
        <w:t xml:space="preserve">. ‹a› </w:t>
      </w:r>
      <w:r w:rsidRPr="000E6E8D">
        <w:rPr>
          <w:rFonts w:ascii="Palatino Linotype" w:hAnsi="Palatino Linotype"/>
          <w:smallCaps/>
        </w:rPr>
        <w:t>table</w:t>
      </w:r>
      <w:r w:rsidRPr="0022795E">
        <w:rPr>
          <w:rFonts w:ascii="Palatino Linotype" w:hAnsi="Palatino Linotype"/>
        </w:rPr>
        <w:t xml:space="preserve"> d’</w:t>
      </w:r>
      <w:r w:rsidRPr="0093542E">
        <w:rPr>
          <w:rFonts w:ascii="Palatino Linotype" w:hAnsi="Palatino Linotype"/>
          <w:smallCaps/>
        </w:rPr>
        <w:t>arjent</w:t>
      </w:r>
      <w:r>
        <w:rPr>
          <w:rFonts w:ascii="Palatino Linotype" w:hAnsi="Palatino Linotype"/>
        </w:rPr>
        <w:t>, celui qe a seingnorie de .M</w:t>
      </w:r>
      <w:r w:rsidRPr="0022795E">
        <w:rPr>
          <w:rFonts w:ascii="Palatino Linotype" w:hAnsi="Palatino Linotype"/>
        </w:rPr>
        <w:t xml:space="preserve">., </w:t>
      </w:r>
      <w:r w:rsidRPr="000E6E8D">
        <w:rPr>
          <w:rFonts w:ascii="Palatino Linotype" w:hAnsi="Palatino Linotype"/>
          <w:smallCaps/>
        </w:rPr>
        <w:t>table</w:t>
      </w:r>
      <w:r w:rsidRPr="0022795E">
        <w:rPr>
          <w:rFonts w:ascii="Palatino Linotype" w:hAnsi="Palatino Linotype"/>
        </w:rPr>
        <w:t xml:space="preserve"> d’</w:t>
      </w:r>
      <w:r w:rsidRPr="0093542E">
        <w:rPr>
          <w:rFonts w:ascii="Palatino Linotype" w:hAnsi="Palatino Linotype"/>
          <w:smallCaps/>
        </w:rPr>
        <w:t>or</w:t>
      </w:r>
      <w:r w:rsidRPr="0022795E">
        <w:rPr>
          <w:rFonts w:ascii="Palatino Linotype" w:hAnsi="Palatino Linotype"/>
        </w:rPr>
        <w:t>, ovoir d’</w:t>
      </w:r>
      <w:r w:rsidRPr="0093542E">
        <w:rPr>
          <w:rFonts w:ascii="Palatino Linotype" w:hAnsi="Palatino Linotype"/>
          <w:smallCaps/>
        </w:rPr>
        <w:t>arjent</w:t>
      </w:r>
      <w:r w:rsidRPr="0022795E">
        <w:rPr>
          <w:rFonts w:ascii="Palatino Linotype" w:hAnsi="Palatino Linotype"/>
        </w:rPr>
        <w:t xml:space="preserve"> endoré; celui qe a seingnorie de .</w:t>
      </w:r>
      <w:r>
        <w:rPr>
          <w:rFonts w:ascii="Palatino Linotype" w:hAnsi="Palatino Linotype"/>
        </w:rPr>
        <w:t>X</w:t>
      </w:r>
      <w:r w:rsidR="000E6E8D" w:rsidRPr="000E6E8D">
        <w:rPr>
          <w:rFonts w:ascii="Palatino Linotype" w:hAnsi="Palatino Linotype"/>
          <w:position w:val="4"/>
          <w:vertAlign w:val="superscript"/>
        </w:rPr>
        <w:t>M</w:t>
      </w:r>
      <w:r w:rsidRPr="0022795E">
        <w:rPr>
          <w:rFonts w:ascii="Palatino Linotype" w:hAnsi="Palatino Linotype"/>
        </w:rPr>
        <w:t xml:space="preserve">. a </w:t>
      </w:r>
      <w:r w:rsidRPr="000E6E8D">
        <w:rPr>
          <w:rFonts w:ascii="Palatino Linotype" w:hAnsi="Palatino Linotype"/>
          <w:smallCaps/>
        </w:rPr>
        <w:t>table</w:t>
      </w:r>
      <w:r w:rsidRPr="0022795E">
        <w:rPr>
          <w:rFonts w:ascii="Palatino Linotype" w:hAnsi="Palatino Linotype"/>
        </w:rPr>
        <w:t xml:space="preserve"> d’</w:t>
      </w:r>
      <w:r w:rsidRPr="0093542E">
        <w:rPr>
          <w:rFonts w:ascii="Palatino Linotype" w:hAnsi="Palatino Linotype"/>
          <w:smallCaps/>
        </w:rPr>
        <w:t>or</w:t>
      </w:r>
      <w:r w:rsidRPr="0022795E">
        <w:rPr>
          <w:rFonts w:ascii="Palatino Linotype" w:hAnsi="Palatino Linotype"/>
        </w:rPr>
        <w:t xml:space="preserve"> a teste de </w:t>
      </w:r>
      <w:r w:rsidRPr="0093542E">
        <w:rPr>
          <w:rFonts w:ascii="Palatino Linotype" w:hAnsi="Palatino Linotype"/>
          <w:smallCaps/>
        </w:rPr>
        <w:t>lion</w:t>
      </w:r>
      <w:r w:rsidRPr="0022795E">
        <w:rPr>
          <w:rFonts w:ascii="Palatino Linotype" w:hAnsi="Palatino Linotype"/>
        </w:rPr>
        <w:t xml:space="preserve">. </w:t>
      </w:r>
      <w:r w:rsidRPr="0093542E">
        <w:rPr>
          <w:rFonts w:ascii="Palatino Linotype" w:hAnsi="Palatino Linotype"/>
          <w:b/>
        </w:rPr>
        <w:t xml:space="preserve">[5] </w:t>
      </w:r>
      <w:r w:rsidRPr="0022795E">
        <w:rPr>
          <w:rFonts w:ascii="Palatino Linotype" w:hAnsi="Palatino Linotype"/>
        </w:rPr>
        <w:t xml:space="preserve">E vos dirai le poise de ceste </w:t>
      </w:r>
      <w:r w:rsidRPr="000E6E8D">
        <w:rPr>
          <w:rFonts w:ascii="Palatino Linotype" w:hAnsi="Palatino Linotype"/>
          <w:smallCaps/>
        </w:rPr>
        <w:t>table</w:t>
      </w:r>
      <w:r>
        <w:rPr>
          <w:rFonts w:ascii="Palatino Linotype" w:hAnsi="Palatino Linotype"/>
        </w:rPr>
        <w:t>: celz que ont seingnorie de .C. et de .M</w:t>
      </w:r>
      <w:r w:rsidRPr="0022795E">
        <w:rPr>
          <w:rFonts w:ascii="Palatino Linotype" w:hAnsi="Palatino Linotype"/>
        </w:rPr>
        <w:t xml:space="preserve">. poisent </w:t>
      </w:r>
      <w:r w:rsidRPr="0093542E">
        <w:rPr>
          <w:rFonts w:ascii="Palatino Linotype" w:hAnsi="Palatino Linotype"/>
          <w:smallCaps/>
        </w:rPr>
        <w:t>sajes</w:t>
      </w:r>
      <w:r w:rsidRPr="0022795E">
        <w:rPr>
          <w:rFonts w:ascii="Palatino Linotype" w:hAnsi="Palatino Linotype"/>
        </w:rPr>
        <w:t xml:space="preserve"> .CXX., et celle a teste de </w:t>
      </w:r>
      <w:r w:rsidRPr="0093542E">
        <w:rPr>
          <w:rFonts w:ascii="Palatino Linotype" w:hAnsi="Palatino Linotype"/>
          <w:smallCaps/>
        </w:rPr>
        <w:t>lion</w:t>
      </w:r>
      <w:r w:rsidRPr="0022795E">
        <w:rPr>
          <w:rFonts w:ascii="Palatino Linotype" w:hAnsi="Palatino Linotype"/>
        </w:rPr>
        <w:t xml:space="preserve"> |36b| poisse </w:t>
      </w:r>
      <w:r w:rsidRPr="000E6E8D">
        <w:rPr>
          <w:rFonts w:ascii="Palatino Linotype" w:hAnsi="Palatino Linotype"/>
          <w:smallCaps/>
        </w:rPr>
        <w:t>saje</w:t>
      </w:r>
      <w:r w:rsidRPr="0022795E">
        <w:rPr>
          <w:rFonts w:ascii="Palatino Linotype" w:hAnsi="Palatino Linotype"/>
        </w:rPr>
        <w:t xml:space="preserve"> .CCXX. </w:t>
      </w:r>
      <w:r w:rsidRPr="0093542E">
        <w:rPr>
          <w:rFonts w:ascii="Palatino Linotype" w:hAnsi="Palatino Linotype"/>
          <w:b/>
        </w:rPr>
        <w:t>[6]</w:t>
      </w:r>
      <w:r w:rsidRPr="0022795E">
        <w:rPr>
          <w:rFonts w:ascii="Palatino Linotype" w:hAnsi="Palatino Linotype"/>
        </w:rPr>
        <w:t xml:space="preserve"> Et en toutes cestes </w:t>
      </w:r>
      <w:r w:rsidRPr="000E6E8D">
        <w:rPr>
          <w:rFonts w:ascii="Palatino Linotype" w:hAnsi="Palatino Linotype"/>
          <w:smallCaps/>
        </w:rPr>
        <w:t>tables</w:t>
      </w:r>
      <w:r w:rsidRPr="0022795E">
        <w:rPr>
          <w:rFonts w:ascii="Palatino Linotype" w:hAnsi="Palatino Linotype"/>
        </w:rPr>
        <w:t xml:space="preserve"> est escrit un comandemant, et dient: «Por la force dou grant dieu et dou la grant grace que a doné a nostre enperer, le nom dou </w:t>
      </w:r>
      <w:r w:rsidRPr="0093542E">
        <w:rPr>
          <w:rFonts w:ascii="Palatino Linotype" w:hAnsi="Palatino Linotype"/>
          <w:i/>
        </w:rPr>
        <w:t>Chan</w:t>
      </w:r>
      <w:r w:rsidRPr="0022795E">
        <w:rPr>
          <w:rFonts w:ascii="Palatino Linotype" w:hAnsi="Palatino Linotype"/>
        </w:rPr>
        <w:t xml:space="preserve"> soit beneoit. Et tuit celz qe ne lo hobïeront soient mort et destruit». </w:t>
      </w:r>
      <w:r w:rsidRPr="0093542E">
        <w:rPr>
          <w:rFonts w:ascii="Palatino Linotype" w:hAnsi="Palatino Linotype"/>
          <w:b/>
        </w:rPr>
        <w:t>[7]</w:t>
      </w:r>
      <w:r w:rsidRPr="0022795E">
        <w:rPr>
          <w:rFonts w:ascii="Palatino Linotype" w:hAnsi="Palatino Linotype"/>
        </w:rPr>
        <w:t xml:space="preserve"> Et encore voç di qe tuit celç qe ont cestes </w:t>
      </w:r>
      <w:r w:rsidRPr="000E6E8D">
        <w:rPr>
          <w:rFonts w:ascii="Palatino Linotype" w:hAnsi="Palatino Linotype"/>
          <w:smallCaps/>
        </w:rPr>
        <w:t>tables</w:t>
      </w:r>
      <w:r w:rsidRPr="0022795E">
        <w:rPr>
          <w:rFonts w:ascii="Palatino Linotype" w:hAnsi="Palatino Linotype"/>
        </w:rPr>
        <w:t xml:space="preserve"> on encore brevilejes con escriture de tout ce qe il doient faire en lor seingnorie. </w:t>
      </w:r>
      <w:r w:rsidRPr="0093542E">
        <w:rPr>
          <w:rFonts w:ascii="Palatino Linotype" w:hAnsi="Palatino Linotype"/>
          <w:b/>
        </w:rPr>
        <w:t>[8]</w:t>
      </w:r>
      <w:r w:rsidRPr="0022795E">
        <w:rPr>
          <w:rFonts w:ascii="Palatino Linotype" w:hAnsi="Palatino Linotype"/>
        </w:rPr>
        <w:t xml:space="preserve"> Or voç avonz contés cesti fait; or nos conteron encore de ce mesme. Car je voç di qe celui qe a grant seingnorie de .</w:t>
      </w:r>
      <w:r>
        <w:rPr>
          <w:rFonts w:ascii="Palatino Linotype" w:hAnsi="Palatino Linotype"/>
        </w:rPr>
        <w:t>C</w:t>
      </w:r>
      <w:r w:rsidR="000E6E8D" w:rsidRPr="000E6E8D">
        <w:rPr>
          <w:rFonts w:ascii="Palatino Linotype" w:hAnsi="Palatino Linotype"/>
          <w:position w:val="4"/>
          <w:vertAlign w:val="superscript"/>
        </w:rPr>
        <w:t>M</w:t>
      </w:r>
      <w:r w:rsidRPr="0022795E">
        <w:rPr>
          <w:rFonts w:ascii="Palatino Linotype" w:hAnsi="Palatino Linotype"/>
        </w:rPr>
        <w:t>., ou qu’il soit seingnor d’une grant host jeneraus, cesti ont u</w:t>
      </w:r>
      <w:r>
        <w:rPr>
          <w:rFonts w:ascii="Palatino Linotype" w:hAnsi="Palatino Linotype"/>
        </w:rPr>
        <w:t xml:space="preserve">ne </w:t>
      </w:r>
      <w:r w:rsidRPr="000E6E8D">
        <w:rPr>
          <w:rFonts w:ascii="Palatino Linotype" w:hAnsi="Palatino Linotype"/>
          <w:smallCaps/>
        </w:rPr>
        <w:t>table</w:t>
      </w:r>
      <w:r>
        <w:rPr>
          <w:rFonts w:ascii="Palatino Linotype" w:hAnsi="Palatino Linotype"/>
        </w:rPr>
        <w:t xml:space="preserve"> d’</w:t>
      </w:r>
      <w:r w:rsidRPr="0093542E">
        <w:rPr>
          <w:rFonts w:ascii="Palatino Linotype" w:hAnsi="Palatino Linotype"/>
          <w:smallCaps/>
        </w:rPr>
        <w:t>or</w:t>
      </w:r>
      <w:r>
        <w:rPr>
          <w:rFonts w:ascii="Palatino Linotype" w:hAnsi="Palatino Linotype"/>
        </w:rPr>
        <w:t xml:space="preserve"> que poise </w:t>
      </w:r>
      <w:r w:rsidRPr="0093542E">
        <w:rPr>
          <w:rFonts w:ascii="Palatino Linotype" w:hAnsi="Palatino Linotype"/>
          <w:smallCaps/>
        </w:rPr>
        <w:t>saje</w:t>
      </w:r>
      <w:r>
        <w:rPr>
          <w:rFonts w:ascii="Palatino Linotype" w:hAnsi="Palatino Linotype"/>
        </w:rPr>
        <w:t xml:space="preserve"> .III</w:t>
      </w:r>
      <w:r w:rsidR="000E6E8D">
        <w:rPr>
          <w:rFonts w:ascii="Palatino Linotype" w:hAnsi="Palatino Linotype"/>
          <w:position w:val="4"/>
          <w:vertAlign w:val="superscript"/>
        </w:rPr>
        <w:t>C</w:t>
      </w:r>
      <w:r w:rsidRPr="000E6E8D">
        <w:rPr>
          <w:rFonts w:ascii="Palatino Linotype" w:hAnsi="Palatino Linotype"/>
          <w:vertAlign w:val="superscript"/>
        </w:rPr>
        <w:t>.</w:t>
      </w:r>
      <w:r w:rsidRPr="0022795E">
        <w:rPr>
          <w:rFonts w:ascii="Palatino Linotype" w:hAnsi="Palatino Linotype"/>
        </w:rPr>
        <w:t xml:space="preserve"> et hi a escrit letres que dient ensi com je vos ai dit desovre; et desout a la </w:t>
      </w:r>
      <w:r w:rsidRPr="000E6E8D">
        <w:rPr>
          <w:rFonts w:ascii="Palatino Linotype" w:hAnsi="Palatino Linotype"/>
          <w:smallCaps/>
        </w:rPr>
        <w:t>table</w:t>
      </w:r>
      <w:r w:rsidRPr="0022795E">
        <w:rPr>
          <w:rFonts w:ascii="Palatino Linotype" w:hAnsi="Palatino Linotype"/>
        </w:rPr>
        <w:t xml:space="preserve"> est portrait le </w:t>
      </w:r>
      <w:r w:rsidRPr="0093542E">
        <w:rPr>
          <w:rFonts w:ascii="Palatino Linotype" w:hAnsi="Palatino Linotype"/>
          <w:smallCaps/>
        </w:rPr>
        <w:t>lion</w:t>
      </w:r>
      <w:r w:rsidRPr="0022795E">
        <w:rPr>
          <w:rFonts w:ascii="Palatino Linotype" w:hAnsi="Palatino Linotype"/>
        </w:rPr>
        <w:t xml:space="preserve">, et desovre hi est himaginés le soleil e la lune. </w:t>
      </w:r>
      <w:r w:rsidRPr="0093542E">
        <w:rPr>
          <w:rFonts w:ascii="Palatino Linotype" w:hAnsi="Palatino Linotype"/>
          <w:b/>
        </w:rPr>
        <w:t>[9]</w:t>
      </w:r>
      <w:r w:rsidRPr="0022795E">
        <w:rPr>
          <w:rFonts w:ascii="Palatino Linotype" w:hAnsi="Palatino Linotype"/>
        </w:rPr>
        <w:t xml:space="preserve"> Et encore ont brevelejes de grant comandemans et de grant fait. Et cesti qe ont ceste noble </w:t>
      </w:r>
      <w:r w:rsidRPr="000E6E8D">
        <w:rPr>
          <w:rFonts w:ascii="Palatino Linotype" w:hAnsi="Palatino Linotype"/>
          <w:smallCaps/>
        </w:rPr>
        <w:t>table</w:t>
      </w:r>
      <w:r w:rsidRPr="0022795E">
        <w:rPr>
          <w:rFonts w:ascii="Palatino Linotype" w:hAnsi="Palatino Linotype"/>
        </w:rPr>
        <w:t xml:space="preserve"> si ont por comandemant qe toutes foies qu’il chevauce doie porter sor son chief un paile en seingnificance de grande seingnorie. Et toutes les foies qe il siet, deit seoir en charere d’</w:t>
      </w:r>
      <w:r w:rsidRPr="0093542E">
        <w:rPr>
          <w:rFonts w:ascii="Palatino Linotype" w:hAnsi="Palatino Linotype"/>
          <w:smallCaps/>
        </w:rPr>
        <w:t>arjent</w:t>
      </w:r>
      <w:r w:rsidRPr="0022795E">
        <w:rPr>
          <w:rFonts w:ascii="Palatino Linotype" w:hAnsi="Palatino Linotype"/>
        </w:rPr>
        <w:t xml:space="preserve">. Et encore a cesti tielz done le </w:t>
      </w:r>
      <w:r w:rsidRPr="0093542E">
        <w:rPr>
          <w:rFonts w:ascii="Palatino Linotype" w:hAnsi="Palatino Linotype"/>
          <w:i/>
        </w:rPr>
        <w:t>Grant Sire</w:t>
      </w:r>
      <w:r w:rsidRPr="0022795E">
        <w:rPr>
          <w:rFonts w:ascii="Palatino Linotype" w:hAnsi="Palatino Linotype"/>
        </w:rPr>
        <w:t xml:space="preserve"> une </w:t>
      </w:r>
      <w:r w:rsidRPr="0093542E">
        <w:rPr>
          <w:rFonts w:ascii="Palatino Linotype" w:hAnsi="Palatino Linotype"/>
          <w:smallCaps/>
        </w:rPr>
        <w:t>table</w:t>
      </w:r>
      <w:r w:rsidRPr="0022795E">
        <w:rPr>
          <w:rFonts w:ascii="Palatino Linotype" w:hAnsi="Palatino Linotype"/>
        </w:rPr>
        <w:t xml:space="preserve"> de </w:t>
      </w:r>
      <w:r w:rsidRPr="0093542E">
        <w:rPr>
          <w:rFonts w:ascii="Palatino Linotype" w:hAnsi="Palatino Linotype"/>
          <w:smallCaps/>
        </w:rPr>
        <w:t>gerfaus</w:t>
      </w:r>
      <w:r w:rsidRPr="0022795E">
        <w:rPr>
          <w:rFonts w:ascii="Palatino Linotype" w:hAnsi="Palatino Linotype"/>
        </w:rPr>
        <w:t xml:space="preserve">, et ceste </w:t>
      </w:r>
      <w:r w:rsidRPr="0093542E">
        <w:rPr>
          <w:rFonts w:ascii="Palatino Linotype" w:hAnsi="Palatino Linotype"/>
          <w:smallCaps/>
        </w:rPr>
        <w:t>table</w:t>
      </w:r>
      <w:r w:rsidRPr="0022795E">
        <w:rPr>
          <w:rFonts w:ascii="Palatino Linotype" w:hAnsi="Palatino Linotype"/>
        </w:rPr>
        <w:t xml:space="preserve"> done il a les tres grant baronz por ‹c›oi qe il aient pleine bailie come il meisme, car, quant il vuelt mander |36c| et messajes et autres homes, si puet prandre les </w:t>
      </w:r>
      <w:r w:rsidRPr="0093542E">
        <w:rPr>
          <w:rFonts w:ascii="Palatino Linotype" w:hAnsi="Palatino Linotype"/>
          <w:smallCaps/>
        </w:rPr>
        <w:t>chevaus</w:t>
      </w:r>
      <w:r w:rsidRPr="0022795E">
        <w:rPr>
          <w:rFonts w:ascii="Palatino Linotype" w:hAnsi="Palatino Linotype"/>
        </w:rPr>
        <w:t xml:space="preserve"> d’un rois, se il vuelt. </w:t>
      </w:r>
      <w:r w:rsidRPr="0093542E">
        <w:rPr>
          <w:rFonts w:ascii="Palatino Linotype" w:hAnsi="Palatino Linotype"/>
          <w:b/>
        </w:rPr>
        <w:t>[10]</w:t>
      </w:r>
      <w:r w:rsidRPr="0022795E">
        <w:rPr>
          <w:rFonts w:ascii="Palatino Linotype" w:hAnsi="Palatino Linotype"/>
        </w:rPr>
        <w:t xml:space="preserve"> Et por ce voç ai dit des </w:t>
      </w:r>
      <w:r w:rsidRPr="0093542E">
        <w:rPr>
          <w:rFonts w:ascii="Palatino Linotype" w:hAnsi="Palatino Linotype"/>
          <w:smallCaps/>
        </w:rPr>
        <w:t>chevaus</w:t>
      </w:r>
      <w:r w:rsidRPr="0022795E">
        <w:rPr>
          <w:rFonts w:ascii="Palatino Linotype" w:hAnsi="Palatino Linotype"/>
        </w:rPr>
        <w:t xml:space="preserve"> des rois: por coi voç sachiés qu’il puet prandre de tous autres homes.</w:t>
      </w:r>
    </w:p>
    <w:p w:rsidR="0093542E" w:rsidRPr="0022795E" w:rsidRDefault="0093542E" w:rsidP="000E6E8D">
      <w:pPr>
        <w:pStyle w:val="Corpodeltesto"/>
        <w:jc w:val="both"/>
        <w:rPr>
          <w:rFonts w:ascii="Palatino Linotype" w:hAnsi="Palatino Linotype"/>
          <w:sz w:val="22"/>
          <w:szCs w:val="22"/>
        </w:rPr>
      </w:pPr>
      <w:r w:rsidRPr="0093542E">
        <w:rPr>
          <w:rFonts w:ascii="Palatino Linotype" w:hAnsi="Palatino Linotype"/>
          <w:b/>
          <w:sz w:val="22"/>
          <w:szCs w:val="22"/>
        </w:rPr>
        <w:t>[11]</w:t>
      </w:r>
      <w:r w:rsidRPr="0022795E">
        <w:rPr>
          <w:rFonts w:ascii="Palatino Linotype" w:hAnsi="Palatino Linotype"/>
          <w:sz w:val="22"/>
          <w:szCs w:val="22"/>
        </w:rPr>
        <w:t xml:space="preserve"> Or noç laiseron de ceste matiere et voç conteron des fassionz dou </w:t>
      </w:r>
      <w:r w:rsidRPr="0093542E">
        <w:rPr>
          <w:rFonts w:ascii="Palatino Linotype" w:hAnsi="Palatino Linotype"/>
          <w:i/>
          <w:sz w:val="22"/>
          <w:szCs w:val="22"/>
        </w:rPr>
        <w:t>Grant Kan</w:t>
      </w:r>
      <w:r w:rsidRPr="0022795E">
        <w:rPr>
          <w:rFonts w:ascii="Palatino Linotype" w:hAnsi="Palatino Linotype"/>
          <w:sz w:val="22"/>
          <w:szCs w:val="22"/>
        </w:rPr>
        <w:t xml:space="preserve"> et de sa contenanse.</w:t>
      </w:r>
    </w:p>
    <w:p w:rsidR="004465E5" w:rsidRDefault="004465E5" w:rsidP="000E6E8D">
      <w:pPr>
        <w:spacing w:after="0" w:line="240" w:lineRule="auto"/>
        <w:jc w:val="both"/>
      </w:pPr>
    </w:p>
    <w:sectPr w:rsidR="004465E5" w:rsidSect="0093542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93542E"/>
    <w:rsid w:val="000E6E8D"/>
    <w:rsid w:val="004465E5"/>
    <w:rsid w:val="0093542E"/>
    <w:rsid w:val="00F95D5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5D5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93542E"/>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93542E"/>
    <w:rPr>
      <w:rFonts w:ascii="DejaVuSerif" w:eastAsia="DejaVuSerif" w:hAnsi="DejaVuSerif" w:cs="DejaVuSerif"/>
      <w:sz w:val="19"/>
      <w:szCs w:val="19"/>
      <w:lang w:bidi="it-IT"/>
    </w:rPr>
  </w:style>
  <w:style w:type="paragraph" w:customStyle="1" w:styleId="Heading1">
    <w:name w:val="Heading 1"/>
    <w:basedOn w:val="Normale"/>
    <w:uiPriority w:val="1"/>
    <w:qFormat/>
    <w:rsid w:val="0093542E"/>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93542E"/>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2020-03-29T15:14:00Z</dcterms:created>
  <dcterms:modified xsi:type="dcterms:W3CDTF">2020-03-29T15:14:00Z</dcterms:modified>
</cp:coreProperties>
</file>