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F0" w:rsidRPr="00FD44F0" w:rsidRDefault="00FD44F0" w:rsidP="0053142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FD44F0">
        <w:rPr>
          <w:rFonts w:ascii="Palatino Linotype" w:hAnsi="Palatino Linotype"/>
          <w:b/>
          <w:color w:val="000000" w:themeColor="text1"/>
          <w:u w:val="single"/>
        </w:rPr>
        <w:t>TB, 53</w:t>
      </w:r>
    </w:p>
    <w:p w:rsidR="00FD44F0" w:rsidRPr="00467657" w:rsidRDefault="00FD44F0" w:rsidP="00531429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765E49" w:rsidRDefault="00FD44F0" w:rsidP="00531429">
      <w:pPr>
        <w:spacing w:after="0" w:line="240" w:lineRule="auto"/>
        <w:jc w:val="both"/>
      </w:pPr>
      <w:r w:rsidRPr="00FD44F0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FD44F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dimora tre mesi dell’anno nella cità di </w:t>
      </w:r>
      <w:r w:rsidRPr="00FD44F0">
        <w:rPr>
          <w:rFonts w:ascii="Palatino Linotype" w:hAnsi="Palatino Linotype"/>
          <w:i/>
          <w:color w:val="000000" w:themeColor="text1"/>
          <w:u w:val="single"/>
        </w:rPr>
        <w:t>Cambalu</w:t>
      </w:r>
      <w:r w:rsidRPr="00467657">
        <w:rPr>
          <w:rFonts w:ascii="Palatino Linotype" w:hAnsi="Palatino Linotype"/>
          <w:color w:val="000000" w:themeColor="text1"/>
        </w:rPr>
        <w:t xml:space="preserve">, cioè dicembre e gennaio e ferraio. </w:t>
      </w:r>
      <w:r w:rsidRPr="00FD44F0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In quella cità sì è lo suo gran palagio, che volge quatro </w:t>
      </w:r>
      <w:r w:rsidRPr="00531429">
        <w:rPr>
          <w:rFonts w:ascii="Palatino Linotype" w:hAnsi="Palatino Linotype"/>
          <w:smallCaps/>
          <w:color w:val="000000" w:themeColor="text1"/>
        </w:rPr>
        <w:t>miglia</w:t>
      </w:r>
      <w:r w:rsidRPr="00467657">
        <w:rPr>
          <w:rFonts w:ascii="Palatino Linotype" w:hAnsi="Palatino Linotype"/>
          <w:color w:val="000000" w:themeColor="text1"/>
        </w:rPr>
        <w:t xml:space="preserve"> ed è tutto scialbato de fuori bianco e vermiglio. </w:t>
      </w:r>
      <w:r w:rsidRPr="00FD44F0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Intorno a quello palagi sì à quatro palagi che vi sta dentro tutte l’armi e l’arnesi del </w:t>
      </w:r>
      <w:r w:rsidRPr="00FD44F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che bizogna ad oste. </w:t>
      </w:r>
      <w:r w:rsidRPr="00FD44F0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Nella faccia di qu</w:t>
      </w:r>
      <w:r>
        <w:rPr>
          <w:rFonts w:ascii="Palatino Linotype" w:hAnsi="Palatino Linotype"/>
          <w:color w:val="000000" w:themeColor="text1"/>
        </w:rPr>
        <w:t xml:space="preserve">esto palagio verso </w:t>
      </w:r>
      <w:r w:rsidRPr="00FD44F0">
        <w:rPr>
          <w:rFonts w:ascii="Palatino Linotype" w:hAnsi="Palatino Linotype"/>
          <w:smallCaps/>
          <w:color w:val="000000" w:themeColor="text1"/>
        </w:rPr>
        <w:t>mezodì</w:t>
      </w:r>
      <w:r>
        <w:rPr>
          <w:rFonts w:ascii="Palatino Linotype" w:hAnsi="Palatino Linotype"/>
          <w:color w:val="000000" w:themeColor="text1"/>
        </w:rPr>
        <w:t xml:space="preserve"> sì à XII</w:t>
      </w:r>
      <w:r w:rsidRPr="00467657">
        <w:rPr>
          <w:rFonts w:ascii="Palatino Linotype" w:hAnsi="Palatino Linotype"/>
          <w:color w:val="000000" w:themeColor="text1"/>
        </w:rPr>
        <w:t xml:space="preserve"> porte: quella di mezo non s’apre mai, se non quando lo </w:t>
      </w:r>
      <w:r w:rsidRPr="00FD44F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vuole entrare e uscire; a presso di quella ne son diece per le quali entra l’altra gente.</w:t>
      </w:r>
    </w:p>
    <w:sectPr w:rsidR="00765E49" w:rsidSect="00FD44F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D44F0"/>
    <w:rsid w:val="000870F5"/>
    <w:rsid w:val="00531429"/>
    <w:rsid w:val="00765E49"/>
    <w:rsid w:val="00FD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70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2020-03-30T06:03:00Z</dcterms:created>
  <dcterms:modified xsi:type="dcterms:W3CDTF">2020-03-30T06:03:00Z</dcterms:modified>
</cp:coreProperties>
</file>