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10" w:rsidRPr="00884D10" w:rsidRDefault="00884D10" w:rsidP="003936B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884D10">
        <w:rPr>
          <w:rFonts w:ascii="Palatino Linotype" w:hAnsi="Palatino Linotype"/>
          <w:b/>
          <w:u w:val="single"/>
          <w:lang w:val="en-US" w:eastAsia="fr-FR"/>
        </w:rPr>
        <w:t>K, 23</w:t>
      </w:r>
    </w:p>
    <w:p w:rsidR="00884D10" w:rsidRPr="00884D10" w:rsidRDefault="00884D10" w:rsidP="003936B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124083" w:rsidRPr="003936BD" w:rsidRDefault="00884D10" w:rsidP="003936BD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eastAsia="fr-FR"/>
        </w:rPr>
      </w:pPr>
      <w:r w:rsidRPr="00884D10">
        <w:rPr>
          <w:rFonts w:ascii="Palatino Linotype" w:hAnsi="Palatino Linotype"/>
          <w:b/>
        </w:rPr>
        <w:t>[</w:t>
      </w:r>
      <w:r w:rsidRPr="00884D10">
        <w:rPr>
          <w:rFonts w:ascii="Palatino Linotype" w:hAnsi="Palatino Linotype"/>
          <w:b/>
          <w:lang w:eastAsia="fr-FR"/>
        </w:rPr>
        <w:t>22]</w:t>
      </w:r>
      <w:r w:rsidRPr="00884D10">
        <w:rPr>
          <w:rFonts w:ascii="Palatino Linotype" w:hAnsi="Palatino Linotype"/>
          <w:lang w:eastAsia="fr-FR"/>
        </w:rPr>
        <w:t xml:space="preserve"> Et aussi, après le grand palais du seigneur il y a un autre grand palais où habite le fils qui doit devenir seigneur après la mort du </w:t>
      </w:r>
      <w:r w:rsidRPr="00884D10">
        <w:rPr>
          <w:rFonts w:ascii="Palatino Linotype" w:hAnsi="Palatino Linotype"/>
          <w:i/>
          <w:lang w:eastAsia="fr-FR"/>
        </w:rPr>
        <w:t>Gran Cham</w:t>
      </w:r>
      <w:r w:rsidRPr="00884D10">
        <w:rPr>
          <w:rFonts w:ascii="Palatino Linotype" w:hAnsi="Palatino Linotype"/>
          <w:lang w:eastAsia="fr-FR"/>
        </w:rPr>
        <w:t>; et ce fils gouverne déjà de nombreuses gens,</w:t>
      </w:r>
      <w:r w:rsidRPr="00884D10">
        <w:rPr>
          <w:rFonts w:ascii="Palatino Linotype" w:hAnsi="Palatino Linotype"/>
          <w:vertAlign w:val="superscript"/>
          <w:lang w:eastAsia="fr-FR"/>
        </w:rPr>
        <w:t xml:space="preserve"> </w:t>
      </w:r>
      <w:r w:rsidRPr="00884D10">
        <w:rPr>
          <w:rFonts w:ascii="Palatino Linotype" w:hAnsi="Palatino Linotype"/>
          <w:lang w:eastAsia="fr-FR"/>
        </w:rPr>
        <w:t>comme si son père était mort.</w:t>
      </w:r>
    </w:p>
    <w:sectPr w:rsidR="00124083" w:rsidRPr="003936BD" w:rsidSect="00884D1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84D10"/>
    <w:rsid w:val="00124083"/>
    <w:rsid w:val="003936BD"/>
    <w:rsid w:val="00671306"/>
    <w:rsid w:val="008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13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uiPriority w:val="99"/>
    <w:semiHidden/>
    <w:unhideWhenUsed/>
    <w:rsid w:val="00884D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2020-03-30T06:50:00Z</dcterms:created>
  <dcterms:modified xsi:type="dcterms:W3CDTF">2020-03-30T06:50:00Z</dcterms:modified>
</cp:coreProperties>
</file>