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1C" w:rsidRPr="008B111C" w:rsidRDefault="008B111C" w:rsidP="00231E63">
      <w:pPr>
        <w:pStyle w:val="Titolo5"/>
        <w:spacing w:line="240" w:lineRule="auto"/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</w:pPr>
      <w:r w:rsidRPr="008B111C"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  <w:t>L, 68</w:t>
      </w:r>
    </w:p>
    <w:p w:rsidR="008B111C" w:rsidRPr="00DE609C" w:rsidRDefault="008B111C" w:rsidP="00231E63">
      <w:pPr>
        <w:pStyle w:val="Titolo5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DE609C">
        <w:rPr>
          <w:rFonts w:ascii="Palatino Linotype" w:hAnsi="Palatino Linotype"/>
          <w:i w:val="0"/>
          <w:strike w:val="0"/>
          <w:sz w:val="22"/>
          <w:szCs w:val="22"/>
        </w:rPr>
        <w:t xml:space="preserve">De quodam nobili pallacio </w:t>
      </w:r>
      <w:r w:rsidRPr="008B111C">
        <w:rPr>
          <w:rFonts w:ascii="Palatino Linotype" w:hAnsi="Palatino Linotype"/>
          <w:strike w:val="0"/>
          <w:sz w:val="22"/>
          <w:szCs w:val="22"/>
        </w:rPr>
        <w:t>Magni Can‹is›.</w:t>
      </w:r>
    </w:p>
    <w:p w:rsidR="008B111C" w:rsidRPr="00DE609C" w:rsidRDefault="008B111C" w:rsidP="00231E63">
      <w:pPr>
        <w:spacing w:after="0" w:line="240" w:lineRule="auto"/>
        <w:jc w:val="both"/>
        <w:rPr>
          <w:rFonts w:ascii="Palatino Linotype" w:hAnsi="Palatino Linotype"/>
        </w:rPr>
      </w:pPr>
    </w:p>
    <w:p w:rsidR="008B111C" w:rsidRPr="00DE609C" w:rsidRDefault="008B111C" w:rsidP="00231E63">
      <w:pPr>
        <w:spacing w:after="0" w:line="240" w:lineRule="auto"/>
        <w:jc w:val="both"/>
        <w:rPr>
          <w:rFonts w:ascii="Palatino Linotype" w:hAnsi="Palatino Linotype"/>
          <w:i/>
          <w:strike/>
        </w:rPr>
      </w:pPr>
      <w:r w:rsidRPr="008B111C">
        <w:rPr>
          <w:rFonts w:ascii="Palatino Linotype" w:hAnsi="Palatino Linotype"/>
          <w:b/>
        </w:rPr>
        <w:t>[9]</w:t>
      </w:r>
      <w:r w:rsidRPr="00DE609C">
        <w:rPr>
          <w:rFonts w:ascii="Palatino Linotype" w:hAnsi="Palatino Linotype"/>
        </w:rPr>
        <w:t xml:space="preserve"> Hec ideo facta sunt, ut principale pallatium pulcro decoretur aspectu. </w:t>
      </w:r>
      <w:r w:rsidRPr="008B111C">
        <w:rPr>
          <w:rFonts w:ascii="Palatino Linotype" w:hAnsi="Palatino Linotype"/>
          <w:b/>
        </w:rPr>
        <w:t>[10]</w:t>
      </w:r>
      <w:r w:rsidRPr="00DE609C">
        <w:rPr>
          <w:rFonts w:ascii="Palatino Linotype" w:hAnsi="Palatino Linotype"/>
        </w:rPr>
        <w:t xml:space="preserve"> Non longe vero ab hoc principali pallatio factum est aliud pallatium, eiusdem quantitatis et breviter per totum simile primo, in quo manet primogenitus, qui videlicet in imperio debet esse successor.</w:t>
      </w:r>
    </w:p>
    <w:p w:rsidR="00851630" w:rsidRDefault="00851630" w:rsidP="00231E63">
      <w:pPr>
        <w:spacing w:after="0" w:line="240" w:lineRule="auto"/>
        <w:jc w:val="both"/>
      </w:pPr>
    </w:p>
    <w:sectPr w:rsidR="00851630" w:rsidSect="008B111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B111C"/>
    <w:rsid w:val="00231E63"/>
    <w:rsid w:val="00851630"/>
    <w:rsid w:val="008B111C"/>
    <w:rsid w:val="00E9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53CA"/>
  </w:style>
  <w:style w:type="paragraph" w:styleId="Titolo5">
    <w:name w:val="heading 5"/>
    <w:basedOn w:val="Normale"/>
    <w:next w:val="Normale"/>
    <w:link w:val="Titolo5Carattere"/>
    <w:qFormat/>
    <w:rsid w:val="008B111C"/>
    <w:pPr>
      <w:keepNext/>
      <w:spacing w:after="0" w:line="300" w:lineRule="exact"/>
      <w:jc w:val="both"/>
      <w:outlineLvl w:val="4"/>
    </w:pPr>
    <w:rPr>
      <w:rFonts w:ascii="Georgia" w:eastAsia="Times New Roman" w:hAnsi="Georgia" w:cs="Times New Roman"/>
      <w:i/>
      <w:strike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rsid w:val="008B111C"/>
    <w:rPr>
      <w:rFonts w:ascii="Georgia" w:eastAsia="Times New Roman" w:hAnsi="Georgia" w:cs="Times New Roman"/>
      <w:i/>
      <w:strike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2020-03-30T06:47:00Z</dcterms:created>
  <dcterms:modified xsi:type="dcterms:W3CDTF">2020-03-30T06:47:00Z</dcterms:modified>
</cp:coreProperties>
</file>