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E1" w:rsidRPr="000F2CE1" w:rsidRDefault="000F2CE1" w:rsidP="000F2CE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F2CE1">
        <w:rPr>
          <w:rFonts w:ascii="Palatino Linotype" w:hAnsi="Palatino Linotype"/>
          <w:b/>
          <w:u w:val="single"/>
        </w:rPr>
        <w:t>V, 41</w:t>
      </w:r>
    </w:p>
    <w:p w:rsidR="000F2CE1" w:rsidRPr="000F2CE1" w:rsidRDefault="000F2CE1" w:rsidP="000F2CE1">
      <w:pPr>
        <w:spacing w:after="0" w:line="240" w:lineRule="auto"/>
        <w:jc w:val="both"/>
        <w:rPr>
          <w:rFonts w:ascii="Palatino Linotype" w:hAnsi="Palatino Linotype"/>
        </w:rPr>
      </w:pPr>
      <w:r w:rsidRPr="000F2CE1">
        <w:rPr>
          <w:rFonts w:ascii="Palatino Linotype" w:hAnsi="Palatino Linotype"/>
        </w:rPr>
        <w:t xml:space="preserve">Chomo el </w:t>
      </w:r>
      <w:r w:rsidRPr="000F2CE1">
        <w:rPr>
          <w:rFonts w:ascii="Palatino Linotype" w:hAnsi="Palatino Linotype"/>
          <w:i/>
        </w:rPr>
        <w:t>Gran Chan</w:t>
      </w:r>
      <w:r w:rsidRPr="000F2CE1">
        <w:rPr>
          <w:rFonts w:ascii="Palatino Linotype" w:hAnsi="Palatino Linotype"/>
        </w:rPr>
        <w:t xml:space="preserve"> tornò ala zità de </w:t>
      </w:r>
      <w:r w:rsidRPr="000F2CE1">
        <w:rPr>
          <w:rFonts w:ascii="Palatino Linotype" w:hAnsi="Palatino Linotype"/>
          <w:i/>
          <w:u w:val="single"/>
        </w:rPr>
        <w:t>Chanbaluch</w:t>
      </w:r>
      <w:r w:rsidRPr="000F2CE1">
        <w:rPr>
          <w:rFonts w:ascii="Palatino Linotype" w:hAnsi="Palatino Linotype"/>
        </w:rPr>
        <w:t>.</w:t>
      </w:r>
    </w:p>
    <w:p w:rsidR="000F2CE1" w:rsidRPr="000F2CE1" w:rsidRDefault="000F2CE1" w:rsidP="000F2CE1">
      <w:pPr>
        <w:tabs>
          <w:tab w:val="left" w:pos="5400"/>
        </w:tabs>
        <w:spacing w:after="0" w:line="240" w:lineRule="auto"/>
        <w:jc w:val="both"/>
        <w:rPr>
          <w:rFonts w:ascii="Palatino Linotype" w:hAnsi="Palatino Linotype"/>
        </w:rPr>
      </w:pPr>
      <w:r w:rsidRPr="000F2CE1">
        <w:rPr>
          <w:rFonts w:ascii="Palatino Linotype" w:hAnsi="Palatino Linotype"/>
        </w:rPr>
        <w:tab/>
      </w:r>
    </w:p>
    <w:p w:rsidR="00127363" w:rsidRPr="00E92B94" w:rsidRDefault="000F2CE1" w:rsidP="00127363">
      <w:pPr>
        <w:spacing w:after="0" w:line="240" w:lineRule="auto"/>
        <w:jc w:val="both"/>
        <w:rPr>
          <w:rFonts w:ascii="Palatino Linotype" w:eastAsia="Times New Roman" w:hAnsi="Palatino Linotype" w:cs="Times New Roman"/>
        </w:rPr>
      </w:pPr>
      <w:r w:rsidRPr="000F2CE1">
        <w:rPr>
          <w:rFonts w:ascii="Palatino Linotype" w:hAnsi="Palatino Linotype"/>
          <w:b/>
        </w:rPr>
        <w:t>[40]</w:t>
      </w:r>
      <w:r w:rsidRPr="000F2CE1">
        <w:rPr>
          <w:rFonts w:ascii="Palatino Linotype" w:hAnsi="Palatino Linotype"/>
        </w:rPr>
        <w:t xml:space="preserve"> </w:t>
      </w:r>
      <w:r w:rsidR="00127363" w:rsidRPr="00E92B94">
        <w:rPr>
          <w:rFonts w:ascii="Palatino Linotype" w:hAnsi="Palatino Linotype"/>
        </w:rPr>
        <w:t xml:space="preserve">Dapuo’ questo palazo el </w:t>
      </w:r>
      <w:r w:rsidR="00127363" w:rsidRPr="00127363">
        <w:rPr>
          <w:rFonts w:ascii="Palatino Linotype" w:hAnsi="Palatino Linotype"/>
          <w:i/>
        </w:rPr>
        <w:t>Gran Chan</w:t>
      </w:r>
      <w:r w:rsidR="00127363">
        <w:rPr>
          <w:rFonts w:ascii="Palatino Linotype" w:hAnsi="Palatino Linotype"/>
        </w:rPr>
        <w:t xml:space="preserve"> feze far uno simele a que</w:t>
      </w:r>
      <w:r w:rsidR="00127363" w:rsidRPr="00E92B94">
        <w:rPr>
          <w:rFonts w:ascii="Palatino Linotype" w:hAnsi="Palatino Linotype"/>
        </w:rPr>
        <w:t>lo per uno suo fiol mazor che dovea</w:t>
      </w:r>
      <w:r w:rsidR="00127363">
        <w:rPr>
          <w:rFonts w:ascii="Palatino Linotype" w:hAnsi="Palatino Linotype"/>
        </w:rPr>
        <w:t xml:space="preserve"> regnare dapuo’ lui. </w:t>
      </w:r>
      <w:r w:rsidR="00127363" w:rsidRPr="00127363">
        <w:rPr>
          <w:rFonts w:ascii="Palatino Linotype" w:hAnsi="Palatino Linotype"/>
          <w:b/>
        </w:rPr>
        <w:t>[41]</w:t>
      </w:r>
      <w:r w:rsidR="00127363">
        <w:rPr>
          <w:rFonts w:ascii="Palatino Linotype" w:hAnsi="Palatino Linotype"/>
        </w:rPr>
        <w:t xml:space="preserve"> Et in</w:t>
      </w:r>
      <w:r w:rsidR="00127363" w:rsidRPr="00E92B94">
        <w:rPr>
          <w:rFonts w:ascii="Palatino Linotype" w:hAnsi="Palatino Linotype"/>
        </w:rPr>
        <w:t>segnòli tuti i muodi e maniere, et a</w:t>
      </w:r>
      <w:r w:rsidR="00127363">
        <w:rPr>
          <w:rFonts w:ascii="Palatino Linotype" w:hAnsi="Palatino Linotype"/>
        </w:rPr>
        <w:t xml:space="preserve">leselo </w:t>
      </w:r>
      <w:r w:rsidR="00127363" w:rsidRPr="00127363">
        <w:rPr>
          <w:rFonts w:ascii="Palatino Linotype" w:hAnsi="Palatino Linotype"/>
          <w:i/>
        </w:rPr>
        <w:t>Signore</w:t>
      </w:r>
      <w:r w:rsidR="00127363">
        <w:rPr>
          <w:rFonts w:ascii="Palatino Linotype" w:hAnsi="Palatino Linotype"/>
        </w:rPr>
        <w:t xml:space="preserve"> dapuo’ la so mor</w:t>
      </w:r>
      <w:r w:rsidR="00127363" w:rsidRPr="00E92B94">
        <w:rPr>
          <w:rFonts w:ascii="Palatino Linotype" w:hAnsi="Palatino Linotype"/>
        </w:rPr>
        <w:t xml:space="preserve">te, e dèli tute bolle e sezeli delo inperio chomo propio el padre. </w:t>
      </w:r>
      <w:r w:rsidR="00127363" w:rsidRPr="00127363">
        <w:rPr>
          <w:rFonts w:ascii="Palatino Linotype" w:hAnsi="Palatino Linotype"/>
          <w:b/>
        </w:rPr>
        <w:t>[42]</w:t>
      </w:r>
      <w:r w:rsidR="00127363" w:rsidRPr="00E92B94">
        <w:rPr>
          <w:rFonts w:ascii="Palatino Linotype" w:hAnsi="Palatino Linotype"/>
        </w:rPr>
        <w:t xml:space="preserve"> Or abiamo dito del gran palazo, et hora diremo dela grandeza del </w:t>
      </w:r>
      <w:r w:rsidR="00127363" w:rsidRPr="00127363">
        <w:rPr>
          <w:rFonts w:ascii="Palatino Linotype" w:hAnsi="Palatino Linotype"/>
          <w:i/>
          <w:u w:val="single"/>
        </w:rPr>
        <w:t>Chataio</w:t>
      </w:r>
      <w:r w:rsidR="00127363" w:rsidRPr="00E92B94">
        <w:rPr>
          <w:rFonts w:ascii="Palatino Linotype" w:hAnsi="Palatino Linotype"/>
        </w:rPr>
        <w:t xml:space="preserve"> in lo qual sono questi palazi, e per che modo fono fati questi. </w:t>
      </w:r>
      <w:r w:rsidR="00127363" w:rsidRPr="00127363">
        <w:rPr>
          <w:rFonts w:ascii="Palatino Linotype" w:hAnsi="Palatino Linotype"/>
          <w:b/>
        </w:rPr>
        <w:t xml:space="preserve">[43] </w:t>
      </w:r>
      <w:r w:rsidR="00127363" w:rsidRPr="00E92B94">
        <w:rPr>
          <w:rFonts w:ascii="Palatino Linotype" w:hAnsi="Palatino Linotype"/>
        </w:rPr>
        <w:t xml:space="preserve">El </w:t>
      </w:r>
      <w:r w:rsidR="00127363" w:rsidRPr="00127363">
        <w:rPr>
          <w:rFonts w:ascii="Palatino Linotype" w:hAnsi="Palatino Linotype"/>
          <w:i/>
        </w:rPr>
        <w:t>Gran Chan</w:t>
      </w:r>
      <w:r w:rsidR="00127363" w:rsidRPr="00E92B94">
        <w:rPr>
          <w:rFonts w:ascii="Palatino Linotype" w:hAnsi="Palatino Linotype"/>
        </w:rPr>
        <w:t xml:space="preserve"> avea una zitade antiga e nobele la qual erano chiamata </w:t>
      </w:r>
      <w:r w:rsidR="00127363" w:rsidRPr="00127363">
        <w:rPr>
          <w:rFonts w:ascii="Palatino Linotype" w:hAnsi="Palatino Linotype"/>
          <w:i/>
          <w:u w:val="single"/>
        </w:rPr>
        <w:t>Chanbaluche</w:t>
      </w:r>
      <w:r w:rsidR="00127363" w:rsidRPr="00E92B94">
        <w:rPr>
          <w:rFonts w:ascii="Palatino Linotype" w:hAnsi="Palatino Linotype"/>
        </w:rPr>
        <w:t xml:space="preserve">, che vien a dir ‘la zitade del Signor’. </w:t>
      </w:r>
      <w:r w:rsidR="00127363" w:rsidRPr="00127363">
        <w:rPr>
          <w:rFonts w:ascii="Palatino Linotype" w:hAnsi="Palatino Linotype"/>
          <w:b/>
        </w:rPr>
        <w:t>[44]</w:t>
      </w:r>
      <w:r w:rsidR="00127363" w:rsidRPr="00E92B94">
        <w:rPr>
          <w:rFonts w:ascii="Palatino Linotype" w:hAnsi="Palatino Linotype"/>
        </w:rPr>
        <w:t xml:space="preserve"> Questa zitade revelò alo inperio, onde el </w:t>
      </w:r>
      <w:r w:rsidR="00127363" w:rsidRPr="00127363">
        <w:rPr>
          <w:rFonts w:ascii="Palatino Linotype" w:hAnsi="Palatino Linotype"/>
          <w:i/>
        </w:rPr>
        <w:t>Gran Chan</w:t>
      </w:r>
      <w:r w:rsidR="00127363" w:rsidRPr="00E92B94">
        <w:rPr>
          <w:rFonts w:ascii="Palatino Linotype" w:hAnsi="Palatino Linotype"/>
        </w:rPr>
        <w:t xml:space="preserve"> la feze destruzer e ruinar; et in quela non romaxe alguna chossa, se no uno flume che andava per mezo. </w:t>
      </w:r>
      <w:r w:rsidR="00127363" w:rsidRPr="00127363">
        <w:rPr>
          <w:rFonts w:ascii="Palatino Linotype" w:hAnsi="Palatino Linotype"/>
          <w:b/>
        </w:rPr>
        <w:t>[45]</w:t>
      </w:r>
      <w:r w:rsidR="00127363" w:rsidRPr="00E92B94">
        <w:rPr>
          <w:rFonts w:ascii="Palatino Linotype" w:hAnsi="Palatino Linotype"/>
        </w:rPr>
        <w:t xml:space="preserve"> Et la zente che abitava in quela rimaxe in la zitade che lui avea edi</w:t>
      </w:r>
      <w:r w:rsidR="00127363">
        <w:rPr>
          <w:rFonts w:ascii="Palatino Linotype" w:hAnsi="Palatino Linotype"/>
        </w:rPr>
        <w:t xml:space="preserve">fichado chiamata </w:t>
      </w:r>
      <w:r w:rsidR="00127363" w:rsidRPr="00127363">
        <w:rPr>
          <w:rFonts w:ascii="Palatino Linotype" w:hAnsi="Palatino Linotype"/>
          <w:i/>
          <w:u w:val="single"/>
        </w:rPr>
        <w:t>Gaidu</w:t>
      </w:r>
      <w:r w:rsidR="00127363">
        <w:rPr>
          <w:rFonts w:ascii="Palatino Linotype" w:hAnsi="Palatino Linotype"/>
        </w:rPr>
        <w:t>, la qual</w:t>
      </w:r>
      <w:r w:rsidR="00127363" w:rsidRPr="00E92B94">
        <w:rPr>
          <w:rFonts w:ascii="Palatino Linotype" w:hAnsi="Palatino Linotype"/>
        </w:rPr>
        <w:t xml:space="preserve">le erano granda chomo ve ò dito. </w:t>
      </w:r>
      <w:r w:rsidR="00127363" w:rsidRPr="00127363">
        <w:rPr>
          <w:rFonts w:ascii="Palatino Linotype" w:hAnsi="Palatino Linotype"/>
          <w:b/>
        </w:rPr>
        <w:t>[46]</w:t>
      </w:r>
      <w:r w:rsidR="00127363" w:rsidRPr="00E92B94">
        <w:rPr>
          <w:rFonts w:ascii="Palatino Linotype" w:hAnsi="Palatino Linotype"/>
        </w:rPr>
        <w:t xml:space="preserve"> E ’la sono quadra, che tanto sono uno quadro chomo l’altro, et sono per zaschaduno quadro sie </w:t>
      </w:r>
      <w:r w:rsidR="00127363" w:rsidRPr="00127363">
        <w:rPr>
          <w:rFonts w:ascii="Palatino Linotype" w:hAnsi="Palatino Linotype"/>
          <w:smallCaps/>
        </w:rPr>
        <w:t>mia</w:t>
      </w:r>
      <w:r w:rsidR="00127363" w:rsidRPr="00E92B94">
        <w:rPr>
          <w:rFonts w:ascii="Palatino Linotype" w:hAnsi="Palatino Linotype"/>
        </w:rPr>
        <w:t xml:space="preserve">, che tuta vien a volzer vintiquatro </w:t>
      </w:r>
      <w:r w:rsidR="00127363" w:rsidRPr="00127363">
        <w:rPr>
          <w:rFonts w:ascii="Palatino Linotype" w:hAnsi="Palatino Linotype"/>
          <w:smallCaps/>
        </w:rPr>
        <w:t>mia</w:t>
      </w:r>
      <w:r w:rsidR="00127363" w:rsidRPr="00E92B94">
        <w:rPr>
          <w:rFonts w:ascii="Palatino Linotype" w:hAnsi="Palatino Linotype"/>
        </w:rPr>
        <w:t xml:space="preserve">. </w:t>
      </w:r>
      <w:r w:rsidR="00127363" w:rsidRPr="00127363">
        <w:rPr>
          <w:rFonts w:ascii="Palatino Linotype" w:hAnsi="Palatino Linotype"/>
          <w:b/>
        </w:rPr>
        <w:t>[47]</w:t>
      </w:r>
      <w:r w:rsidR="00127363" w:rsidRPr="00E92B94">
        <w:rPr>
          <w:rFonts w:ascii="Palatino Linotype" w:hAnsi="Palatino Linotype"/>
        </w:rPr>
        <w:t xml:space="preserve"> Et sono tuta murada de muro de tera; el fondamento del muro sono groso diexe </w:t>
      </w:r>
      <w:r w:rsidR="00127363" w:rsidRPr="00127363">
        <w:rPr>
          <w:rFonts w:ascii="Palatino Linotype" w:hAnsi="Palatino Linotype"/>
          <w:smallCaps/>
        </w:rPr>
        <w:t>pasi</w:t>
      </w:r>
      <w:r w:rsidR="00127363" w:rsidRPr="00E92B94">
        <w:rPr>
          <w:rFonts w:ascii="Palatino Linotype" w:hAnsi="Palatino Linotype"/>
        </w:rPr>
        <w:t xml:space="preserve"> et la zima del muro sono grosi tre </w:t>
      </w:r>
      <w:r w:rsidR="00127363" w:rsidRPr="00127363">
        <w:rPr>
          <w:rFonts w:ascii="Palatino Linotype" w:hAnsi="Palatino Linotype"/>
          <w:smallCaps/>
        </w:rPr>
        <w:t>pasi</w:t>
      </w:r>
      <w:r w:rsidR="00127363" w:rsidRPr="00E92B94">
        <w:rPr>
          <w:rFonts w:ascii="Palatino Linotype" w:hAnsi="Palatino Linotype"/>
        </w:rPr>
        <w:t xml:space="preserve">, et àno li merli bianchi. </w:t>
      </w:r>
      <w:r w:rsidR="00127363" w:rsidRPr="00127363">
        <w:rPr>
          <w:rFonts w:ascii="Palatino Linotype" w:hAnsi="Palatino Linotype"/>
          <w:b/>
        </w:rPr>
        <w:t xml:space="preserve">[48] </w:t>
      </w:r>
      <w:r w:rsidR="00127363" w:rsidRPr="00E92B94">
        <w:rPr>
          <w:rFonts w:ascii="Palatino Linotype" w:hAnsi="Palatino Linotype"/>
        </w:rPr>
        <w:t xml:space="preserve">Et àno dodexe porte; et sovra zaschaduna de quele porte sono uno gran palazo. </w:t>
      </w:r>
      <w:r w:rsidR="00127363" w:rsidRPr="00127363">
        <w:rPr>
          <w:rFonts w:ascii="Palatino Linotype" w:hAnsi="Palatino Linotype"/>
          <w:b/>
        </w:rPr>
        <w:t>[49]</w:t>
      </w:r>
      <w:r w:rsidR="00127363" w:rsidRPr="00E92B94">
        <w:rPr>
          <w:rFonts w:ascii="Palatino Linotype" w:hAnsi="Palatino Linotype"/>
        </w:rPr>
        <w:t xml:space="preserve"> Et in questi palazi sono tute le arme de quelli che varda la zitade. </w:t>
      </w:r>
      <w:r w:rsidR="00127363" w:rsidRPr="00127363">
        <w:rPr>
          <w:rFonts w:ascii="Palatino Linotype" w:hAnsi="Palatino Linotype"/>
          <w:b/>
        </w:rPr>
        <w:t xml:space="preserve">[50] </w:t>
      </w:r>
      <w:r w:rsidR="00127363" w:rsidRPr="00E92B94">
        <w:rPr>
          <w:rFonts w:ascii="Palatino Linotype" w:hAnsi="Palatino Linotype"/>
        </w:rPr>
        <w:t xml:space="preserve">E zaschaduna porta àno mile ho|meni |49v| che stano chontinuamente: et non </w:t>
      </w:r>
      <w:r w:rsidR="00127363">
        <w:rPr>
          <w:rFonts w:ascii="Palatino Linotype" w:hAnsi="Palatino Linotype"/>
        </w:rPr>
        <w:t>credé che lor stia a questa var</w:t>
      </w:r>
      <w:r w:rsidR="00127363" w:rsidRPr="00E92B94">
        <w:rPr>
          <w:rFonts w:ascii="Palatino Linotype" w:hAnsi="Palatino Linotype"/>
        </w:rPr>
        <w:t xml:space="preserve">da per temo de alguna persona, ma solamente per amor e per honor del suo signor che stano dentro. </w:t>
      </w:r>
      <w:r w:rsidR="00127363" w:rsidRPr="00127363">
        <w:rPr>
          <w:rFonts w:ascii="Palatino Linotype" w:hAnsi="Palatino Linotype"/>
          <w:b/>
        </w:rPr>
        <w:t>[51]</w:t>
      </w:r>
      <w:r w:rsidR="00127363" w:rsidRPr="00E92B94">
        <w:rPr>
          <w:rFonts w:ascii="Palatino Linotype" w:hAnsi="Palatino Linotype"/>
        </w:rPr>
        <w:t xml:space="preserve"> Le strade dela zitade sono averte e drete ch’el se vedeno da una porta al’altra, et in quele sono de molti beli palazi e chaxe. </w:t>
      </w:r>
      <w:r w:rsidR="00127363" w:rsidRPr="00127363">
        <w:rPr>
          <w:rFonts w:ascii="Palatino Linotype" w:hAnsi="Palatino Linotype"/>
          <w:b/>
        </w:rPr>
        <w:t>[52]</w:t>
      </w:r>
      <w:r w:rsidR="00127363" w:rsidRPr="00E92B94">
        <w:rPr>
          <w:rFonts w:ascii="Palatino Linotype" w:hAnsi="Palatino Linotype"/>
        </w:rPr>
        <w:t xml:space="preserve"> Et in mezo dela zitade sono uno belo palazo, in lo quale sono una g</w:t>
      </w:r>
      <w:r w:rsidR="00127363">
        <w:rPr>
          <w:rFonts w:ascii="Palatino Linotype" w:hAnsi="Palatino Linotype"/>
        </w:rPr>
        <w:t>ran chanpana, la qual vien sona</w:t>
      </w:r>
      <w:r w:rsidR="00127363" w:rsidRPr="00E92B94">
        <w:rPr>
          <w:rFonts w:ascii="Palatino Linotype" w:hAnsi="Palatino Linotype"/>
        </w:rPr>
        <w:t>da tre fiade ala ssera azò che nesun</w:t>
      </w:r>
      <w:r w:rsidR="00127363">
        <w:rPr>
          <w:rFonts w:ascii="Palatino Linotype" w:hAnsi="Palatino Linotype"/>
        </w:rPr>
        <w:t xml:space="preserve"> non vada de note. </w:t>
      </w:r>
      <w:r w:rsidR="00127363" w:rsidRPr="00127363">
        <w:rPr>
          <w:rFonts w:ascii="Palatino Linotype" w:hAnsi="Palatino Linotype"/>
          <w:b/>
        </w:rPr>
        <w:t xml:space="preserve">[53] </w:t>
      </w:r>
      <w:r w:rsidR="00127363">
        <w:rPr>
          <w:rFonts w:ascii="Palatino Linotype" w:hAnsi="Palatino Linotype"/>
        </w:rPr>
        <w:t>Et chus</w:t>
      </w:r>
      <w:r w:rsidR="00127363" w:rsidRPr="00E92B94">
        <w:rPr>
          <w:rFonts w:ascii="Palatino Linotype" w:hAnsi="Palatino Linotype"/>
        </w:rPr>
        <w:t xml:space="preserve">sì sono hordenado, salvo se done non partorisse o per infermi, ma chovien portar lume. </w:t>
      </w:r>
      <w:r w:rsidR="00127363" w:rsidRPr="00127363">
        <w:rPr>
          <w:rFonts w:ascii="Palatino Linotype" w:hAnsi="Palatino Linotype"/>
          <w:b/>
        </w:rPr>
        <w:t>[54]</w:t>
      </w:r>
      <w:r w:rsidR="00127363" w:rsidRPr="00E92B94">
        <w:rPr>
          <w:rFonts w:ascii="Palatino Linotype" w:hAnsi="Palatino Linotype"/>
        </w:rPr>
        <w:t xml:space="preserve"> Or abiamo dito dela zitade e diremo chomo ’lo mantien la chorte ed altre nobele chosse.</w:t>
      </w:r>
    </w:p>
    <w:p w:rsidR="00127363" w:rsidRPr="00E92B94" w:rsidRDefault="00127363" w:rsidP="00127363">
      <w:pPr>
        <w:spacing w:after="0" w:line="240" w:lineRule="auto"/>
        <w:jc w:val="both"/>
        <w:rPr>
          <w:rFonts w:ascii="Palatino Linotype" w:hAnsi="Palatino Linotype"/>
        </w:rPr>
      </w:pPr>
    </w:p>
    <w:p w:rsidR="00915252" w:rsidRPr="000F2CE1" w:rsidRDefault="00915252" w:rsidP="000F2CE1">
      <w:pPr>
        <w:spacing w:after="0" w:line="240" w:lineRule="auto"/>
        <w:jc w:val="both"/>
        <w:rPr>
          <w:rFonts w:ascii="Palatino Linotype" w:hAnsi="Palatino Linotype"/>
        </w:rPr>
      </w:pPr>
    </w:p>
    <w:sectPr w:rsidR="00915252" w:rsidRPr="000F2CE1" w:rsidSect="000F2CE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C8E" w:rsidRDefault="00171C8E" w:rsidP="000F2CE1">
      <w:pPr>
        <w:spacing w:after="0" w:line="240" w:lineRule="auto"/>
      </w:pPr>
      <w:r>
        <w:separator/>
      </w:r>
    </w:p>
  </w:endnote>
  <w:endnote w:type="continuationSeparator" w:id="1">
    <w:p w:rsidR="00171C8E" w:rsidRDefault="00171C8E" w:rsidP="000F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C8E" w:rsidRDefault="00171C8E" w:rsidP="000F2CE1">
      <w:pPr>
        <w:spacing w:after="0" w:line="240" w:lineRule="auto"/>
      </w:pPr>
      <w:r>
        <w:separator/>
      </w:r>
    </w:p>
  </w:footnote>
  <w:footnote w:type="continuationSeparator" w:id="1">
    <w:p w:rsidR="00171C8E" w:rsidRDefault="00171C8E" w:rsidP="000F2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2CE1"/>
    <w:rsid w:val="000F2CE1"/>
    <w:rsid w:val="00127363"/>
    <w:rsid w:val="00171C8E"/>
    <w:rsid w:val="003D7149"/>
    <w:rsid w:val="00915252"/>
    <w:rsid w:val="00FD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71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0F2C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0F2CE1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basedOn w:val="Carpredefinitoparagrafo"/>
    <w:rsid w:val="000F2CE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2020-03-30T07:06:00Z</dcterms:created>
  <dcterms:modified xsi:type="dcterms:W3CDTF">2020-03-30T07:06:00Z</dcterms:modified>
</cp:coreProperties>
</file>