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0F" w:rsidRPr="00107940" w:rsidRDefault="00107940" w:rsidP="00C150D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07940">
        <w:rPr>
          <w:rFonts w:ascii="Palatino Linotype" w:hAnsi="Palatino Linotype"/>
          <w:b/>
          <w:u w:val="single"/>
        </w:rPr>
        <w:t>TB, 46</w:t>
      </w:r>
    </w:p>
    <w:p w:rsidR="00107940" w:rsidRPr="00107940" w:rsidRDefault="00107940" w:rsidP="00C150D8">
      <w:pPr>
        <w:spacing w:after="0" w:line="240" w:lineRule="auto"/>
        <w:jc w:val="both"/>
        <w:rPr>
          <w:rFonts w:ascii="Palatino Linotype" w:hAnsi="Palatino Linotype"/>
        </w:rPr>
      </w:pPr>
    </w:p>
    <w:p w:rsidR="00107940" w:rsidRDefault="00107940" w:rsidP="00C150D8">
      <w:pPr>
        <w:spacing w:after="0" w:line="240" w:lineRule="auto"/>
        <w:jc w:val="both"/>
      </w:pPr>
      <w:r w:rsidRPr="00107940">
        <w:rPr>
          <w:rFonts w:ascii="Palatino Linotype" w:hAnsi="Palatino Linotype"/>
          <w:b/>
          <w:color w:val="000000" w:themeColor="text1"/>
        </w:rPr>
        <w:t>[8]</w:t>
      </w:r>
      <w:r w:rsidRPr="00107940">
        <w:rPr>
          <w:rFonts w:ascii="Palatino Linotype" w:hAnsi="Palatino Linotype"/>
          <w:color w:val="000000" w:themeColor="text1"/>
        </w:rPr>
        <w:t xml:space="preserve"> Quando viene lo die della natività del </w:t>
      </w:r>
      <w:r w:rsidRPr="00107940">
        <w:rPr>
          <w:rFonts w:ascii="Palatino Linotype" w:hAnsi="Palatino Linotype"/>
          <w:i/>
          <w:color w:val="000000" w:themeColor="text1"/>
        </w:rPr>
        <w:t>Gran Can</w:t>
      </w:r>
      <w:r w:rsidRPr="00107940">
        <w:rPr>
          <w:rFonts w:ascii="Palatino Linotype" w:hAnsi="Palatino Linotype"/>
          <w:color w:val="000000" w:themeColor="text1"/>
        </w:rPr>
        <w:t xml:space="preserve">, tutti li </w:t>
      </w:r>
      <w:r w:rsidRPr="00107940">
        <w:rPr>
          <w:rFonts w:ascii="Palatino Linotype" w:hAnsi="Palatino Linotype"/>
          <w:i/>
          <w:color w:val="000000" w:themeColor="text1"/>
        </w:rPr>
        <w:t>Tartari</w:t>
      </w:r>
      <w:r w:rsidRPr="00107940">
        <w:rPr>
          <w:rFonts w:ascii="Palatino Linotype" w:hAnsi="Palatino Linotype"/>
          <w:color w:val="000000" w:themeColor="text1"/>
        </w:rPr>
        <w:t xml:space="preserve"> del mondo e tutti quelli che tengono terra e son sottoposti a·llui, e’ sì gli mandano presenti e doni assai, di grandi e di piccioli, secondo la condizion della gente. </w:t>
      </w:r>
      <w:r w:rsidRPr="00107940">
        <w:rPr>
          <w:rFonts w:ascii="Palatino Linotype" w:hAnsi="Palatino Linotype"/>
          <w:b/>
          <w:color w:val="000000" w:themeColor="text1"/>
        </w:rPr>
        <w:t>[9]</w:t>
      </w:r>
      <w:r w:rsidRPr="00107940">
        <w:rPr>
          <w:rFonts w:ascii="Palatino Linotype" w:hAnsi="Palatino Linotype"/>
          <w:color w:val="000000" w:themeColor="text1"/>
        </w:rPr>
        <w:t xml:space="preserve"> Ancora tutti quegli che vogliono domandare grazia o dono o signoria alcuna al signore, sì gli vanno in cotal die e portagli doni grandi e grandi presenti, secondo che·ll’uomo vuole grande grazia da·llui. </w:t>
      </w:r>
      <w:r w:rsidRPr="00107940">
        <w:rPr>
          <w:rFonts w:ascii="Palatino Linotype" w:hAnsi="Palatino Linotype"/>
          <w:b/>
          <w:color w:val="000000" w:themeColor="text1"/>
        </w:rPr>
        <w:t>[10]</w:t>
      </w:r>
      <w:r w:rsidRPr="00107940">
        <w:rPr>
          <w:rFonts w:ascii="Palatino Linotype" w:hAnsi="Palatino Linotype"/>
          <w:color w:val="000000" w:themeColor="text1"/>
        </w:rPr>
        <w:t xml:space="preserve"> Lo re si à eletti dodici baroni che rispondono a quelle petizioni. </w:t>
      </w:r>
      <w:r w:rsidRPr="00107940">
        <w:rPr>
          <w:rFonts w:ascii="Palatino Linotype" w:hAnsi="Palatino Linotype"/>
          <w:b/>
          <w:color w:val="000000" w:themeColor="text1"/>
        </w:rPr>
        <w:t>[11]</w:t>
      </w:r>
      <w:r w:rsidRPr="00107940">
        <w:rPr>
          <w:rFonts w:ascii="Palatino Linotype" w:hAnsi="Palatino Linotype"/>
          <w:color w:val="000000" w:themeColor="text1"/>
        </w:rPr>
        <w:t xml:space="preserve"> Ancora in cotal die tutti gli uomini e femine, grandi e piccioli, fanno orazioni a loro Idio che déa vita e allegressa al </w:t>
      </w:r>
      <w:r w:rsidRPr="00107940">
        <w:rPr>
          <w:rFonts w:ascii="Palatino Linotype" w:hAnsi="Palatino Linotype"/>
          <w:i/>
          <w:color w:val="000000" w:themeColor="text1"/>
        </w:rPr>
        <w:t>Gran Can</w:t>
      </w:r>
      <w:r w:rsidRPr="00107940">
        <w:rPr>
          <w:rFonts w:ascii="Palatino Linotype" w:hAnsi="Palatino Linotype"/>
          <w:color w:val="000000" w:themeColor="text1"/>
        </w:rPr>
        <w:t>.</w:t>
      </w:r>
    </w:p>
    <w:sectPr w:rsidR="00107940" w:rsidSect="0010794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07940"/>
    <w:rsid w:val="00107940"/>
    <w:rsid w:val="005C310F"/>
    <w:rsid w:val="00C1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31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2020-03-30T08:48:00Z</dcterms:created>
  <dcterms:modified xsi:type="dcterms:W3CDTF">2020-03-30T08:48:00Z</dcterms:modified>
</cp:coreProperties>
</file>