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3F" w:rsidRPr="000B1A3F" w:rsidRDefault="000B1A3F" w:rsidP="006C0046">
      <w:pPr>
        <w:ind w:right="1134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0B1A3F">
        <w:rPr>
          <w:rFonts w:ascii="Palatino Linotype" w:hAnsi="Palatino Linotype"/>
          <w:b/>
          <w:sz w:val="22"/>
          <w:szCs w:val="22"/>
          <w:u w:val="single"/>
        </w:rPr>
        <w:t>V, 43</w:t>
      </w:r>
    </w:p>
    <w:p w:rsidR="000B1A3F" w:rsidRDefault="000B1A3F" w:rsidP="000B1A3F">
      <w:pPr>
        <w:ind w:right="1134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Dele gran feste che se fano ala natività del </w:t>
      </w:r>
      <w:r w:rsidRPr="000B1A3F">
        <w:rPr>
          <w:rFonts w:ascii="Palatino Linotype" w:hAnsi="Palatino Linotype"/>
          <w:i/>
          <w:sz w:val="22"/>
          <w:szCs w:val="22"/>
        </w:rPr>
        <w:t>Gran Chan</w:t>
      </w:r>
      <w:r>
        <w:rPr>
          <w:rFonts w:ascii="Palatino Linotype" w:hAnsi="Palatino Linotype"/>
          <w:sz w:val="22"/>
          <w:szCs w:val="22"/>
        </w:rPr>
        <w:t>.</w:t>
      </w:r>
    </w:p>
    <w:p w:rsidR="000B1A3F" w:rsidRDefault="000B1A3F" w:rsidP="000B1A3F">
      <w:pPr>
        <w:ind w:right="1134"/>
        <w:jc w:val="both"/>
        <w:rPr>
          <w:rFonts w:ascii="Palatino Linotype" w:hAnsi="Palatino Linotype"/>
          <w:sz w:val="22"/>
          <w:szCs w:val="22"/>
        </w:rPr>
      </w:pPr>
    </w:p>
    <w:p w:rsidR="00D05FFA" w:rsidRDefault="000B1A3F" w:rsidP="006C0046">
      <w:pPr>
        <w:ind w:right="1134"/>
        <w:jc w:val="both"/>
      </w:pPr>
      <w:r w:rsidRPr="000B1A3F">
        <w:rPr>
          <w:rFonts w:ascii="Palatino Linotype" w:hAnsi="Palatino Linotype"/>
          <w:b/>
          <w:sz w:val="22"/>
          <w:szCs w:val="22"/>
        </w:rPr>
        <w:t>[28]</w:t>
      </w:r>
      <w:r w:rsidR="006C0046" w:rsidRPr="006C0046">
        <w:rPr>
          <w:rFonts w:ascii="Palatino Linotype" w:hAnsi="Palatino Linotype"/>
          <w:sz w:val="22"/>
          <w:szCs w:val="22"/>
        </w:rPr>
        <w:t xml:space="preserve"> </w:t>
      </w:r>
      <w:r w:rsidR="006C0046" w:rsidRPr="001048B5">
        <w:rPr>
          <w:rFonts w:ascii="Palatino Linotype" w:hAnsi="Palatino Linotype"/>
          <w:sz w:val="22"/>
          <w:szCs w:val="22"/>
        </w:rPr>
        <w:t xml:space="preserve">Domentre che ’l </w:t>
      </w:r>
      <w:r w:rsidR="006C0046" w:rsidRPr="006C0046">
        <w:rPr>
          <w:rFonts w:ascii="Palatino Linotype" w:hAnsi="Palatino Linotype"/>
          <w:i/>
          <w:sz w:val="22"/>
          <w:szCs w:val="22"/>
        </w:rPr>
        <w:t>Gran Signore</w:t>
      </w:r>
      <w:r w:rsidR="006C0046" w:rsidRPr="001048B5">
        <w:rPr>
          <w:rFonts w:ascii="Palatino Linotype" w:hAnsi="Palatino Linotype"/>
          <w:sz w:val="22"/>
          <w:szCs w:val="22"/>
        </w:rPr>
        <w:t xml:space="preserve"> stano nela zità del </w:t>
      </w:r>
      <w:r w:rsidR="006C0046" w:rsidRPr="006C0046">
        <w:rPr>
          <w:rFonts w:ascii="Palatino Linotype" w:hAnsi="Palatino Linotype"/>
          <w:i/>
          <w:sz w:val="22"/>
          <w:szCs w:val="22"/>
          <w:u w:val="single"/>
        </w:rPr>
        <w:t>Chataio</w:t>
      </w:r>
      <w:r w:rsidR="006C0046" w:rsidRPr="001048B5">
        <w:rPr>
          <w:rFonts w:ascii="Palatino Linotype" w:hAnsi="Palatino Linotype"/>
          <w:sz w:val="22"/>
          <w:szCs w:val="22"/>
        </w:rPr>
        <w:t xml:space="preserve"> tre mexi, zoè dezenbrio, zener e frever, elo ordena che tuta la zente ch’è lì atenda quelo luogo là che lui abita intorno intorno zercha quaranta zornade. </w:t>
      </w:r>
      <w:r w:rsidR="006C0046" w:rsidRPr="006C0046">
        <w:rPr>
          <w:rFonts w:ascii="Palatino Linotype" w:hAnsi="Palatino Linotype"/>
          <w:b/>
          <w:sz w:val="22"/>
          <w:szCs w:val="22"/>
        </w:rPr>
        <w:t>[29]</w:t>
      </w:r>
      <w:r w:rsidR="006C0046" w:rsidRPr="001048B5">
        <w:rPr>
          <w:rFonts w:ascii="Palatino Linotype" w:hAnsi="Palatino Linotype"/>
          <w:sz w:val="22"/>
          <w:szCs w:val="22"/>
        </w:rPr>
        <w:t xml:space="preserve"> Et questo sono ordenado ai signori dele tere: ch’eli debia far chonzar le gran bestie, zoè li gran porzi zengiari, zervi, daini, chavrioli, </w:t>
      </w:r>
      <w:r w:rsidR="006C0046" w:rsidRPr="006C0046">
        <w:rPr>
          <w:rFonts w:ascii="Palatino Linotype" w:hAnsi="Palatino Linotype"/>
          <w:smallCaps/>
          <w:sz w:val="22"/>
          <w:szCs w:val="22"/>
        </w:rPr>
        <w:t>orsi</w:t>
      </w:r>
      <w:r w:rsidR="006C0046" w:rsidRPr="001048B5">
        <w:rPr>
          <w:rFonts w:ascii="Palatino Linotype" w:hAnsi="Palatino Linotype"/>
          <w:sz w:val="22"/>
          <w:szCs w:val="22"/>
        </w:rPr>
        <w:t xml:space="preserve">, et tuti li altri animali li qualli se pìa in quelle chaze li sia portadi. </w:t>
      </w:r>
      <w:r w:rsidR="006C0046" w:rsidRPr="006C0046">
        <w:rPr>
          <w:rFonts w:ascii="Palatino Linotype" w:hAnsi="Palatino Linotype"/>
          <w:b/>
          <w:sz w:val="22"/>
          <w:szCs w:val="22"/>
        </w:rPr>
        <w:t>[30]</w:t>
      </w:r>
      <w:r w:rsidR="006C0046" w:rsidRPr="001048B5">
        <w:rPr>
          <w:rFonts w:ascii="Palatino Linotype" w:hAnsi="Palatino Linotype"/>
          <w:sz w:val="22"/>
          <w:szCs w:val="22"/>
        </w:rPr>
        <w:t xml:space="preserve"> Et quando queli li manda, ’li fano trazer tuti interiori de’ diti animali et meteli sopra li chari, et chussì li manda al </w:t>
      </w:r>
      <w:r w:rsidR="006C0046" w:rsidRPr="006C0046">
        <w:rPr>
          <w:rFonts w:ascii="Palatino Linotype" w:hAnsi="Palatino Linotype"/>
          <w:i/>
          <w:sz w:val="22"/>
          <w:szCs w:val="22"/>
        </w:rPr>
        <w:t>Gran Signor</w:t>
      </w:r>
      <w:r w:rsidR="006C0046" w:rsidRPr="001048B5">
        <w:rPr>
          <w:rFonts w:ascii="Palatino Linotype" w:hAnsi="Palatino Linotype"/>
          <w:sz w:val="22"/>
          <w:szCs w:val="22"/>
        </w:rPr>
        <w:t xml:space="preserve">. </w:t>
      </w:r>
      <w:r w:rsidR="006C0046" w:rsidRPr="006C0046">
        <w:rPr>
          <w:rFonts w:ascii="Palatino Linotype" w:hAnsi="Palatino Linotype"/>
          <w:b/>
          <w:sz w:val="22"/>
          <w:szCs w:val="22"/>
        </w:rPr>
        <w:t xml:space="preserve">[31] </w:t>
      </w:r>
      <w:r w:rsidR="006C0046" w:rsidRPr="001048B5">
        <w:rPr>
          <w:rFonts w:ascii="Palatino Linotype" w:hAnsi="Palatino Linotype"/>
          <w:sz w:val="22"/>
          <w:szCs w:val="22"/>
        </w:rPr>
        <w:t xml:space="preserve">Et questo fano quelli che ssono lonzi trenta zornade, et quelli che stano lonzi quaranta zornade non li manda li anemalli chon la charne, ma sollamente li manda le </w:t>
      </w:r>
      <w:r w:rsidR="006C0046" w:rsidRPr="006C0046">
        <w:rPr>
          <w:rFonts w:ascii="Palatino Linotype" w:hAnsi="Palatino Linotype"/>
          <w:smallCaps/>
          <w:sz w:val="22"/>
          <w:szCs w:val="22"/>
        </w:rPr>
        <w:t>pelle</w:t>
      </w:r>
      <w:r w:rsidR="006C0046" w:rsidRPr="001048B5">
        <w:rPr>
          <w:rFonts w:ascii="Palatino Linotype" w:hAnsi="Palatino Linotype"/>
          <w:sz w:val="22"/>
          <w:szCs w:val="22"/>
        </w:rPr>
        <w:t xml:space="preserve"> chonzade, azò che ’l </w:t>
      </w:r>
      <w:r w:rsidR="006C0046" w:rsidRPr="006C0046">
        <w:rPr>
          <w:rFonts w:ascii="Palatino Linotype" w:hAnsi="Palatino Linotype"/>
          <w:i/>
          <w:sz w:val="22"/>
          <w:szCs w:val="22"/>
        </w:rPr>
        <w:t>Signor</w:t>
      </w:r>
      <w:r w:rsidR="006C0046" w:rsidRPr="001048B5">
        <w:rPr>
          <w:rFonts w:ascii="Palatino Linotype" w:hAnsi="Palatino Linotype"/>
          <w:sz w:val="22"/>
          <w:szCs w:val="22"/>
        </w:rPr>
        <w:t xml:space="preserve"> faza de quelle choltre, de quelle ch’el dorme. </w:t>
      </w:r>
      <w:r w:rsidR="006C0046" w:rsidRPr="006C0046">
        <w:rPr>
          <w:rFonts w:ascii="Palatino Linotype" w:hAnsi="Palatino Linotype"/>
          <w:b/>
          <w:sz w:val="22"/>
          <w:szCs w:val="22"/>
        </w:rPr>
        <w:t xml:space="preserve">[32] </w:t>
      </w:r>
      <w:r w:rsidR="006C0046" w:rsidRPr="001048B5">
        <w:rPr>
          <w:rFonts w:ascii="Palatino Linotype" w:hAnsi="Palatino Linotype"/>
          <w:sz w:val="22"/>
          <w:szCs w:val="22"/>
        </w:rPr>
        <w:t xml:space="preserve">Or abiamo dito dela chazaxon ch’el fano fare, et or diremo dele gran bestie che tiene el </w:t>
      </w:r>
      <w:r w:rsidR="006C0046" w:rsidRPr="006C0046">
        <w:rPr>
          <w:rFonts w:ascii="Palatino Linotype" w:hAnsi="Palatino Linotype"/>
          <w:i/>
          <w:sz w:val="22"/>
          <w:szCs w:val="22"/>
        </w:rPr>
        <w:t>Gran Signor</w:t>
      </w:r>
      <w:r w:rsidR="006C0046" w:rsidRPr="001048B5">
        <w:rPr>
          <w:rFonts w:ascii="Palatino Linotype" w:hAnsi="Palatino Linotype"/>
          <w:sz w:val="22"/>
          <w:szCs w:val="22"/>
        </w:rPr>
        <w:t>.</w:t>
      </w:r>
    </w:p>
    <w:sectPr w:rsidR="00D05FFA" w:rsidSect="006C004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00"/>
  <w:displayHorizontalDrawingGridEvery w:val="2"/>
  <w:characterSpacingControl w:val="doNotCompress"/>
  <w:compat/>
  <w:rsids>
    <w:rsidRoot w:val="00DF77A1"/>
    <w:rsid w:val="000B1A3F"/>
    <w:rsid w:val="006C0046"/>
    <w:rsid w:val="00D05FFA"/>
    <w:rsid w:val="00DF77A1"/>
    <w:rsid w:val="00E915B1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1A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2020-03-30T10:12:00Z</dcterms:created>
  <dcterms:modified xsi:type="dcterms:W3CDTF">2020-03-30T10:12:00Z</dcterms:modified>
</cp:coreProperties>
</file>