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08CEB" w14:textId="77777777" w:rsidR="00385610" w:rsidRDefault="00000000">
      <w:pPr>
        <w:pStyle w:val="Title"/>
      </w:pPr>
      <w:r>
        <w:t>Enabling Change Data Capture (CDC) in Azure SQL Database</w:t>
      </w:r>
    </w:p>
    <w:p w14:paraId="1DDB1141" w14:textId="43B7FC49" w:rsidR="00385610" w:rsidRDefault="00000000">
      <w:pPr>
        <w:pStyle w:val="Heading1"/>
      </w:pPr>
      <w:r>
        <w:t xml:space="preserve">Step 1: Check for </w:t>
      </w:r>
      <w:r w:rsidR="003947CD">
        <w:t xml:space="preserve">any </w:t>
      </w:r>
      <w:r>
        <w:t>Enabled Triggers</w:t>
      </w:r>
    </w:p>
    <w:p w14:paraId="7831BB15" w14:textId="39BAE3F5" w:rsidR="00385610" w:rsidRDefault="00000000">
      <w:r>
        <w:br/>
        <w:t xml:space="preserve">SELECT name, </w:t>
      </w:r>
      <w:proofErr w:type="spellStart"/>
      <w:r>
        <w:t>object_id</w:t>
      </w:r>
      <w:proofErr w:type="spellEnd"/>
      <w:r>
        <w:t xml:space="preserve">  </w:t>
      </w:r>
      <w:r>
        <w:br/>
        <w:t xml:space="preserve">FROM </w:t>
      </w:r>
      <w:proofErr w:type="spellStart"/>
      <w:proofErr w:type="gramStart"/>
      <w:r>
        <w:t>sys.triggers</w:t>
      </w:r>
      <w:proofErr w:type="spellEnd"/>
      <w:proofErr w:type="gramEnd"/>
      <w:r>
        <w:t xml:space="preserve">  </w:t>
      </w:r>
      <w:r>
        <w:br/>
        <w:t xml:space="preserve">WHERE </w:t>
      </w:r>
      <w:proofErr w:type="spellStart"/>
      <w:r>
        <w:t>parent_class_desc</w:t>
      </w:r>
      <w:proofErr w:type="spellEnd"/>
      <w:r>
        <w:t xml:space="preserve"> = 'DATABASE'  </w:t>
      </w:r>
      <w:r>
        <w:br/>
        <w:t xml:space="preserve">AND </w:t>
      </w:r>
      <w:proofErr w:type="spellStart"/>
      <w:r>
        <w:t>is_disabled</w:t>
      </w:r>
      <w:proofErr w:type="spellEnd"/>
      <w:r>
        <w:t xml:space="preserve"> = 0;</w:t>
      </w:r>
      <w:r>
        <w:br/>
      </w:r>
    </w:p>
    <w:p w14:paraId="26E317FB" w14:textId="77777777" w:rsidR="00385610" w:rsidRDefault="00000000">
      <w:r>
        <w:t>Purpose: Identify active database-level triggers (especially DDL triggers that may block CDC enablement).</w:t>
      </w:r>
    </w:p>
    <w:p w14:paraId="711BBBB1" w14:textId="549DC1BF" w:rsidR="00385610" w:rsidRDefault="00000000">
      <w:pPr>
        <w:pStyle w:val="Heading1"/>
      </w:pPr>
      <w:r>
        <w:t>Step 2: View Trigger Definition</w:t>
      </w:r>
      <w:r w:rsidR="009614C4">
        <w:t xml:space="preserve"> – Pass object id from above script</w:t>
      </w:r>
    </w:p>
    <w:p w14:paraId="4FFC6864" w14:textId="4B327048" w:rsidR="00385610" w:rsidRDefault="00000000">
      <w:r>
        <w:br/>
        <w:t>SELECT OBJECT_</w:t>
      </w:r>
      <w:proofErr w:type="gramStart"/>
      <w:r>
        <w:t>DEFINITION(</w:t>
      </w:r>
      <w:proofErr w:type="spellStart"/>
      <w:proofErr w:type="gramEnd"/>
      <w:r w:rsidR="009614C4">
        <w:t>object_id</w:t>
      </w:r>
      <w:proofErr w:type="spellEnd"/>
      <w:r>
        <w:t xml:space="preserve">) AS </w:t>
      </w:r>
      <w:proofErr w:type="spellStart"/>
      <w:r>
        <w:t>trigger_definition</w:t>
      </w:r>
      <w:proofErr w:type="spellEnd"/>
      <w:r>
        <w:t>;</w:t>
      </w:r>
      <w:r>
        <w:br/>
      </w:r>
    </w:p>
    <w:p w14:paraId="213D9E2B" w14:textId="0FFADC11" w:rsidR="00385610" w:rsidRDefault="00000000">
      <w:r>
        <w:t xml:space="preserve">Purpose: Review the trigger </w:t>
      </w:r>
      <w:r w:rsidR="009614C4">
        <w:t xml:space="preserve">name and </w:t>
      </w:r>
      <w:r>
        <w:t>logic for understanding its impact.</w:t>
      </w:r>
    </w:p>
    <w:p w14:paraId="53E9A94B" w14:textId="64A1F8CC" w:rsidR="00385610" w:rsidRDefault="00000000">
      <w:pPr>
        <w:pStyle w:val="Heading1"/>
      </w:pPr>
      <w:r>
        <w:t>Step 3: Disable the Trigger</w:t>
      </w:r>
      <w:r w:rsidR="009614C4">
        <w:t xml:space="preserve"> – Get trigger name from above script and disable </w:t>
      </w:r>
    </w:p>
    <w:p w14:paraId="46107BA3" w14:textId="77777777" w:rsidR="00385610" w:rsidRDefault="00000000">
      <w:r>
        <w:br/>
        <w:t xml:space="preserve">DISABLE TRIGGER </w:t>
      </w:r>
      <w:r w:rsidRPr="009614C4">
        <w:rPr>
          <w:b/>
          <w:bCs/>
        </w:rPr>
        <w:t>trg_ddl_table_changes</w:t>
      </w:r>
      <w:r>
        <w:t xml:space="preserve"> ON DATABASE;</w:t>
      </w:r>
      <w:r>
        <w:br/>
      </w:r>
    </w:p>
    <w:p w14:paraId="0163EA72" w14:textId="77777777" w:rsidR="00385610" w:rsidRDefault="00000000">
      <w:r>
        <w:t>Why: Some DDL triggers can prevent enabling CDC — disable temporarily.</w:t>
      </w:r>
    </w:p>
    <w:p w14:paraId="7125BCCD" w14:textId="77777777" w:rsidR="00385610" w:rsidRDefault="00000000">
      <w:pPr>
        <w:pStyle w:val="Heading1"/>
      </w:pPr>
      <w:r>
        <w:t>Step 4: Enable CDC on Database</w:t>
      </w:r>
    </w:p>
    <w:p w14:paraId="4FC8F6D0" w14:textId="77777777" w:rsidR="00385610" w:rsidRDefault="00000000">
      <w:r>
        <w:br/>
        <w:t xml:space="preserve">EXEC </w:t>
      </w:r>
      <w:proofErr w:type="gramStart"/>
      <w:r>
        <w:t>sys.sp</w:t>
      </w:r>
      <w:proofErr w:type="gramEnd"/>
      <w:r>
        <w:t>_cdc_enable_db;</w:t>
      </w:r>
      <w:r>
        <w:br/>
      </w:r>
    </w:p>
    <w:p w14:paraId="6BB175FB" w14:textId="77777777" w:rsidR="00385610" w:rsidRDefault="00000000">
      <w:r>
        <w:t>Goal: Enables CDC at the database level.</w:t>
      </w:r>
    </w:p>
    <w:p w14:paraId="12081805" w14:textId="77777777" w:rsidR="00385610" w:rsidRDefault="00000000">
      <w:pPr>
        <w:pStyle w:val="Heading1"/>
      </w:pPr>
      <w:r>
        <w:lastRenderedPageBreak/>
        <w:t>Step 5: Enable CDC on Table</w:t>
      </w:r>
    </w:p>
    <w:p w14:paraId="5B8E38C7" w14:textId="0E13B0CF" w:rsidR="00385610" w:rsidRDefault="00000000">
      <w:r>
        <w:br/>
      </w:r>
      <w:r w:rsidR="009614C4">
        <w:t xml:space="preserve">  </w:t>
      </w:r>
      <w:r>
        <w:t xml:space="preserve">EXEC </w:t>
      </w:r>
      <w:proofErr w:type="spellStart"/>
      <w:proofErr w:type="gramStart"/>
      <w:r>
        <w:t>sys.sp</w:t>
      </w:r>
      <w:proofErr w:type="gramEnd"/>
      <w:r>
        <w:t>_cdc_enable_table</w:t>
      </w:r>
      <w:proofErr w:type="spellEnd"/>
      <w:r>
        <w:t xml:space="preserve">  </w:t>
      </w:r>
      <w:r>
        <w:br/>
        <w:t xml:space="preserve">  @source_schema = </w:t>
      </w:r>
      <w:proofErr w:type="spellStart"/>
      <w:r>
        <w:t>N'dbo</w:t>
      </w:r>
      <w:proofErr w:type="spellEnd"/>
      <w:r>
        <w:t xml:space="preserve">',  </w:t>
      </w:r>
      <w:r>
        <w:br/>
        <w:t xml:space="preserve">  @source_name = N'account',  </w:t>
      </w:r>
      <w:r>
        <w:br/>
        <w:t xml:space="preserve">  @role_name = NULL;</w:t>
      </w:r>
      <w:r>
        <w:br/>
      </w:r>
    </w:p>
    <w:p w14:paraId="7A2516A3" w14:textId="77777777" w:rsidR="00385610" w:rsidRDefault="00000000">
      <w:r>
        <w:t xml:space="preserve">Effect: Starts tracking changes on the </w:t>
      </w:r>
      <w:proofErr w:type="gramStart"/>
      <w:r>
        <w:t>dbo.account</w:t>
      </w:r>
      <w:proofErr w:type="gramEnd"/>
      <w:r>
        <w:t xml:space="preserve"> table.</w:t>
      </w:r>
    </w:p>
    <w:p w14:paraId="7BE25E14" w14:textId="77777777" w:rsidR="00385610" w:rsidRDefault="00000000">
      <w:pPr>
        <w:pStyle w:val="Heading1"/>
      </w:pPr>
      <w:r>
        <w:t>Step 6: Re-Enable Trigger</w:t>
      </w:r>
    </w:p>
    <w:p w14:paraId="364010A4" w14:textId="77777777" w:rsidR="00385610" w:rsidRDefault="00000000">
      <w:r>
        <w:br/>
        <w:t>ENABLE TRIGGER trg_ddl_table_changes ON DATABASE;</w:t>
      </w:r>
      <w:r>
        <w:br/>
      </w:r>
    </w:p>
    <w:p w14:paraId="52CB224B" w14:textId="77777777" w:rsidR="00385610" w:rsidRDefault="00000000">
      <w:r>
        <w:t>Note: Restore the original database trigger after CDC is enabled.</w:t>
      </w:r>
    </w:p>
    <w:p w14:paraId="55EF725C" w14:textId="77777777" w:rsidR="00385610" w:rsidRDefault="00000000">
      <w:pPr>
        <w:pStyle w:val="Heading1"/>
      </w:pPr>
      <w:r>
        <w:t>Summary &amp; Best Practices</w:t>
      </w:r>
    </w:p>
    <w:p w14:paraId="3DC77E70" w14:textId="77777777" w:rsidR="0081226B" w:rsidRDefault="00000000">
      <w:r>
        <w:br/>
        <w:t>- Always verify trigger impact before CDC operations.</w:t>
      </w:r>
      <w:r>
        <w:br/>
        <w:t>- Use Business Critical or supported tiers in Azure SQL.</w:t>
      </w:r>
      <w:r>
        <w:br/>
        <w:t>- Monitor CDC performance and clean up old change data.</w:t>
      </w:r>
    </w:p>
    <w:p w14:paraId="2808C42A" w14:textId="6A102907" w:rsidR="0081226B" w:rsidRDefault="0081226B">
      <w:proofErr w:type="gramStart"/>
      <w:r>
        <w:t>Samples :</w:t>
      </w:r>
      <w:proofErr w:type="gramEnd"/>
      <w:r>
        <w:t xml:space="preserve"> </w:t>
      </w:r>
    </w:p>
    <w:p w14:paraId="4A82035F" w14:textId="77777777" w:rsidR="0081226B" w:rsidRPr="0081226B" w:rsidRDefault="0081226B" w:rsidP="0081226B">
      <w:r w:rsidRPr="0081226B">
        <w:t xml:space="preserve">DISABLE TRIGGER </w:t>
      </w:r>
      <w:proofErr w:type="spellStart"/>
      <w:r w:rsidRPr="0081226B">
        <w:t>trg_ddl_table_changes</w:t>
      </w:r>
      <w:proofErr w:type="spellEnd"/>
      <w:r w:rsidRPr="0081226B">
        <w:t xml:space="preserve"> ON </w:t>
      </w:r>
      <w:proofErr w:type="gramStart"/>
      <w:r w:rsidRPr="0081226B">
        <w:t>DATABASE;</w:t>
      </w:r>
      <w:proofErr w:type="gramEnd"/>
    </w:p>
    <w:p w14:paraId="78C81EF6" w14:textId="77777777" w:rsidR="0081226B" w:rsidRPr="0081226B" w:rsidRDefault="0081226B" w:rsidP="0081226B">
      <w:r w:rsidRPr="0081226B">
        <w:t xml:space="preserve">EXEC </w:t>
      </w:r>
      <w:proofErr w:type="spellStart"/>
      <w:proofErr w:type="gramStart"/>
      <w:r w:rsidRPr="0081226B">
        <w:t>sys.sp</w:t>
      </w:r>
      <w:proofErr w:type="gramEnd"/>
      <w:r w:rsidRPr="0081226B">
        <w:t>_cdc_enable_</w:t>
      </w:r>
      <w:proofErr w:type="gramStart"/>
      <w:r w:rsidRPr="0081226B">
        <w:t>db</w:t>
      </w:r>
      <w:proofErr w:type="spellEnd"/>
      <w:r w:rsidRPr="0081226B">
        <w:t>;</w:t>
      </w:r>
      <w:proofErr w:type="gramEnd"/>
    </w:p>
    <w:p w14:paraId="57D22FAE" w14:textId="77777777" w:rsidR="0081226B" w:rsidRPr="0081226B" w:rsidRDefault="0081226B" w:rsidP="0081226B">
      <w:r w:rsidRPr="0081226B">
        <w:t xml:space="preserve">EXEC </w:t>
      </w:r>
      <w:proofErr w:type="spellStart"/>
      <w:proofErr w:type="gramStart"/>
      <w:r w:rsidRPr="0081226B">
        <w:t>sys.sp</w:t>
      </w:r>
      <w:proofErr w:type="gramEnd"/>
      <w:r w:rsidRPr="0081226B">
        <w:t>_cdc_enable_</w:t>
      </w:r>
      <w:proofErr w:type="gramStart"/>
      <w:r w:rsidRPr="0081226B">
        <w:t>table</w:t>
      </w:r>
      <w:proofErr w:type="spellEnd"/>
      <w:r w:rsidRPr="0081226B">
        <w:t xml:space="preserve"> @</w:t>
      </w:r>
      <w:proofErr w:type="gramEnd"/>
      <w:r w:rsidRPr="0081226B">
        <w:t xml:space="preserve">source_schema = </w:t>
      </w:r>
      <w:proofErr w:type="spellStart"/>
      <w:r w:rsidRPr="0081226B">
        <w:t>N'dbo</w:t>
      </w:r>
      <w:proofErr w:type="spellEnd"/>
      <w:proofErr w:type="gramStart"/>
      <w:r w:rsidRPr="0081226B">
        <w:t>', @</w:t>
      </w:r>
      <w:proofErr w:type="gramEnd"/>
      <w:r w:rsidRPr="0081226B">
        <w:t xml:space="preserve">source_name = </w:t>
      </w:r>
      <w:proofErr w:type="spellStart"/>
      <w:r w:rsidRPr="0081226B">
        <w:t>N'organizations_people</w:t>
      </w:r>
      <w:proofErr w:type="spellEnd"/>
      <w:proofErr w:type="gramStart"/>
      <w:r w:rsidRPr="0081226B">
        <w:t>', @</w:t>
      </w:r>
      <w:proofErr w:type="gramEnd"/>
      <w:r w:rsidRPr="0081226B">
        <w:t xml:space="preserve">role_name = </w:t>
      </w:r>
      <w:proofErr w:type="gramStart"/>
      <w:r w:rsidRPr="0081226B">
        <w:t>NULL;</w:t>
      </w:r>
      <w:proofErr w:type="gramEnd"/>
    </w:p>
    <w:p w14:paraId="357C072B" w14:textId="77777777" w:rsidR="0081226B" w:rsidRPr="0081226B" w:rsidRDefault="0081226B" w:rsidP="0081226B">
      <w:r w:rsidRPr="0081226B">
        <w:t xml:space="preserve">EXEC </w:t>
      </w:r>
      <w:proofErr w:type="spellStart"/>
      <w:proofErr w:type="gramStart"/>
      <w:r w:rsidRPr="0081226B">
        <w:t>sys.sp</w:t>
      </w:r>
      <w:proofErr w:type="gramEnd"/>
      <w:r w:rsidRPr="0081226B">
        <w:t>_cdc_enable_</w:t>
      </w:r>
      <w:proofErr w:type="gramStart"/>
      <w:r w:rsidRPr="0081226B">
        <w:t>table</w:t>
      </w:r>
      <w:proofErr w:type="spellEnd"/>
      <w:r w:rsidRPr="0081226B">
        <w:t xml:space="preserve"> @</w:t>
      </w:r>
      <w:proofErr w:type="gramEnd"/>
      <w:r w:rsidRPr="0081226B">
        <w:t xml:space="preserve">source_schema = </w:t>
      </w:r>
      <w:proofErr w:type="spellStart"/>
      <w:r w:rsidRPr="0081226B">
        <w:t>N'dbo</w:t>
      </w:r>
      <w:proofErr w:type="spellEnd"/>
      <w:proofErr w:type="gramStart"/>
      <w:r w:rsidRPr="0081226B">
        <w:t>', @</w:t>
      </w:r>
      <w:proofErr w:type="gramEnd"/>
      <w:r w:rsidRPr="0081226B">
        <w:t xml:space="preserve">source_name = </w:t>
      </w:r>
      <w:proofErr w:type="spellStart"/>
      <w:r w:rsidRPr="0081226B">
        <w:t>N'policy</w:t>
      </w:r>
      <w:proofErr w:type="spellEnd"/>
      <w:proofErr w:type="gramStart"/>
      <w:r w:rsidRPr="0081226B">
        <w:t>', @</w:t>
      </w:r>
      <w:proofErr w:type="gramEnd"/>
      <w:r w:rsidRPr="0081226B">
        <w:t xml:space="preserve">role_name = </w:t>
      </w:r>
      <w:proofErr w:type="gramStart"/>
      <w:r w:rsidRPr="0081226B">
        <w:t>NULL;</w:t>
      </w:r>
      <w:proofErr w:type="gramEnd"/>
    </w:p>
    <w:p w14:paraId="170E7BB2" w14:textId="77777777" w:rsidR="0081226B" w:rsidRPr="0081226B" w:rsidRDefault="0081226B" w:rsidP="0081226B">
      <w:r w:rsidRPr="0081226B">
        <w:t xml:space="preserve">ENABLE TRIGGER </w:t>
      </w:r>
      <w:proofErr w:type="spellStart"/>
      <w:r w:rsidRPr="0081226B">
        <w:t>trg_ddl_table_changes</w:t>
      </w:r>
      <w:proofErr w:type="spellEnd"/>
      <w:r w:rsidRPr="0081226B">
        <w:t xml:space="preserve"> ON </w:t>
      </w:r>
      <w:proofErr w:type="gramStart"/>
      <w:r w:rsidRPr="0081226B">
        <w:t>DATABASE;</w:t>
      </w:r>
      <w:proofErr w:type="gramEnd"/>
    </w:p>
    <w:p w14:paraId="5E030877" w14:textId="294A721E" w:rsidR="00385610" w:rsidRDefault="00000000">
      <w:r>
        <w:br/>
      </w:r>
    </w:p>
    <w:sectPr w:rsidR="003856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5822477">
    <w:abstractNumId w:val="8"/>
  </w:num>
  <w:num w:numId="2" w16cid:durableId="1045108146">
    <w:abstractNumId w:val="6"/>
  </w:num>
  <w:num w:numId="3" w16cid:durableId="1128066">
    <w:abstractNumId w:val="5"/>
  </w:num>
  <w:num w:numId="4" w16cid:durableId="212544702">
    <w:abstractNumId w:val="4"/>
  </w:num>
  <w:num w:numId="5" w16cid:durableId="2065176129">
    <w:abstractNumId w:val="7"/>
  </w:num>
  <w:num w:numId="6" w16cid:durableId="949242624">
    <w:abstractNumId w:val="3"/>
  </w:num>
  <w:num w:numId="7" w16cid:durableId="1072199665">
    <w:abstractNumId w:val="2"/>
  </w:num>
  <w:num w:numId="8" w16cid:durableId="1993485686">
    <w:abstractNumId w:val="1"/>
  </w:num>
  <w:num w:numId="9" w16cid:durableId="716471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5610"/>
    <w:rsid w:val="003947CD"/>
    <w:rsid w:val="00757F5A"/>
    <w:rsid w:val="0081226B"/>
    <w:rsid w:val="009614C4"/>
    <w:rsid w:val="00AA1D8D"/>
    <w:rsid w:val="00B47730"/>
    <w:rsid w:val="00CB0664"/>
    <w:rsid w:val="00D0305E"/>
    <w:rsid w:val="00F223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23FC9"/>
  <w14:defaultImageDpi w14:val="300"/>
  <w15:docId w15:val="{5F3A293F-92D1-4A36-9374-7E1B1832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Ved Prakash Sharma</cp:lastModifiedBy>
  <cp:revision>8</cp:revision>
  <dcterms:created xsi:type="dcterms:W3CDTF">2025-06-03T16:56:00Z</dcterms:created>
  <dcterms:modified xsi:type="dcterms:W3CDTF">2025-06-18T12:07:00Z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f33ca4-6fc5-4f94-8789-b74b3163ad9e_Enabled">
    <vt:lpwstr>true</vt:lpwstr>
  </property>
  <property fmtid="{D5CDD505-2E9C-101B-9397-08002B2CF9AE}" pid="3" name="MSIP_Label_4ff33ca4-6fc5-4f94-8789-b74b3163ad9e_SetDate">
    <vt:lpwstr>2025-06-03T16:56:45Z</vt:lpwstr>
  </property>
  <property fmtid="{D5CDD505-2E9C-101B-9397-08002B2CF9AE}" pid="4" name="MSIP_Label_4ff33ca4-6fc5-4f94-8789-b74b3163ad9e_Method">
    <vt:lpwstr>Standard</vt:lpwstr>
  </property>
  <property fmtid="{D5CDD505-2E9C-101B-9397-08002B2CF9AE}" pid="5" name="MSIP_Label_4ff33ca4-6fc5-4f94-8789-b74b3163ad9e_Name">
    <vt:lpwstr>defa4170-0d19-0005-0004-bc88714345d2</vt:lpwstr>
  </property>
  <property fmtid="{D5CDD505-2E9C-101B-9397-08002B2CF9AE}" pid="6" name="MSIP_Label_4ff33ca4-6fc5-4f94-8789-b74b3163ad9e_SiteId">
    <vt:lpwstr>f756873d-7276-43d1-a5b6-83b96980f900</vt:lpwstr>
  </property>
  <property fmtid="{D5CDD505-2E9C-101B-9397-08002B2CF9AE}" pid="7" name="MSIP_Label_4ff33ca4-6fc5-4f94-8789-b74b3163ad9e_ActionId">
    <vt:lpwstr>ac75e653-8d28-446e-8993-139be0b1b69e</vt:lpwstr>
  </property>
  <property fmtid="{D5CDD505-2E9C-101B-9397-08002B2CF9AE}" pid="8" name="MSIP_Label_4ff33ca4-6fc5-4f94-8789-b74b3163ad9e_ContentBits">
    <vt:lpwstr>0</vt:lpwstr>
  </property>
  <property fmtid="{D5CDD505-2E9C-101B-9397-08002B2CF9AE}" pid="9" name="MSIP_Label_4ff33ca4-6fc5-4f94-8789-b74b3163ad9e_Tag">
    <vt:lpwstr>10, 3, 0, 1</vt:lpwstr>
  </property>
</Properties>
</file>