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Upute – provjera kodiranja dizajna, Maryland razine i vrijednosti</w:t>
      </w:r>
    </w:p>
    <w:p>
      <w:r>
        <w:t>Svaka koderica radi sama i bez AI. Odlučujete na temelju punog teksta (poveznica u tablici otvara rad preko ezproxyja; ako rad nije dostupan, odlučite prema sažetku i to napišite u komentar).</w:t>
      </w:r>
    </w:p>
    <w:p>
      <w:pPr>
        <w:pStyle w:val="Heading2"/>
      </w:pPr>
      <w:r>
        <w:t>1. Dizajn studije</w:t>
      </w:r>
    </w:p>
    <w:p>
      <w:pPr>
        <w:pStyle w:val="ListBullet"/>
      </w:pPr>
      <w:r>
        <w:t>E – ekonometrijska analiza promatranih podataka poduzeća ili pogona (regresija, panel, DEA/SFA na stvarnim podacima).</w:t>
      </w:r>
    </w:p>
    <w:p>
      <w:pPr>
        <w:pStyle w:val="ListBullet"/>
      </w:pPr>
      <w:r>
        <w:t>C – studija slučaja stvarne primjene: tehnologija je stvarno uvedena u stvarnom pogonu ili lancu, a učinak je izmjeren ili opisan na temelju stvarnih podataka.</w:t>
      </w:r>
    </w:p>
    <w:p>
      <w:pPr>
        <w:pStyle w:val="ListBullet"/>
      </w:pPr>
      <w:r>
        <w:t>TEA – tehno-ekonomska analiza, simulacija ili optimizacijski model: učinak je izračunat ili modeliran, a ne izmjeren nakon uvođenja (i kad su ulazni podaci iz stvarnog pogona).</w:t>
      </w:r>
    </w:p>
    <w:p>
      <w:pPr>
        <w:pStyle w:val="ListBullet"/>
      </w:pPr>
      <w:r>
        <w:t>S – anketa o percepcijama (menadžeri, potrošači). R – pregled literature. X – konceptualni rad bez podataka.</w:t>
      </w:r>
    </w:p>
    <w:p>
      <w:pPr>
        <w:pStyle w:val="ListBullet"/>
      </w:pPr>
      <w:r>
        <w:t>Pravilo: ako je rezultat izračunati potencijal ili scenarij, a ne izmjereni učinak, dizajn je TEA, čak i kad se rad naziva „case study“.</w:t>
      </w:r>
    </w:p>
    <w:p>
      <w:pPr>
        <w:pStyle w:val="Heading2"/>
      </w:pPr>
      <w:r>
        <w:t>2. Maryland razina (samo za E i C)</w:t>
      </w:r>
    </w:p>
    <w:p>
      <w:pPr>
        <w:pStyle w:val="ListBullet"/>
      </w:pPr>
      <w:r>
        <w:t>1 – presječna povezanost ili jedno opažanje nakon uvođenja, bez usporedbe.</w:t>
      </w:r>
    </w:p>
    <w:p>
      <w:pPr>
        <w:pStyle w:val="ListBullet"/>
      </w:pPr>
      <w:r>
        <w:t>2 – usporedba prije i poslije na istom mjestu, ili regresija s kontrolnim varijablama.</w:t>
      </w:r>
    </w:p>
    <w:p>
      <w:pPr>
        <w:pStyle w:val="ListBullet"/>
      </w:pPr>
      <w:r>
        <w:t>3 – usporedba s kontrolnom skupinom ili panel s fiksnim efektima poduzeća.</w:t>
      </w:r>
    </w:p>
    <w:p>
      <w:pPr>
        <w:pStyle w:val="ListBullet"/>
      </w:pPr>
      <w:r>
        <w:t>4 – kvazieksperimentalna identifikacija (razlika u razlikama uz provjeru paralelnih trendova, instrumentalne varijable, uparivanje, diskontinuitet).</w:t>
      </w:r>
    </w:p>
    <w:p>
      <w:pPr>
        <w:pStyle w:val="ListBullet"/>
      </w:pPr>
      <w:r>
        <w:t>5 – randomizirani eksperiment.</w:t>
      </w:r>
    </w:p>
    <w:p>
      <w:pPr>
        <w:pStyle w:val="ListBullet"/>
      </w:pPr>
      <w:r>
        <w:t>Ako dizajn nije E ili C, upišite „ne primjenjuje se“.</w:t>
      </w:r>
    </w:p>
    <w:p>
      <w:pPr>
        <w:pStyle w:val="Heading2"/>
      </w:pPr>
      <w:r>
        <w:t>3. Vrijednosti</w:t>
      </w:r>
    </w:p>
    <w:p>
      <w:pPr>
        <w:pStyle w:val="ListBullet"/>
      </w:pPr>
      <w:r>
        <w:t>metric_correct = 1 ako opis metrike odgovara onome što rečenica mjeri (npr. smanjenje troškova, a ne povećanje prihoda).</w:t>
      </w:r>
    </w:p>
    <w:p>
      <w:pPr>
        <w:pStyle w:val="ListBullet"/>
      </w:pPr>
      <w:r>
        <w:t>value_correct = 1 ako je broj ispravno prenesen. Raspon se kodira kao sredina raspona (npr. 20–30% = 25); pretvorba „sa X na Y“ u postotak je ispravna ako je točno izračunata.</w:t>
      </w:r>
    </w:p>
    <w:p>
      <w:pPr>
        <w:pStyle w:val="ListBullet"/>
      </w:pPr>
      <w:r>
        <w:t>Ako puni tekst daje drugačiju glavnu vrijednost od sažetka, upišite je u correct_value i objasnite u komentaru.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