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: Name -->
    <w:p>
      <w:pPr>
        <w:jc w:val="center"/>
        <w:spacing w:before="0" w:after="20"/>
      </w:pPr>
      <w:r>
        <w:rPr>
          <w:rFonts w:ascii="Times New Roman" w:hAnsi="Times New Roman"/>
          <w:b/>
          <w:sz w:val="40"/>
          <w:szCs w:val="40"/>
          <w:color w:val="000000"/>
        </w:rPr>
        <w:t>Vedprakash Meena</w:t>
      </w:r>
    </w:p>
    <!-- Header: Location -->
    <w:p>
      <w:pPr>
        <w:jc w:val="center"/>
        <w:spacing w:before="0" w:after="15"/>
      </w:pPr>
      <w:r>
        <w:rPr>
          <w:rFonts w:ascii="Times New Roman" w:hAnsi="Times New Roman"/>
          <w:sz w:val="18"/>
          <w:color w:val="374151"/>
        </w:rPr>
        <w:t>Bharatpur, Rajasthan, India</w:t>
      </w:r>
    </w:p>
    <!-- Header: Contacts & Links -->
    <w:p>
      <w:pPr>
        <w:jc w:val="center"/>
        <w:spacing w:before="0" w:after="50"/>
      </w:pPr>
      <w:r>
        <w:rPr>
          <w:sz w:val="17"/>
          <w:b/>
        </w:rPr>
        <w:t>+91 7023083405</w:t>
      </w:r>
      <w:r>
        <w:rPr>
          <w:sz w:val="17"/>
        </w:rPr>
        <w:t>  ·  </w:t>
      </w:r>
      <w:r>
        <w:rPr>
          <w:sz w:val="17"/>
          <w:u w:val="single"/>
          <w:color w:val="000000"/>
        </w:rPr>
        <w:t>vedumeena01@gmail.com</w:t>
      </w:r>
      <w:r>
        <w:rPr>
          <w:sz w:val="17"/>
        </w:rPr>
        <w:t>  ·  </w:t>
      </w:r>
      <w:hyperlink r:id="rId2">
        <w:r>
          <w:rPr>
            <w:sz w:val="17"/>
            <w:u w:val="single"/>
            <w:color w:val="000000"/>
          </w:rPr>
          <w:t>linkedin.com/in/vedprakash-meena</w:t>
        </w:r>
      </w:hyperlink>
      <w:r>
        <w:rPr>
          <w:sz w:val="17"/>
        </w:rPr>
        <w:t>  ·  </w:t>
      </w:r>
      <w:hyperlink r:id="rId3">
        <w:r>
          <w:rPr>
            <w:sz w:val="17"/>
            <w:u w:val="single"/>
            <w:color w:val="000000"/>
          </w:rPr>
          <w:t>github.com/vedumeena01</w:t>
        </w:r>
      </w:hyperlink>
    </w:p>
    <!-- Section: Professional Summary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Professional Summary</w:t>
      </w:r>
    </w:p>
    <w:p>
      <w:pPr>
        <w:jc w:val="both"/>
        <w:spacing w:before="0" w:after="40"/>
      </w:pPr>
      <w:r>
        <w:rPr>
          <w:sz w:val="17"/>
        </w:rPr>
        <w:t>Software Engineer and AI Model Trainer with strong expertise in </w:t>
      </w:r>
      <w:r>
        <w:rPr>
          <w:sz w:val="17"/>
          <w:b/>
        </w:rPr>
        <w:t>Python, C++, Data Structures &amp; Algorithms, and LLM Evaluation/RLHF</w:t>
      </w:r>
      <w:r>
        <w:rPr>
          <w:sz w:val="17"/>
        </w:rPr>
        <w:t>. Experienced in analyzing AI model responses, authoring adversarial coding prompts, step-by-step mathematical reasoning, and providing gold-standard reference implementations. Certified by NASSCOM in AI Data Engineering workflows with a solid background in Computer Science fundamentals (OOPs, DBMS, OS, Networks). Passionate about advancing frontier AI systems through high-quality training data, multi-turn reasoning rubrics, and rigorous code verification.</w:t>
      </w:r>
    </w:p>
    <!-- Section: Technical Skills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Technical Skills</w:t>
      </w:r>
    </w:p>
    <w:p>
      <w:pPr>
        <w:spacing w:before="0" w:after="15"/>
      </w:pPr>
      <w:r>
        <w:rPr>
          <w:b/>
          <w:sz w:val="17"/>
        </w:rPr>
        <w:t>•  Programming Languages: </w:t>
      </w:r>
      <w:r>
        <w:rPr>
          <w:sz w:val="17"/>
          <w:b/>
        </w:rPr>
        <w:t>Python 3.x, C, C++, Java</w:t>
      </w:r>
      <w:r>
        <w:rPr>
          <w:sz w:val="17"/>
        </w:rPr>
        <w:t>, JavaScript (ES6+), SQL, Bash / Shell Scripting</w:t>
      </w:r>
    </w:p>
    <w:p>
      <w:pPr>
        <w:spacing w:before="0" w:after="15"/>
      </w:pPr>
      <w:r>
        <w:rPr>
          <w:b/>
          <w:sz w:val="17"/>
        </w:rPr>
        <w:t>•  AI &amp; Model Alignment: </w:t>
      </w:r>
      <w:r>
        <w:rPr>
          <w:sz w:val="17"/>
          <w:b/>
        </w:rPr>
        <w:t>LLM Evaluation, RLHF (Reinforcement Learning from Human Feedback)</w:t>
      </w:r>
      <w:r>
        <w:rPr>
          <w:sz w:val="17"/>
        </w:rPr>
        <w:t>, Adversarial Prompting, Model Benchmarking, Multi-Turn Reasoning, Step-by-Step CoT</w:t>
      </w:r>
    </w:p>
    <w:p>
      <w:pPr>
        <w:spacing w:before="0" w:after="15"/>
      </w:pPr>
      <w:r>
        <w:rPr>
          <w:b/>
          <w:sz w:val="17"/>
        </w:rPr>
        <w:t>•  Core Computer Science: </w:t>
      </w:r>
      <w:r>
        <w:rPr>
          <w:sz w:val="17"/>
          <w:b/>
        </w:rPr>
        <w:t>Data Structures &amp; Algorithms (200+ Solved)</w:t>
      </w:r>
      <w:r>
        <w:rPr>
          <w:sz w:val="17"/>
        </w:rPr>
        <w:t>, Object-Oriented Programming (OOP), DBMS, Operating Systems, Computer Networks</w:t>
      </w:r>
    </w:p>
    <w:p>
      <w:pPr>
        <w:spacing w:before="0" w:after="15"/>
      </w:pPr>
      <w:r>
        <w:rPr>
          <w:b/>
          <w:sz w:val="17"/>
        </w:rPr>
        <w:t>•  Frameworks &amp; Tools: </w:t>
      </w:r>
      <w:r>
        <w:rPr>
          <w:sz w:val="17"/>
        </w:rPr>
        <w:t>FastAPI, Flask, React.js, Node.js, PyTorch, OpenCV, Git, GitHub, Docker, VS Code, Postman, Linux</w:t>
      </w:r>
    </w:p>
    <w:p>
      <w:pPr>
        <w:spacing w:before="0" w:after="35"/>
      </w:pPr>
      <w:r>
        <w:rPr>
          <w:b/>
          <w:sz w:val="17"/>
        </w:rPr>
        <w:t>•  Languages &amp; Writing: </w:t>
      </w:r>
      <w:r>
        <w:rPr>
          <w:sz w:val="17"/>
        </w:rPr>
        <w:t>Fluent in </w:t>
      </w:r>
      <w:r>
        <w:rPr>
          <w:sz w:val="17"/>
          <w:b/>
        </w:rPr>
        <w:t>English and Hindi</w:t>
      </w:r>
      <w:r>
        <w:rPr>
          <w:sz w:val="17"/>
        </w:rPr>
        <w:t> (Technical Writing, Code Explanations, Linguistic Nuance, Bilingual Translation)</w:t>
      </w:r>
    </w:p>
    <!-- Section: Projects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Technical Projects &amp; Experience</w:t>
      </w:r>
    </w:p>
    <!-- Project 1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1. AI Video-to-Text Multimodal Captioning Pipeline</w:t>
      </w:r>
      <w:r>
        <w:tab/>
      </w:r>
      <w:r>
        <w:rPr>
          <w:b/>
          <w:sz w:val="17"/>
          <w:color w:val="000000"/>
        </w:rPr>
        <w:t>Jan 2026 – March 2026</w:t>
      </w:r>
    </w:p>
    <w:p>
      <w:pPr>
        <w:spacing w:before="0" w:after="15"/>
      </w:pPr>
      <w:r>
        <w:rPr>
          <w:i/>
          <w:sz w:val="16"/>
          <w:color w:val="334155"/>
        </w:rPr>
        <w:t>Tech Stack: PyTorch, Transformer Decoder, ResNet-152, C3D, Python, CUDA</w:t>
      </w:r>
    </w:p>
    <w:p>
      <w:pPr>
        <w:ind w:left="280"/>
        <w:spacing w:before="0" w:after="10"/>
      </w:pPr>
      <w:r>
        <w:rPr>
          <w:sz w:val="17"/>
        </w:rPr>
        <w:t>•  Engineered an end-to-end multimodal deep learning pipeline extracting spatiotemporal features from video keyframes to generate coherent, grammatically precise natural language descriptions.</w:t>
      </w:r>
    </w:p>
    <w:p>
      <w:pPr>
        <w:ind w:left="280"/>
        <w:spacing w:before="0" w:after="10"/>
      </w:pPr>
      <w:r>
        <w:rPr>
          <w:sz w:val="17"/>
        </w:rPr>
        <w:t>•  Built a dual-backbone feature extractor (ResNet-152 for spatial context + C3D for temporal dynamics) with a cross-modal projection layer.</w:t>
      </w:r>
    </w:p>
    <w:p>
      <w:pPr>
        <w:ind w:left="280"/>
        <w:spacing w:before="0" w:after="25"/>
      </w:pPr>
      <w:r>
        <w:rPr>
          <w:sz w:val="17"/>
        </w:rPr>
        <w:t>•  Integrated an autoregressive Transformer decoder with hybrid Cross-Entropy and Contrastive Loss, boosting semantic alignment and BLEU-4 metrics.</w:t>
      </w:r>
    </w:p>
    <!-- Project 2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2. Real-Time AI Biometric &amp; Anti-Spoofing Verification System</w:t>
      </w:r>
      <w:r>
        <w:tab/>
      </w:r>
      <w:r>
        <w:rPr>
          <w:b/>
          <w:sz w:val="17"/>
          <w:color w:val="000000"/>
        </w:rPr>
        <w:t>Dec 2025 – Jan 2026</w:t>
      </w:r>
    </w:p>
    <w:p>
      <w:pPr>
        <w:spacing w:before="0" w:after="15"/>
      </w:pPr>
      <w:r>
        <w:rPr>
          <w:i/>
          <w:sz w:val="16"/>
          <w:color w:val="334155"/>
        </w:rPr>
        <w:t>Tech Stack: Python, OpenCV, PyTorch, dlib, Silent-Face Anti-Spoofing, AES-256 Encryption</w:t>
      </w:r>
    </w:p>
    <w:p>
      <w:pPr>
        <w:ind w:left="280"/>
        <w:spacing w:before="0" w:after="10"/>
      </w:pPr>
      <w:r>
        <w:rPr>
          <w:sz w:val="17"/>
        </w:rPr>
        <w:t>•  Developed a real-time computer vision security pipeline integrating multi-face detection with a deep neural network anti-spoofing ensemble to reject replay attacks and photo spoofs.</w:t>
      </w:r>
    </w:p>
    <w:p>
      <w:pPr>
        <w:ind w:left="280"/>
        <w:spacing w:before="0" w:after="10"/>
      </w:pPr>
      <w:r>
        <w:rPr>
          <w:sz w:val="17"/>
        </w:rPr>
        <w:t>•  Engineered a thread-safe encrypted database utilizing AES-256 Fernet symmetric encryption for secure biometric storage and sub-50ms identification latency.</w:t>
      </w:r>
    </w:p>
    <w:p>
      <w:pPr>
        <w:ind w:left="280"/>
        <w:spacing w:before="0" w:after="25"/>
      </w:pPr>
      <w:r>
        <w:rPr>
          <w:sz w:val="17"/>
        </w:rPr>
        <w:t>•  Optimized multi-threaded frame processing, achieving 30+ FPS real-time throughput on live video feeds with 97.8% anti-spoofing accuracy.</w:t>
      </w:r>
    </w:p>
    <!-- Project 3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3. Autonomous Line-Following &amp; Dynamic Maze-Solving System</w:t>
      </w:r>
      <w:r>
        <w:tab/>
      </w:r>
      <w:r>
        <w:rPr>
          <w:b/>
          <w:sz w:val="17"/>
          <w:color w:val="000000"/>
        </w:rPr>
        <w:t>Jan 2026 – Feb 2026</w:t>
      </w:r>
    </w:p>
    <w:p>
      <w:pPr>
        <w:spacing w:before="0" w:after="15"/>
      </w:pPr>
      <w:r>
        <w:rPr>
          <w:i/>
          <w:sz w:val="16"/>
          <w:color w:val="334155"/>
        </w:rPr>
        <w:t>Tech Stack: C, C++, Microcontrollers, Sensor Fusion, Closed-Loop PID Control, Graph/Maze Algorithms</w:t>
      </w:r>
    </w:p>
    <w:p>
      <w:pPr>
        <w:ind w:left="280"/>
        <w:spacing w:before="0" w:after="10"/>
      </w:pPr>
      <w:r>
        <w:rPr>
          <w:sz w:val="17"/>
        </w:rPr>
        <w:t>•  Architected an autonomous robotic navigation system utilizing sensor arrays and closed-loop PID controllers for high-speed line tracking.</w:t>
      </w:r>
    </w:p>
    <w:p>
      <w:pPr>
        <w:ind w:left="280"/>
        <w:spacing w:before="0" w:after="25"/>
      </w:pPr>
      <w:r>
        <w:rPr>
          <w:sz w:val="17"/>
        </w:rPr>
        <w:t>•  Engineered dynamic maze-solving algorithms (Left-Hand Rule &amp; Shortest Path graph traversal) to detect dead ends and compute optimal return paths in real-time.</w:t>
      </w:r>
    </w:p>
    <!-- Project 4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4. DevFlow — Full-Stack Collaborative Project Platform</w:t>
      </w:r>
      <w:r>
        <w:tab/>
      </w:r>
      <w:r>
        <w:rPr>
          <w:b/>
          <w:sz w:val="17"/>
          <w:color w:val="000000"/>
        </w:rPr>
        <w:t>2025</w:t>
      </w:r>
    </w:p>
    <w:p>
      <w:pPr>
        <w:spacing w:before="0" w:after="15"/>
      </w:pPr>
      <w:r>
        <w:rPr>
          <w:i/>
          <w:sz w:val="16"/>
          <w:color w:val="334155"/>
        </w:rPr>
        <w:t>Tech Stack: React.js, Node.js, Express.js, MongoDB Atlas, JWT Authentication, REST APIs</w:t>
      </w:r>
    </w:p>
    <w:p>
      <w:pPr>
        <w:ind w:left="280"/>
        <w:spacing w:before="0" w:after="35"/>
      </w:pPr>
      <w:r>
        <w:rPr>
          <w:sz w:val="17"/>
        </w:rPr>
        <w:t>•  Built a responsive collaborative project management web application featuring JWT authentication, role-based access control, and 15+ robust Express.js REST API endpoints.</w:t>
      </w:r>
    </w:p>
    <!-- Section: Education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Education</w:t>
      </w:r>
    </w:p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Indian Institute of Information Technology (IIIT), Sonepat</w:t>
      </w:r>
      <w:r>
        <w:tab/>
      </w:r>
      <w:r>
        <w:rPr>
          <w:b/>
          <w:sz w:val="17"/>
          <w:color w:val="000000"/>
        </w:rPr>
        <w:t>Aug 2023 – Aug 2027</w:t>
      </w:r>
    </w:p>
    <w:p>
      <w:pPr>
        <w:spacing w:before="0" w:after="15"/>
      </w:pPr>
      <w:r>
        <w:rPr>
          <w:sz w:val="16"/>
          <w:color w:val="4B5563"/>
        </w:rPr>
        <w:t>Bachelor of Technology (B.Tech) in Information Technology — Sonepat, Haryana</w:t>
      </w:r>
    </w:p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Adarsh Regional Senior Secondary School</w:t>
      </w:r>
      <w:r>
        <w:tab/>
      </w:r>
      <w:r>
        <w:rPr>
          <w:b/>
          <w:sz w:val="17"/>
          <w:color w:val="000000"/>
        </w:rPr>
        <w:t>2022</w:t>
      </w:r>
    </w:p>
    <w:p>
      <w:pPr>
        <w:spacing w:before="0" w:after="35"/>
      </w:pPr>
      <w:r>
        <w:rPr>
          <w:sz w:val="16"/>
          <w:color w:val="4B5563"/>
        </w:rPr>
        <w:t>RBSE Class XII — </w:t>
      </w:r>
      <w:r>
        <w:rPr>
          <w:sz w:val="16"/>
          <w:b/>
          <w:color w:val="111827"/>
        </w:rPr>
        <w:t>83.0%</w:t>
      </w:r>
      <w:r>
        <w:rPr>
          <w:sz w:val="16"/>
          <w:color w:val="4B5563"/>
        </w:rPr>
        <w:t> — Nadbai, Bharatpur, Rajasthan</w:t>
      </w:r>
    </w:p>
    <!-- Section: Certifications & Achievements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Certifications &amp; Achievements</w:t>
      </w:r>
    </w:p>
    <w:p>
      <w:pPr>
        <w:ind w:left="280"/>
        <w:spacing w:before="0" w:after="10"/>
      </w:pPr>
      <w:r>
        <w:rPr>
          <w:sz w:val="17"/>
        </w:rPr>
        <w:t>•  </w:t>
      </w:r>
      <w:r>
        <w:rPr>
          <w:sz w:val="17"/>
          <w:b/>
        </w:rPr>
        <w:t>AI - Data Engineering Analyst:</w:t>
      </w:r>
      <w:r>
        <w:rPr>
          <w:sz w:val="17"/>
        </w:rPr>
        <w:t> Certified by </w:t>
      </w:r>
      <w:r>
        <w:rPr>
          <w:sz w:val="17"/>
          <w:b/>
        </w:rPr>
        <w:t>NASSCOM / IT-ITeS SSC &amp; Skill India Digital Hub</w:t>
      </w:r>
      <w:r>
        <w:rPr>
          <w:sz w:val="17"/>
        </w:rPr>
        <w:t> in AI data engineering concepts and workflows (Aug 2026).</w:t>
      </w:r>
    </w:p>
    <w:p>
      <w:pPr>
        <w:ind w:left="280"/>
        <w:spacing w:before="0" w:after="10"/>
      </w:pPr>
      <w:r>
        <w:rPr>
          <w:sz w:val="17"/>
        </w:rPr>
        <w:t>•  </w:t>
      </w:r>
      <w:r>
        <w:rPr>
          <w:sz w:val="17"/>
          <w:b/>
        </w:rPr>
        <w:t>Mastering Power BI:</w:t>
      </w:r>
      <w:r>
        <w:rPr>
          <w:sz w:val="17"/>
        </w:rPr>
        <w:t> Certified by </w:t>
      </w:r>
      <w:r>
        <w:rPr>
          <w:sz w:val="17"/>
          <w:b/>
        </w:rPr>
        <w:t>PHN Technology &amp; Skill India Digital Hub</w:t>
      </w:r>
      <w:r>
        <w:rPr>
          <w:sz w:val="17"/>
        </w:rPr>
        <w:t> in data modeling and interactive dashboard creation (Aug 2026).</w:t>
      </w:r>
    </w:p>
    <w:p>
      <w:pPr>
        <w:ind w:left="280"/>
        <w:spacing w:before="0" w:after="10"/>
      </w:pPr>
      <w:r>
        <w:rPr>
          <w:sz w:val="17"/>
        </w:rPr>
        <w:t>•  </w:t>
      </w:r>
      <w:r>
        <w:rPr>
          <w:sz w:val="17"/>
          <w:b/>
        </w:rPr>
        <w:t>Algorithmic Problem Solving:</w:t>
      </w:r>
      <w:r>
        <w:rPr>
          <w:sz w:val="17"/>
        </w:rPr>
        <w:t> Solved </w:t>
      </w:r>
      <w:r>
        <w:rPr>
          <w:sz w:val="17"/>
          <w:b/>
        </w:rPr>
        <w:t>200+ Data Structures &amp; Algorithms problems</w:t>
      </w:r>
      <w:r>
        <w:rPr>
          <w:sz w:val="17"/>
        </w:rPr>
        <w:t> across LeetCode and GeeksforGeeks (Arrays, Trees, Graphs, DP).</w:t>
      </w:r>
    </w:p>
    <!-- Page Setup (Tight Margins for 1 Page Fit) -->
    <w:sectPr>
      <w:pgSz w:w="11906" w:h="16838"/>
      <w:pgMar w:top="600" w:right="750" w:bottom="600" w:left="75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18"/>
        <w:szCs w:val="18"/>
        <w:color w:val="111827"/>
      </w:rPr>
    </w:rPrDefault>
    <w:pPrDefault>
      <w:pPr>
        <w:spacing w:line="230" w:lineRule="auto" w:before="0" w:after="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www.linkedin.com/in/vedprakash-meena-58a427309" TargetMode="External"/>
  <Relationship Id="rId3" Type="http://schemas.openxmlformats.org/officeDocument/2006/relationships/hyperlink" Target="https://github.com/vedumeena01" TargetMode="External"/>
  <Relationship Id="rId4" Type="http://schemas.openxmlformats.org/officeDocument/2006/relationships/hyperlink" Target="https://github.com/vedumeena01/video-to-text-captioning" TargetMode="External"/>
  <Relationship Id="rId5" Type="http://schemas.openxmlformats.org/officeDocument/2006/relationships/hyperlink" Target="https://github.com/vedumeena01/ai-face-anti-spoofing" TargetMode="External"/>
  <Relationship Id="rId6" Type="http://schemas.openxmlformats.org/officeDocument/2006/relationships/hyperlink" Target="https://github.com/vedumeena01/line-following-maze-solver" TargetMode="External"/>
</Relationships>
</file>