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F4B20" w14:textId="77777777" w:rsidR="00455EE3" w:rsidRDefault="00000000">
      <w:pPr>
        <w:spacing w:before="400"/>
        <w:jc w:val="center"/>
      </w:pPr>
      <w:r>
        <w:rPr>
          <w:noProof/>
        </w:rPr>
        <w:drawing>
          <wp:inline distT="0" distB="0" distL="0" distR="0" wp14:anchorId="5F8AF392" wp14:editId="70AF1309">
            <wp:extent cx="1143000" cy="923925"/>
            <wp:effectExtent l="0" t="0" r="0" b="0"/>
            <wp:docPr id="1" name="logo" descr="Logo Universidad Andrés Bello" title="Logo UN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923925"/>
                    </a:xfrm>
                    <a:prstGeom prst="rect">
                      <a:avLst/>
                    </a:prstGeom>
                  </pic:spPr>
                </pic:pic>
              </a:graphicData>
            </a:graphic>
          </wp:inline>
        </w:drawing>
      </w:r>
    </w:p>
    <w:p w14:paraId="1341B629" w14:textId="77777777" w:rsidR="00455EE3" w:rsidRDefault="00000000">
      <w:pPr>
        <w:spacing w:before="120"/>
        <w:jc w:val="center"/>
      </w:pPr>
      <w:r>
        <w:rPr>
          <w:color w:val="5A5A5A"/>
          <w:sz w:val="22"/>
          <w:szCs w:val="22"/>
        </w:rPr>
        <w:t>UNAB Online</w:t>
      </w:r>
    </w:p>
    <w:p w14:paraId="5AF60AD3" w14:textId="77777777" w:rsidR="00455EE3" w:rsidRDefault="00000000">
      <w:pPr>
        <w:spacing w:before="1300"/>
        <w:jc w:val="center"/>
      </w:pPr>
      <w:r>
        <w:rPr>
          <w:b/>
          <w:bCs/>
          <w:sz w:val="32"/>
          <w:szCs w:val="32"/>
        </w:rPr>
        <w:t>ESTADÍSTICA COMPUTACIONAL PARA LA</w:t>
      </w:r>
    </w:p>
    <w:p w14:paraId="2C0A28E1" w14:textId="77777777" w:rsidR="00455EE3" w:rsidRDefault="00000000">
      <w:pPr>
        <w:jc w:val="center"/>
      </w:pPr>
      <w:r>
        <w:rPr>
          <w:b/>
          <w:bCs/>
          <w:sz w:val="32"/>
          <w:szCs w:val="32"/>
        </w:rPr>
        <w:t>TOMA DE DECISIONES</w:t>
      </w:r>
    </w:p>
    <w:p w14:paraId="1CCF0C9E" w14:textId="77777777" w:rsidR="00455EE3" w:rsidRDefault="00000000">
      <w:pPr>
        <w:jc w:val="center"/>
      </w:pPr>
      <w:r>
        <w:rPr>
          <w:b/>
          <w:bCs/>
          <w:sz w:val="32"/>
          <w:szCs w:val="32"/>
        </w:rPr>
        <w:t>EVALUACIÓN SUMATIVA 3</w:t>
      </w:r>
    </w:p>
    <w:p w14:paraId="4E23CACF" w14:textId="77777777" w:rsidR="00455EE3" w:rsidRDefault="00000000">
      <w:pPr>
        <w:spacing w:before="240" w:after="1200"/>
        <w:jc w:val="center"/>
      </w:pPr>
      <w:r>
        <w:rPr>
          <w:sz w:val="26"/>
          <w:szCs w:val="26"/>
        </w:rPr>
        <w:t>Modelamiento Predictivo Integrado y Comunicación del Proyecto</w:t>
      </w:r>
    </w:p>
    <w:p w14:paraId="4E2856FE" w14:textId="77777777" w:rsidR="00455EE3" w:rsidRDefault="00000000">
      <w:pPr>
        <w:spacing w:before="80"/>
      </w:pPr>
      <w:r>
        <w:rPr>
          <w:b/>
          <w:bCs/>
          <w:sz w:val="18"/>
          <w:szCs w:val="18"/>
        </w:rPr>
        <w:t>Título del proyecto:</w:t>
      </w:r>
    </w:p>
    <w:p w14:paraId="7C9E2869" w14:textId="60911E75" w:rsidR="00455EE3" w:rsidRDefault="00B5773C">
      <w:r w:rsidRPr="00B5773C">
        <w:t>Inferencia Estadística Computacional sobre Métricas de Sesión Web: Identificación de Factores Asociados a la Decisión de Compra (</w:t>
      </w:r>
      <w:proofErr w:type="spellStart"/>
      <w:r w:rsidRPr="00B5773C">
        <w:t>Revenue</w:t>
      </w:r>
      <w:proofErr w:type="spellEnd"/>
      <w:r w:rsidRPr="00B5773C">
        <w:t>) en Comercio Electrónico</w:t>
      </w:r>
    </w:p>
    <w:p w14:paraId="5A8131B0" w14:textId="77777777" w:rsidR="00455EE3" w:rsidRDefault="00000000">
      <w:pPr>
        <w:spacing w:before="80"/>
      </w:pPr>
      <w:proofErr w:type="spellStart"/>
      <w:r>
        <w:rPr>
          <w:b/>
          <w:bCs/>
          <w:sz w:val="18"/>
          <w:szCs w:val="18"/>
        </w:rPr>
        <w:t>Dataset</w:t>
      </w:r>
      <w:proofErr w:type="spellEnd"/>
      <w:r>
        <w:rPr>
          <w:b/>
          <w:bCs/>
          <w:sz w:val="18"/>
          <w:szCs w:val="18"/>
        </w:rPr>
        <w:t>:</w:t>
      </w:r>
    </w:p>
    <w:p w14:paraId="295C1C5C" w14:textId="77777777" w:rsidR="00455EE3" w:rsidRDefault="00000000">
      <w:r>
        <w:rPr>
          <w:sz w:val="18"/>
          <w:szCs w:val="18"/>
        </w:rPr>
        <w:t xml:space="preserve">Online </w:t>
      </w:r>
      <w:proofErr w:type="spellStart"/>
      <w:r>
        <w:rPr>
          <w:sz w:val="18"/>
          <w:szCs w:val="18"/>
        </w:rPr>
        <w:t>Shoppers</w:t>
      </w:r>
      <w:proofErr w:type="spellEnd"/>
      <w:r>
        <w:rPr>
          <w:sz w:val="18"/>
          <w:szCs w:val="18"/>
        </w:rPr>
        <w:t xml:space="preserve"> </w:t>
      </w:r>
      <w:proofErr w:type="spellStart"/>
      <w:r>
        <w:rPr>
          <w:sz w:val="18"/>
          <w:szCs w:val="18"/>
        </w:rPr>
        <w:t>Purchasing</w:t>
      </w:r>
      <w:proofErr w:type="spellEnd"/>
      <w:r>
        <w:rPr>
          <w:sz w:val="18"/>
          <w:szCs w:val="18"/>
        </w:rPr>
        <w:t xml:space="preserve"> </w:t>
      </w:r>
      <w:proofErr w:type="spellStart"/>
      <w:r>
        <w:rPr>
          <w:sz w:val="18"/>
          <w:szCs w:val="18"/>
        </w:rPr>
        <w:t>Intention</w:t>
      </w:r>
      <w:proofErr w:type="spellEnd"/>
      <w:r>
        <w:rPr>
          <w:sz w:val="18"/>
          <w:szCs w:val="18"/>
        </w:rPr>
        <w:t xml:space="preserve"> (UCI Machine </w:t>
      </w:r>
      <w:proofErr w:type="spellStart"/>
      <w:r>
        <w:rPr>
          <w:sz w:val="18"/>
          <w:szCs w:val="18"/>
        </w:rPr>
        <w:t>Learning</w:t>
      </w:r>
      <w:proofErr w:type="spellEnd"/>
      <w:r>
        <w:rPr>
          <w:sz w:val="18"/>
          <w:szCs w:val="18"/>
        </w:rPr>
        <w:t xml:space="preserve"> </w:t>
      </w:r>
      <w:proofErr w:type="spellStart"/>
      <w:r>
        <w:rPr>
          <w:sz w:val="18"/>
          <w:szCs w:val="18"/>
        </w:rPr>
        <w:t>Repository</w:t>
      </w:r>
      <w:proofErr w:type="spellEnd"/>
      <w:r>
        <w:rPr>
          <w:sz w:val="18"/>
          <w:szCs w:val="18"/>
        </w:rPr>
        <w:t>)</w:t>
      </w:r>
    </w:p>
    <w:p w14:paraId="4DB8ACB8" w14:textId="77777777" w:rsidR="00455EE3" w:rsidRDefault="00000000">
      <w:pPr>
        <w:spacing w:before="80"/>
      </w:pPr>
      <w:r>
        <w:rPr>
          <w:b/>
          <w:bCs/>
          <w:sz w:val="18"/>
          <w:szCs w:val="18"/>
        </w:rPr>
        <w:t>Integrantes:</w:t>
      </w:r>
    </w:p>
    <w:p w14:paraId="40C6EAA2" w14:textId="77777777" w:rsidR="00455EE3" w:rsidRDefault="00000000">
      <w:r>
        <w:rPr>
          <w:sz w:val="18"/>
          <w:szCs w:val="18"/>
        </w:rPr>
        <w:t>Verónica Durán Cisterna</w:t>
      </w:r>
    </w:p>
    <w:p w14:paraId="2A240FE3" w14:textId="77777777" w:rsidR="00455EE3" w:rsidRDefault="00000000">
      <w:r>
        <w:rPr>
          <w:sz w:val="18"/>
          <w:szCs w:val="18"/>
        </w:rPr>
        <w:t>Raúl Moya Arriagada</w:t>
      </w:r>
    </w:p>
    <w:p w14:paraId="4482326F" w14:textId="77777777" w:rsidR="00455EE3" w:rsidRDefault="00000000">
      <w:r>
        <w:rPr>
          <w:sz w:val="18"/>
          <w:szCs w:val="18"/>
        </w:rPr>
        <w:t>Daniela Rojas Vilches</w:t>
      </w:r>
    </w:p>
    <w:p w14:paraId="51D5A44A" w14:textId="77777777" w:rsidR="00455EE3" w:rsidRDefault="00000000">
      <w:r>
        <w:rPr>
          <w:sz w:val="18"/>
          <w:szCs w:val="18"/>
        </w:rPr>
        <w:t>Manuel Sánchez Cárcamo</w:t>
      </w:r>
    </w:p>
    <w:p w14:paraId="0C0C8E2B" w14:textId="77777777" w:rsidR="00455EE3" w:rsidRDefault="00000000">
      <w:pPr>
        <w:spacing w:before="80"/>
      </w:pPr>
      <w:r>
        <w:rPr>
          <w:b/>
          <w:bCs/>
          <w:sz w:val="18"/>
          <w:szCs w:val="18"/>
        </w:rPr>
        <w:t>Docente:</w:t>
      </w:r>
    </w:p>
    <w:p w14:paraId="58B6AE95" w14:textId="77777777" w:rsidR="00455EE3" w:rsidRDefault="00000000">
      <w:r>
        <w:rPr>
          <w:sz w:val="18"/>
          <w:szCs w:val="18"/>
        </w:rPr>
        <w:t>PhD. Jean Paul Maidana González</w:t>
      </w:r>
    </w:p>
    <w:p w14:paraId="73547559" w14:textId="77777777" w:rsidR="00455EE3" w:rsidRDefault="00000000">
      <w:r>
        <w:rPr>
          <w:sz w:val="18"/>
          <w:szCs w:val="18"/>
        </w:rPr>
        <w:t>PhD. David Reute Zúñiga</w:t>
      </w:r>
    </w:p>
    <w:p w14:paraId="0A26D4C4" w14:textId="77777777" w:rsidR="00455EE3" w:rsidRDefault="00000000">
      <w:pPr>
        <w:spacing w:before="80"/>
      </w:pPr>
      <w:r>
        <w:rPr>
          <w:b/>
          <w:bCs/>
          <w:sz w:val="18"/>
          <w:szCs w:val="18"/>
        </w:rPr>
        <w:t>Curso:</w:t>
      </w:r>
    </w:p>
    <w:p w14:paraId="0EBD1961" w14:textId="77777777" w:rsidR="00455EE3" w:rsidRDefault="00000000">
      <w:r>
        <w:rPr>
          <w:sz w:val="18"/>
          <w:szCs w:val="18"/>
        </w:rPr>
        <w:t>MCDI501 - Estadística Computacional para la Toma de Decisiones</w:t>
      </w:r>
    </w:p>
    <w:p w14:paraId="07835E3B" w14:textId="77777777" w:rsidR="00455EE3" w:rsidRDefault="00000000">
      <w:pPr>
        <w:spacing w:before="80"/>
      </w:pPr>
      <w:r>
        <w:rPr>
          <w:b/>
          <w:bCs/>
          <w:sz w:val="18"/>
          <w:szCs w:val="18"/>
        </w:rPr>
        <w:t>Fecha:</w:t>
      </w:r>
    </w:p>
    <w:p w14:paraId="55C2B58E" w14:textId="77777777" w:rsidR="00455EE3" w:rsidRDefault="00000000">
      <w:r>
        <w:rPr>
          <w:sz w:val="18"/>
          <w:szCs w:val="18"/>
        </w:rPr>
        <w:t>28 de octubre de 2026</w:t>
      </w:r>
    </w:p>
    <w:p w14:paraId="29BBE44D" w14:textId="77777777" w:rsidR="00455EE3" w:rsidRDefault="00000000">
      <w:pPr>
        <w:spacing w:before="80"/>
      </w:pPr>
      <w:r>
        <w:rPr>
          <w:b/>
          <w:bCs/>
          <w:sz w:val="18"/>
          <w:szCs w:val="18"/>
        </w:rPr>
        <w:t>Repositorio:</w:t>
      </w:r>
    </w:p>
    <w:p w14:paraId="28321E0A" w14:textId="6FCFD7D4" w:rsidR="00455EE3" w:rsidRDefault="00455EE3">
      <w:hyperlink r:id="rId9" w:history="1">
        <w:r>
          <w:rPr>
            <w:rStyle w:val="Hipervnculo"/>
            <w:sz w:val="18"/>
            <w:szCs w:val="18"/>
          </w:rPr>
          <w:t>https://github.com/vedurancisterna-alt/Estadistica_Computacional</w:t>
        </w:r>
      </w:hyperlink>
      <w:r w:rsidR="00A7201D">
        <w:br/>
      </w:r>
    </w:p>
    <w:p w14:paraId="176EA517" w14:textId="5F3E4C7C" w:rsidR="00A7201D" w:rsidRDefault="00A7201D">
      <w:r w:rsidRPr="00A7201D">
        <w:rPr>
          <w:b/>
          <w:bCs/>
        </w:rPr>
        <w:t>URL presentación:</w:t>
      </w:r>
      <w:r>
        <w:br/>
      </w:r>
      <w:hyperlink r:id="rId10" w:history="1">
        <w:r w:rsidRPr="00A7201D">
          <w:rPr>
            <w:rStyle w:val="Hipervnculo"/>
          </w:rPr>
          <w:t>https://www.youtube.c</w:t>
        </w:r>
        <w:r w:rsidRPr="00A7201D">
          <w:rPr>
            <w:rStyle w:val="Hipervnculo"/>
          </w:rPr>
          <w:t>o</w:t>
        </w:r>
        <w:r w:rsidRPr="00A7201D">
          <w:rPr>
            <w:rStyle w:val="Hipervnculo"/>
          </w:rPr>
          <w:t>m/watch?v=KRPnkCK2GlI</w:t>
        </w:r>
      </w:hyperlink>
    </w:p>
    <w:p w14:paraId="25B724B9" w14:textId="77777777" w:rsidR="00455EE3" w:rsidRDefault="00000000">
      <w:r>
        <w:br w:type="page"/>
      </w:r>
    </w:p>
    <w:bookmarkStart w:id="0" w:name="_Toc244039317" w:displacedByCustomXml="next"/>
    <w:sdt>
      <w:sdtPr>
        <w:rPr>
          <w:rFonts w:ascii="Arial" w:eastAsia="Arial" w:hAnsi="Arial" w:cs="Arial"/>
          <w:b w:val="0"/>
          <w:bCs w:val="0"/>
          <w:color w:val="auto"/>
          <w:sz w:val="19"/>
          <w:szCs w:val="19"/>
          <w:lang w:val="es-ES"/>
        </w:rPr>
        <w:id w:val="188041139"/>
        <w:docPartObj>
          <w:docPartGallery w:val="Table of Contents"/>
          <w:docPartUnique/>
        </w:docPartObj>
      </w:sdtPr>
      <w:sdtContent>
        <w:p w14:paraId="7F71990D" w14:textId="64992A82" w:rsidR="00003C86" w:rsidRDefault="00003C86" w:rsidP="00003C86">
          <w:pPr>
            <w:pStyle w:val="Ttulo1"/>
          </w:pPr>
          <w:r>
            <w:rPr>
              <w:lang w:val="es-ES"/>
            </w:rPr>
            <w:t>Índice</w:t>
          </w:r>
          <w:bookmarkEnd w:id="0"/>
        </w:p>
        <w:p w14:paraId="53BC1DC7" w14:textId="7266B68A"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4039317" w:history="1">
            <w:r w:rsidRPr="00EF19A5">
              <w:rPr>
                <w:rStyle w:val="Hipervnculo"/>
                <w:noProof/>
                <w:lang w:val="es-ES"/>
              </w:rPr>
              <w:t>Índice</w:t>
            </w:r>
            <w:r>
              <w:rPr>
                <w:noProof/>
                <w:webHidden/>
              </w:rPr>
              <w:tab/>
            </w:r>
            <w:r>
              <w:rPr>
                <w:noProof/>
                <w:webHidden/>
              </w:rPr>
              <w:fldChar w:fldCharType="begin"/>
            </w:r>
            <w:r>
              <w:rPr>
                <w:noProof/>
                <w:webHidden/>
              </w:rPr>
              <w:instrText xml:space="preserve"> PAGEREF _Toc244039317 \h </w:instrText>
            </w:r>
            <w:r>
              <w:rPr>
                <w:noProof/>
                <w:webHidden/>
              </w:rPr>
            </w:r>
            <w:r>
              <w:rPr>
                <w:noProof/>
                <w:webHidden/>
              </w:rPr>
              <w:fldChar w:fldCharType="separate"/>
            </w:r>
            <w:r>
              <w:rPr>
                <w:noProof/>
                <w:webHidden/>
              </w:rPr>
              <w:t>2</w:t>
            </w:r>
            <w:r>
              <w:rPr>
                <w:noProof/>
                <w:webHidden/>
              </w:rPr>
              <w:fldChar w:fldCharType="end"/>
            </w:r>
          </w:hyperlink>
        </w:p>
        <w:p w14:paraId="72CF3F65" w14:textId="64BD0D20"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18" w:history="1">
            <w:r w:rsidRPr="00EF19A5">
              <w:rPr>
                <w:rStyle w:val="Hipervnculo"/>
                <w:noProof/>
              </w:rPr>
              <w:t>Resumen ejecutivo</w:t>
            </w:r>
            <w:r>
              <w:rPr>
                <w:noProof/>
                <w:webHidden/>
              </w:rPr>
              <w:tab/>
            </w:r>
            <w:r>
              <w:rPr>
                <w:noProof/>
                <w:webHidden/>
              </w:rPr>
              <w:fldChar w:fldCharType="begin"/>
            </w:r>
            <w:r>
              <w:rPr>
                <w:noProof/>
                <w:webHidden/>
              </w:rPr>
              <w:instrText xml:space="preserve"> PAGEREF _Toc244039318 \h </w:instrText>
            </w:r>
            <w:r>
              <w:rPr>
                <w:noProof/>
                <w:webHidden/>
              </w:rPr>
            </w:r>
            <w:r>
              <w:rPr>
                <w:noProof/>
                <w:webHidden/>
              </w:rPr>
              <w:fldChar w:fldCharType="separate"/>
            </w:r>
            <w:r>
              <w:rPr>
                <w:noProof/>
                <w:webHidden/>
              </w:rPr>
              <w:t>3</w:t>
            </w:r>
            <w:r>
              <w:rPr>
                <w:noProof/>
                <w:webHidden/>
              </w:rPr>
              <w:fldChar w:fldCharType="end"/>
            </w:r>
          </w:hyperlink>
        </w:p>
        <w:p w14:paraId="13BFF94F" w14:textId="70DC410F"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19" w:history="1">
            <w:r w:rsidRPr="00EF19A5">
              <w:rPr>
                <w:rStyle w:val="Hipervnculo"/>
                <w:noProof/>
              </w:rPr>
              <w:t>1. Introducción y trazabilidad S1 → S2 → S3</w:t>
            </w:r>
            <w:r>
              <w:rPr>
                <w:noProof/>
                <w:webHidden/>
              </w:rPr>
              <w:tab/>
            </w:r>
            <w:r>
              <w:rPr>
                <w:noProof/>
                <w:webHidden/>
              </w:rPr>
              <w:fldChar w:fldCharType="begin"/>
            </w:r>
            <w:r>
              <w:rPr>
                <w:noProof/>
                <w:webHidden/>
              </w:rPr>
              <w:instrText xml:space="preserve"> PAGEREF _Toc244039319 \h </w:instrText>
            </w:r>
            <w:r>
              <w:rPr>
                <w:noProof/>
                <w:webHidden/>
              </w:rPr>
            </w:r>
            <w:r>
              <w:rPr>
                <w:noProof/>
                <w:webHidden/>
              </w:rPr>
              <w:fldChar w:fldCharType="separate"/>
            </w:r>
            <w:r>
              <w:rPr>
                <w:noProof/>
                <w:webHidden/>
              </w:rPr>
              <w:t>3</w:t>
            </w:r>
            <w:r>
              <w:rPr>
                <w:noProof/>
                <w:webHidden/>
              </w:rPr>
              <w:fldChar w:fldCharType="end"/>
            </w:r>
          </w:hyperlink>
        </w:p>
        <w:p w14:paraId="46CC09AA" w14:textId="688040A9"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20" w:history="1">
            <w:r w:rsidRPr="00EF19A5">
              <w:rPr>
                <w:rStyle w:val="Hipervnculo"/>
                <w:noProof/>
              </w:rPr>
              <w:t>2. Metodología integrada y reproducibilidad</w:t>
            </w:r>
            <w:r>
              <w:rPr>
                <w:noProof/>
                <w:webHidden/>
              </w:rPr>
              <w:tab/>
            </w:r>
            <w:r>
              <w:rPr>
                <w:noProof/>
                <w:webHidden/>
              </w:rPr>
              <w:fldChar w:fldCharType="begin"/>
            </w:r>
            <w:r>
              <w:rPr>
                <w:noProof/>
                <w:webHidden/>
              </w:rPr>
              <w:instrText xml:space="preserve"> PAGEREF _Toc244039320 \h </w:instrText>
            </w:r>
            <w:r>
              <w:rPr>
                <w:noProof/>
                <w:webHidden/>
              </w:rPr>
            </w:r>
            <w:r>
              <w:rPr>
                <w:noProof/>
                <w:webHidden/>
              </w:rPr>
              <w:fldChar w:fldCharType="separate"/>
            </w:r>
            <w:r>
              <w:rPr>
                <w:noProof/>
                <w:webHidden/>
              </w:rPr>
              <w:t>3</w:t>
            </w:r>
            <w:r>
              <w:rPr>
                <w:noProof/>
                <w:webHidden/>
              </w:rPr>
              <w:fldChar w:fldCharType="end"/>
            </w:r>
          </w:hyperlink>
        </w:p>
        <w:p w14:paraId="1C9BA0EB" w14:textId="21886675"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21" w:history="1">
            <w:r w:rsidRPr="00EF19A5">
              <w:rPr>
                <w:rStyle w:val="Hipervnculo"/>
                <w:noProof/>
              </w:rPr>
              <w:t>3. Manejo inteligente de datos faltantes</w:t>
            </w:r>
            <w:r>
              <w:rPr>
                <w:noProof/>
                <w:webHidden/>
              </w:rPr>
              <w:tab/>
            </w:r>
            <w:r>
              <w:rPr>
                <w:noProof/>
                <w:webHidden/>
              </w:rPr>
              <w:fldChar w:fldCharType="begin"/>
            </w:r>
            <w:r>
              <w:rPr>
                <w:noProof/>
                <w:webHidden/>
              </w:rPr>
              <w:instrText xml:space="preserve"> PAGEREF _Toc244039321 \h </w:instrText>
            </w:r>
            <w:r>
              <w:rPr>
                <w:noProof/>
                <w:webHidden/>
              </w:rPr>
            </w:r>
            <w:r>
              <w:rPr>
                <w:noProof/>
                <w:webHidden/>
              </w:rPr>
              <w:fldChar w:fldCharType="separate"/>
            </w:r>
            <w:r>
              <w:rPr>
                <w:noProof/>
                <w:webHidden/>
              </w:rPr>
              <w:t>4</w:t>
            </w:r>
            <w:r>
              <w:rPr>
                <w:noProof/>
                <w:webHidden/>
              </w:rPr>
              <w:fldChar w:fldCharType="end"/>
            </w:r>
          </w:hyperlink>
        </w:p>
        <w:p w14:paraId="197908E7" w14:textId="1791A31A" w:rsidR="00003C86" w:rsidRDefault="00003C86">
          <w:pPr>
            <w:pStyle w:val="TDC2"/>
            <w:tabs>
              <w:tab w:val="right" w:leader="dot" w:pos="9962"/>
            </w:tabs>
            <w:rPr>
              <w:rFonts w:asciiTheme="minorHAnsi" w:eastAsiaTheme="minorEastAsia" w:hAnsiTheme="minorHAnsi" w:cstheme="minorBidi"/>
              <w:noProof/>
              <w:kern w:val="2"/>
              <w:sz w:val="24"/>
              <w:szCs w:val="24"/>
              <w14:ligatures w14:val="standardContextual"/>
            </w:rPr>
          </w:pPr>
          <w:hyperlink w:anchor="_Toc244039322" w:history="1">
            <w:r w:rsidRPr="00EF19A5">
              <w:rPr>
                <w:rStyle w:val="Hipervnculo"/>
                <w:noProof/>
              </w:rPr>
              <w:t>3.1 Referencia al análisis de faltantes de S1</w:t>
            </w:r>
            <w:r>
              <w:rPr>
                <w:noProof/>
                <w:webHidden/>
              </w:rPr>
              <w:tab/>
            </w:r>
            <w:r>
              <w:rPr>
                <w:noProof/>
                <w:webHidden/>
              </w:rPr>
              <w:fldChar w:fldCharType="begin"/>
            </w:r>
            <w:r>
              <w:rPr>
                <w:noProof/>
                <w:webHidden/>
              </w:rPr>
              <w:instrText xml:space="preserve"> PAGEREF _Toc244039322 \h </w:instrText>
            </w:r>
            <w:r>
              <w:rPr>
                <w:noProof/>
                <w:webHidden/>
              </w:rPr>
            </w:r>
            <w:r>
              <w:rPr>
                <w:noProof/>
                <w:webHidden/>
              </w:rPr>
              <w:fldChar w:fldCharType="separate"/>
            </w:r>
            <w:r>
              <w:rPr>
                <w:noProof/>
                <w:webHidden/>
              </w:rPr>
              <w:t>4</w:t>
            </w:r>
            <w:r>
              <w:rPr>
                <w:noProof/>
                <w:webHidden/>
              </w:rPr>
              <w:fldChar w:fldCharType="end"/>
            </w:r>
          </w:hyperlink>
        </w:p>
        <w:p w14:paraId="53573BDE" w14:textId="0D48E1F3" w:rsidR="00003C86" w:rsidRDefault="00003C86">
          <w:pPr>
            <w:pStyle w:val="TDC2"/>
            <w:tabs>
              <w:tab w:val="right" w:leader="dot" w:pos="9962"/>
            </w:tabs>
            <w:rPr>
              <w:rFonts w:asciiTheme="minorHAnsi" w:eastAsiaTheme="minorEastAsia" w:hAnsiTheme="minorHAnsi" w:cstheme="minorBidi"/>
              <w:noProof/>
              <w:kern w:val="2"/>
              <w:sz w:val="24"/>
              <w:szCs w:val="24"/>
              <w14:ligatures w14:val="standardContextual"/>
            </w:rPr>
          </w:pPr>
          <w:hyperlink w:anchor="_Toc244039323" w:history="1">
            <w:r w:rsidRPr="00EF19A5">
              <w:rPr>
                <w:rStyle w:val="Hipervnculo"/>
                <w:noProof/>
              </w:rPr>
              <w:t>3.2 Imputación mediante regresión lineal múltiple</w:t>
            </w:r>
            <w:r>
              <w:rPr>
                <w:noProof/>
                <w:webHidden/>
              </w:rPr>
              <w:tab/>
            </w:r>
            <w:r>
              <w:rPr>
                <w:noProof/>
                <w:webHidden/>
              </w:rPr>
              <w:fldChar w:fldCharType="begin"/>
            </w:r>
            <w:r>
              <w:rPr>
                <w:noProof/>
                <w:webHidden/>
              </w:rPr>
              <w:instrText xml:space="preserve"> PAGEREF _Toc244039323 \h </w:instrText>
            </w:r>
            <w:r>
              <w:rPr>
                <w:noProof/>
                <w:webHidden/>
              </w:rPr>
            </w:r>
            <w:r>
              <w:rPr>
                <w:noProof/>
                <w:webHidden/>
              </w:rPr>
              <w:fldChar w:fldCharType="separate"/>
            </w:r>
            <w:r>
              <w:rPr>
                <w:noProof/>
                <w:webHidden/>
              </w:rPr>
              <w:t>4</w:t>
            </w:r>
            <w:r>
              <w:rPr>
                <w:noProof/>
                <w:webHidden/>
              </w:rPr>
              <w:fldChar w:fldCharType="end"/>
            </w:r>
          </w:hyperlink>
        </w:p>
        <w:p w14:paraId="54A08518" w14:textId="61CA4E1A" w:rsidR="00003C86" w:rsidRDefault="00003C86">
          <w:pPr>
            <w:pStyle w:val="TDC2"/>
            <w:tabs>
              <w:tab w:val="right" w:leader="dot" w:pos="9962"/>
            </w:tabs>
            <w:rPr>
              <w:rFonts w:asciiTheme="minorHAnsi" w:eastAsiaTheme="minorEastAsia" w:hAnsiTheme="minorHAnsi" w:cstheme="minorBidi"/>
              <w:noProof/>
              <w:kern w:val="2"/>
              <w:sz w:val="24"/>
              <w:szCs w:val="24"/>
              <w14:ligatures w14:val="standardContextual"/>
            </w:rPr>
          </w:pPr>
          <w:hyperlink w:anchor="_Toc244039324" w:history="1">
            <w:r w:rsidRPr="00EF19A5">
              <w:rPr>
                <w:rStyle w:val="Hipervnculo"/>
                <w:noProof/>
              </w:rPr>
              <w:t>3.3 Comparación de estrategias de imputación</w:t>
            </w:r>
            <w:r>
              <w:rPr>
                <w:noProof/>
                <w:webHidden/>
              </w:rPr>
              <w:tab/>
            </w:r>
            <w:r>
              <w:rPr>
                <w:noProof/>
                <w:webHidden/>
              </w:rPr>
              <w:fldChar w:fldCharType="begin"/>
            </w:r>
            <w:r>
              <w:rPr>
                <w:noProof/>
                <w:webHidden/>
              </w:rPr>
              <w:instrText xml:space="preserve"> PAGEREF _Toc244039324 \h </w:instrText>
            </w:r>
            <w:r>
              <w:rPr>
                <w:noProof/>
                <w:webHidden/>
              </w:rPr>
            </w:r>
            <w:r>
              <w:rPr>
                <w:noProof/>
                <w:webHidden/>
              </w:rPr>
              <w:fldChar w:fldCharType="separate"/>
            </w:r>
            <w:r>
              <w:rPr>
                <w:noProof/>
                <w:webHidden/>
              </w:rPr>
              <w:t>4</w:t>
            </w:r>
            <w:r>
              <w:rPr>
                <w:noProof/>
                <w:webHidden/>
              </w:rPr>
              <w:fldChar w:fldCharType="end"/>
            </w:r>
          </w:hyperlink>
        </w:p>
        <w:p w14:paraId="2D1ED491" w14:textId="455B5C01"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25" w:history="1">
            <w:r w:rsidRPr="00EF19A5">
              <w:rPr>
                <w:rStyle w:val="Hipervnculo"/>
                <w:noProof/>
              </w:rPr>
              <w:t>4. Clasificación mediante regresión logística</w:t>
            </w:r>
            <w:r>
              <w:rPr>
                <w:noProof/>
                <w:webHidden/>
              </w:rPr>
              <w:tab/>
            </w:r>
            <w:r>
              <w:rPr>
                <w:noProof/>
                <w:webHidden/>
              </w:rPr>
              <w:fldChar w:fldCharType="begin"/>
            </w:r>
            <w:r>
              <w:rPr>
                <w:noProof/>
                <w:webHidden/>
              </w:rPr>
              <w:instrText xml:space="preserve"> PAGEREF _Toc244039325 \h </w:instrText>
            </w:r>
            <w:r>
              <w:rPr>
                <w:noProof/>
                <w:webHidden/>
              </w:rPr>
            </w:r>
            <w:r>
              <w:rPr>
                <w:noProof/>
                <w:webHidden/>
              </w:rPr>
              <w:fldChar w:fldCharType="separate"/>
            </w:r>
            <w:r>
              <w:rPr>
                <w:noProof/>
                <w:webHidden/>
              </w:rPr>
              <w:t>4</w:t>
            </w:r>
            <w:r>
              <w:rPr>
                <w:noProof/>
                <w:webHidden/>
              </w:rPr>
              <w:fldChar w:fldCharType="end"/>
            </w:r>
          </w:hyperlink>
        </w:p>
        <w:p w14:paraId="12CD9944" w14:textId="6AFB9B76" w:rsidR="00003C86" w:rsidRDefault="00003C86">
          <w:pPr>
            <w:pStyle w:val="TDC2"/>
            <w:tabs>
              <w:tab w:val="right" w:leader="dot" w:pos="9962"/>
            </w:tabs>
            <w:rPr>
              <w:rFonts w:asciiTheme="minorHAnsi" w:eastAsiaTheme="minorEastAsia" w:hAnsiTheme="minorHAnsi" w:cstheme="minorBidi"/>
              <w:noProof/>
              <w:kern w:val="2"/>
              <w:sz w:val="24"/>
              <w:szCs w:val="24"/>
              <w14:ligatures w14:val="standardContextual"/>
            </w:rPr>
          </w:pPr>
          <w:hyperlink w:anchor="_Toc244039326" w:history="1">
            <w:r w:rsidRPr="00EF19A5">
              <w:rPr>
                <w:rStyle w:val="Hipervnculo"/>
                <w:noProof/>
              </w:rPr>
              <w:t>4.1 Preparación de datos informada por S1 y S2</w:t>
            </w:r>
            <w:r>
              <w:rPr>
                <w:noProof/>
                <w:webHidden/>
              </w:rPr>
              <w:tab/>
            </w:r>
            <w:r>
              <w:rPr>
                <w:noProof/>
                <w:webHidden/>
              </w:rPr>
              <w:fldChar w:fldCharType="begin"/>
            </w:r>
            <w:r>
              <w:rPr>
                <w:noProof/>
                <w:webHidden/>
              </w:rPr>
              <w:instrText xml:space="preserve"> PAGEREF _Toc244039326 \h </w:instrText>
            </w:r>
            <w:r>
              <w:rPr>
                <w:noProof/>
                <w:webHidden/>
              </w:rPr>
            </w:r>
            <w:r>
              <w:rPr>
                <w:noProof/>
                <w:webHidden/>
              </w:rPr>
              <w:fldChar w:fldCharType="separate"/>
            </w:r>
            <w:r>
              <w:rPr>
                <w:noProof/>
                <w:webHidden/>
              </w:rPr>
              <w:t>4</w:t>
            </w:r>
            <w:r>
              <w:rPr>
                <w:noProof/>
                <w:webHidden/>
              </w:rPr>
              <w:fldChar w:fldCharType="end"/>
            </w:r>
          </w:hyperlink>
        </w:p>
        <w:p w14:paraId="747D9054" w14:textId="681F7663" w:rsidR="00003C86" w:rsidRDefault="00003C86">
          <w:pPr>
            <w:pStyle w:val="TDC2"/>
            <w:tabs>
              <w:tab w:val="right" w:leader="dot" w:pos="9962"/>
            </w:tabs>
            <w:rPr>
              <w:rFonts w:asciiTheme="minorHAnsi" w:eastAsiaTheme="minorEastAsia" w:hAnsiTheme="minorHAnsi" w:cstheme="minorBidi"/>
              <w:noProof/>
              <w:kern w:val="2"/>
              <w:sz w:val="24"/>
              <w:szCs w:val="24"/>
              <w14:ligatures w14:val="standardContextual"/>
            </w:rPr>
          </w:pPr>
          <w:hyperlink w:anchor="_Toc244039327" w:history="1">
            <w:r w:rsidRPr="00EF19A5">
              <w:rPr>
                <w:rStyle w:val="Hipervnculo"/>
                <w:noProof/>
              </w:rPr>
              <w:t>4.2 Selección de variables: tres modelos</w:t>
            </w:r>
            <w:r>
              <w:rPr>
                <w:noProof/>
                <w:webHidden/>
              </w:rPr>
              <w:tab/>
            </w:r>
            <w:r>
              <w:rPr>
                <w:noProof/>
                <w:webHidden/>
              </w:rPr>
              <w:fldChar w:fldCharType="begin"/>
            </w:r>
            <w:r>
              <w:rPr>
                <w:noProof/>
                <w:webHidden/>
              </w:rPr>
              <w:instrText xml:space="preserve"> PAGEREF _Toc244039327 \h </w:instrText>
            </w:r>
            <w:r>
              <w:rPr>
                <w:noProof/>
                <w:webHidden/>
              </w:rPr>
            </w:r>
            <w:r>
              <w:rPr>
                <w:noProof/>
                <w:webHidden/>
              </w:rPr>
              <w:fldChar w:fldCharType="separate"/>
            </w:r>
            <w:r>
              <w:rPr>
                <w:noProof/>
                <w:webHidden/>
              </w:rPr>
              <w:t>5</w:t>
            </w:r>
            <w:r>
              <w:rPr>
                <w:noProof/>
                <w:webHidden/>
              </w:rPr>
              <w:fldChar w:fldCharType="end"/>
            </w:r>
          </w:hyperlink>
        </w:p>
        <w:p w14:paraId="1016E36D" w14:textId="16FCF2E1" w:rsidR="00003C86" w:rsidRDefault="00003C86">
          <w:pPr>
            <w:pStyle w:val="TDC2"/>
            <w:tabs>
              <w:tab w:val="right" w:leader="dot" w:pos="9962"/>
            </w:tabs>
            <w:rPr>
              <w:rFonts w:asciiTheme="minorHAnsi" w:eastAsiaTheme="minorEastAsia" w:hAnsiTheme="minorHAnsi" w:cstheme="minorBidi"/>
              <w:noProof/>
              <w:kern w:val="2"/>
              <w:sz w:val="24"/>
              <w:szCs w:val="24"/>
              <w14:ligatures w14:val="standardContextual"/>
            </w:rPr>
          </w:pPr>
          <w:hyperlink w:anchor="_Toc244039328" w:history="1">
            <w:r w:rsidRPr="00EF19A5">
              <w:rPr>
                <w:rStyle w:val="Hipervnculo"/>
                <w:noProof/>
              </w:rPr>
              <w:t>4.3 Evaluación de desempeño predictivo y selección del modelo final</w:t>
            </w:r>
            <w:r>
              <w:rPr>
                <w:noProof/>
                <w:webHidden/>
              </w:rPr>
              <w:tab/>
            </w:r>
            <w:r>
              <w:rPr>
                <w:noProof/>
                <w:webHidden/>
              </w:rPr>
              <w:fldChar w:fldCharType="begin"/>
            </w:r>
            <w:r>
              <w:rPr>
                <w:noProof/>
                <w:webHidden/>
              </w:rPr>
              <w:instrText xml:space="preserve"> PAGEREF _Toc244039328 \h </w:instrText>
            </w:r>
            <w:r>
              <w:rPr>
                <w:noProof/>
                <w:webHidden/>
              </w:rPr>
            </w:r>
            <w:r>
              <w:rPr>
                <w:noProof/>
                <w:webHidden/>
              </w:rPr>
              <w:fldChar w:fldCharType="separate"/>
            </w:r>
            <w:r>
              <w:rPr>
                <w:noProof/>
                <w:webHidden/>
              </w:rPr>
              <w:t>5</w:t>
            </w:r>
            <w:r>
              <w:rPr>
                <w:noProof/>
                <w:webHidden/>
              </w:rPr>
              <w:fldChar w:fldCharType="end"/>
            </w:r>
          </w:hyperlink>
        </w:p>
        <w:p w14:paraId="591F7848" w14:textId="392EC41C" w:rsidR="00003C86" w:rsidRDefault="00003C86">
          <w:pPr>
            <w:pStyle w:val="TDC2"/>
            <w:tabs>
              <w:tab w:val="right" w:leader="dot" w:pos="9962"/>
            </w:tabs>
            <w:rPr>
              <w:rFonts w:asciiTheme="minorHAnsi" w:eastAsiaTheme="minorEastAsia" w:hAnsiTheme="minorHAnsi" w:cstheme="minorBidi"/>
              <w:noProof/>
              <w:kern w:val="2"/>
              <w:sz w:val="24"/>
              <w:szCs w:val="24"/>
              <w14:ligatures w14:val="standardContextual"/>
            </w:rPr>
          </w:pPr>
          <w:hyperlink w:anchor="_Toc244039329" w:history="1">
            <w:r w:rsidRPr="00EF19A5">
              <w:rPr>
                <w:rStyle w:val="Hipervnculo"/>
                <w:noProof/>
              </w:rPr>
              <w:t>4.4 Interpretación del modelo final</w:t>
            </w:r>
            <w:r>
              <w:rPr>
                <w:noProof/>
                <w:webHidden/>
              </w:rPr>
              <w:tab/>
            </w:r>
            <w:r>
              <w:rPr>
                <w:noProof/>
                <w:webHidden/>
              </w:rPr>
              <w:fldChar w:fldCharType="begin"/>
            </w:r>
            <w:r>
              <w:rPr>
                <w:noProof/>
                <w:webHidden/>
              </w:rPr>
              <w:instrText xml:space="preserve"> PAGEREF _Toc244039329 \h </w:instrText>
            </w:r>
            <w:r>
              <w:rPr>
                <w:noProof/>
                <w:webHidden/>
              </w:rPr>
            </w:r>
            <w:r>
              <w:rPr>
                <w:noProof/>
                <w:webHidden/>
              </w:rPr>
              <w:fldChar w:fldCharType="separate"/>
            </w:r>
            <w:r>
              <w:rPr>
                <w:noProof/>
                <w:webHidden/>
              </w:rPr>
              <w:t>6</w:t>
            </w:r>
            <w:r>
              <w:rPr>
                <w:noProof/>
                <w:webHidden/>
              </w:rPr>
              <w:fldChar w:fldCharType="end"/>
            </w:r>
          </w:hyperlink>
        </w:p>
        <w:p w14:paraId="27563807" w14:textId="1DF74CCF" w:rsidR="00003C86" w:rsidRDefault="00003C86">
          <w:pPr>
            <w:pStyle w:val="TDC2"/>
            <w:tabs>
              <w:tab w:val="right" w:leader="dot" w:pos="9962"/>
            </w:tabs>
            <w:rPr>
              <w:rFonts w:asciiTheme="minorHAnsi" w:eastAsiaTheme="minorEastAsia" w:hAnsiTheme="minorHAnsi" w:cstheme="minorBidi"/>
              <w:noProof/>
              <w:kern w:val="2"/>
              <w:sz w:val="24"/>
              <w:szCs w:val="24"/>
              <w14:ligatures w14:val="standardContextual"/>
            </w:rPr>
          </w:pPr>
          <w:hyperlink w:anchor="_Toc244039330" w:history="1">
            <w:r w:rsidRPr="00EF19A5">
              <w:rPr>
                <w:rStyle w:val="Hipervnculo"/>
                <w:noProof/>
              </w:rPr>
              <w:t>4.5 Diagnóstico de supuestos</w:t>
            </w:r>
            <w:r>
              <w:rPr>
                <w:noProof/>
                <w:webHidden/>
              </w:rPr>
              <w:tab/>
            </w:r>
            <w:r>
              <w:rPr>
                <w:noProof/>
                <w:webHidden/>
              </w:rPr>
              <w:fldChar w:fldCharType="begin"/>
            </w:r>
            <w:r>
              <w:rPr>
                <w:noProof/>
                <w:webHidden/>
              </w:rPr>
              <w:instrText xml:space="preserve"> PAGEREF _Toc244039330 \h </w:instrText>
            </w:r>
            <w:r>
              <w:rPr>
                <w:noProof/>
                <w:webHidden/>
              </w:rPr>
            </w:r>
            <w:r>
              <w:rPr>
                <w:noProof/>
                <w:webHidden/>
              </w:rPr>
              <w:fldChar w:fldCharType="separate"/>
            </w:r>
            <w:r>
              <w:rPr>
                <w:noProof/>
                <w:webHidden/>
              </w:rPr>
              <w:t>6</w:t>
            </w:r>
            <w:r>
              <w:rPr>
                <w:noProof/>
                <w:webHidden/>
              </w:rPr>
              <w:fldChar w:fldCharType="end"/>
            </w:r>
          </w:hyperlink>
        </w:p>
        <w:p w14:paraId="31B01E2A" w14:textId="489BE01E"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31" w:history="1">
            <w:r w:rsidRPr="00EF19A5">
              <w:rPr>
                <w:rStyle w:val="Hipervnculo"/>
                <w:noProof/>
              </w:rPr>
              <w:t>5. Evaluación de estabilidad mediante bootstrap</w:t>
            </w:r>
            <w:r>
              <w:rPr>
                <w:noProof/>
                <w:webHidden/>
              </w:rPr>
              <w:tab/>
            </w:r>
            <w:r>
              <w:rPr>
                <w:noProof/>
                <w:webHidden/>
              </w:rPr>
              <w:fldChar w:fldCharType="begin"/>
            </w:r>
            <w:r>
              <w:rPr>
                <w:noProof/>
                <w:webHidden/>
              </w:rPr>
              <w:instrText xml:space="preserve"> PAGEREF _Toc244039331 \h </w:instrText>
            </w:r>
            <w:r>
              <w:rPr>
                <w:noProof/>
                <w:webHidden/>
              </w:rPr>
            </w:r>
            <w:r>
              <w:rPr>
                <w:noProof/>
                <w:webHidden/>
              </w:rPr>
              <w:fldChar w:fldCharType="separate"/>
            </w:r>
            <w:r>
              <w:rPr>
                <w:noProof/>
                <w:webHidden/>
              </w:rPr>
              <w:t>6</w:t>
            </w:r>
            <w:r>
              <w:rPr>
                <w:noProof/>
                <w:webHidden/>
              </w:rPr>
              <w:fldChar w:fldCharType="end"/>
            </w:r>
          </w:hyperlink>
        </w:p>
        <w:p w14:paraId="4C81FEE2" w14:textId="3CAA60EA"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32" w:history="1">
            <w:r w:rsidRPr="00EF19A5">
              <w:rPr>
                <w:rStyle w:val="Hipervnculo"/>
                <w:noProof/>
              </w:rPr>
              <w:t>6. Impacto de la imputación sobre el modelo final</w:t>
            </w:r>
            <w:r>
              <w:rPr>
                <w:noProof/>
                <w:webHidden/>
              </w:rPr>
              <w:tab/>
            </w:r>
            <w:r>
              <w:rPr>
                <w:noProof/>
                <w:webHidden/>
              </w:rPr>
              <w:fldChar w:fldCharType="begin"/>
            </w:r>
            <w:r>
              <w:rPr>
                <w:noProof/>
                <w:webHidden/>
              </w:rPr>
              <w:instrText xml:space="preserve"> PAGEREF _Toc244039332 \h </w:instrText>
            </w:r>
            <w:r>
              <w:rPr>
                <w:noProof/>
                <w:webHidden/>
              </w:rPr>
            </w:r>
            <w:r>
              <w:rPr>
                <w:noProof/>
                <w:webHidden/>
              </w:rPr>
              <w:fldChar w:fldCharType="separate"/>
            </w:r>
            <w:r>
              <w:rPr>
                <w:noProof/>
                <w:webHidden/>
              </w:rPr>
              <w:t>7</w:t>
            </w:r>
            <w:r>
              <w:rPr>
                <w:noProof/>
                <w:webHidden/>
              </w:rPr>
              <w:fldChar w:fldCharType="end"/>
            </w:r>
          </w:hyperlink>
        </w:p>
        <w:p w14:paraId="321C04D6" w14:textId="2432EA48"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33" w:history="1">
            <w:r w:rsidRPr="00EF19A5">
              <w:rPr>
                <w:rStyle w:val="Hipervnculo"/>
                <w:noProof/>
              </w:rPr>
              <w:t>7. Escenarios de uso: PageValues y campaña de 1.000 sesiones</w:t>
            </w:r>
            <w:r>
              <w:rPr>
                <w:noProof/>
                <w:webHidden/>
              </w:rPr>
              <w:tab/>
            </w:r>
            <w:r>
              <w:rPr>
                <w:noProof/>
                <w:webHidden/>
              </w:rPr>
              <w:fldChar w:fldCharType="begin"/>
            </w:r>
            <w:r>
              <w:rPr>
                <w:noProof/>
                <w:webHidden/>
              </w:rPr>
              <w:instrText xml:space="preserve"> PAGEREF _Toc244039333 \h </w:instrText>
            </w:r>
            <w:r>
              <w:rPr>
                <w:noProof/>
                <w:webHidden/>
              </w:rPr>
            </w:r>
            <w:r>
              <w:rPr>
                <w:noProof/>
                <w:webHidden/>
              </w:rPr>
              <w:fldChar w:fldCharType="separate"/>
            </w:r>
            <w:r>
              <w:rPr>
                <w:noProof/>
                <w:webHidden/>
              </w:rPr>
              <w:t>7</w:t>
            </w:r>
            <w:r>
              <w:rPr>
                <w:noProof/>
                <w:webHidden/>
              </w:rPr>
              <w:fldChar w:fldCharType="end"/>
            </w:r>
          </w:hyperlink>
        </w:p>
        <w:p w14:paraId="77F24C52" w14:textId="08F43025"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34" w:history="1">
            <w:r w:rsidRPr="00EF19A5">
              <w:rPr>
                <w:rStyle w:val="Hipervnculo"/>
                <w:noProof/>
              </w:rPr>
              <w:t>8. Discusión y conclusiones</w:t>
            </w:r>
            <w:r>
              <w:rPr>
                <w:noProof/>
                <w:webHidden/>
              </w:rPr>
              <w:tab/>
            </w:r>
            <w:r>
              <w:rPr>
                <w:noProof/>
                <w:webHidden/>
              </w:rPr>
              <w:fldChar w:fldCharType="begin"/>
            </w:r>
            <w:r>
              <w:rPr>
                <w:noProof/>
                <w:webHidden/>
              </w:rPr>
              <w:instrText xml:space="preserve"> PAGEREF _Toc244039334 \h </w:instrText>
            </w:r>
            <w:r>
              <w:rPr>
                <w:noProof/>
                <w:webHidden/>
              </w:rPr>
            </w:r>
            <w:r>
              <w:rPr>
                <w:noProof/>
                <w:webHidden/>
              </w:rPr>
              <w:fldChar w:fldCharType="separate"/>
            </w:r>
            <w:r>
              <w:rPr>
                <w:noProof/>
                <w:webHidden/>
              </w:rPr>
              <w:t>8</w:t>
            </w:r>
            <w:r>
              <w:rPr>
                <w:noProof/>
                <w:webHidden/>
              </w:rPr>
              <w:fldChar w:fldCharType="end"/>
            </w:r>
          </w:hyperlink>
        </w:p>
        <w:p w14:paraId="2566EA0A" w14:textId="4841DB9C"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35" w:history="1">
            <w:r w:rsidRPr="00EF19A5">
              <w:rPr>
                <w:rStyle w:val="Hipervnculo"/>
                <w:noProof/>
              </w:rPr>
              <w:t>9. Notebook, repositorio y video</w:t>
            </w:r>
            <w:r>
              <w:rPr>
                <w:noProof/>
                <w:webHidden/>
              </w:rPr>
              <w:tab/>
            </w:r>
            <w:r>
              <w:rPr>
                <w:noProof/>
                <w:webHidden/>
              </w:rPr>
              <w:fldChar w:fldCharType="begin"/>
            </w:r>
            <w:r>
              <w:rPr>
                <w:noProof/>
                <w:webHidden/>
              </w:rPr>
              <w:instrText xml:space="preserve"> PAGEREF _Toc244039335 \h </w:instrText>
            </w:r>
            <w:r>
              <w:rPr>
                <w:noProof/>
                <w:webHidden/>
              </w:rPr>
            </w:r>
            <w:r>
              <w:rPr>
                <w:noProof/>
                <w:webHidden/>
              </w:rPr>
              <w:fldChar w:fldCharType="separate"/>
            </w:r>
            <w:r>
              <w:rPr>
                <w:noProof/>
                <w:webHidden/>
              </w:rPr>
              <w:t>8</w:t>
            </w:r>
            <w:r>
              <w:rPr>
                <w:noProof/>
                <w:webHidden/>
              </w:rPr>
              <w:fldChar w:fldCharType="end"/>
            </w:r>
          </w:hyperlink>
        </w:p>
        <w:p w14:paraId="782D4C09" w14:textId="14BA15C0" w:rsidR="00003C86" w:rsidRDefault="00003C86">
          <w:pPr>
            <w:pStyle w:val="TDC1"/>
            <w:tabs>
              <w:tab w:val="right" w:leader="dot" w:pos="9962"/>
            </w:tabs>
            <w:rPr>
              <w:rFonts w:asciiTheme="minorHAnsi" w:eastAsiaTheme="minorEastAsia" w:hAnsiTheme="minorHAnsi" w:cstheme="minorBidi"/>
              <w:noProof/>
              <w:kern w:val="2"/>
              <w:sz w:val="24"/>
              <w:szCs w:val="24"/>
              <w14:ligatures w14:val="standardContextual"/>
            </w:rPr>
          </w:pPr>
          <w:hyperlink w:anchor="_Toc244039336" w:history="1">
            <w:r w:rsidRPr="00EF19A5">
              <w:rPr>
                <w:rStyle w:val="Hipervnculo"/>
                <w:noProof/>
              </w:rPr>
              <w:t>10. Bibliografía (APA 7)</w:t>
            </w:r>
            <w:r>
              <w:rPr>
                <w:noProof/>
                <w:webHidden/>
              </w:rPr>
              <w:tab/>
            </w:r>
            <w:r>
              <w:rPr>
                <w:noProof/>
                <w:webHidden/>
              </w:rPr>
              <w:fldChar w:fldCharType="begin"/>
            </w:r>
            <w:r>
              <w:rPr>
                <w:noProof/>
                <w:webHidden/>
              </w:rPr>
              <w:instrText xml:space="preserve"> PAGEREF _Toc244039336 \h </w:instrText>
            </w:r>
            <w:r>
              <w:rPr>
                <w:noProof/>
                <w:webHidden/>
              </w:rPr>
            </w:r>
            <w:r>
              <w:rPr>
                <w:noProof/>
                <w:webHidden/>
              </w:rPr>
              <w:fldChar w:fldCharType="separate"/>
            </w:r>
            <w:r>
              <w:rPr>
                <w:noProof/>
                <w:webHidden/>
              </w:rPr>
              <w:t>8</w:t>
            </w:r>
            <w:r>
              <w:rPr>
                <w:noProof/>
                <w:webHidden/>
              </w:rPr>
              <w:fldChar w:fldCharType="end"/>
            </w:r>
          </w:hyperlink>
        </w:p>
        <w:p w14:paraId="44099111" w14:textId="7CCADD44" w:rsidR="00003C86" w:rsidRDefault="00003C86">
          <w:r>
            <w:rPr>
              <w:b/>
              <w:bCs/>
              <w:lang w:val="es-ES"/>
            </w:rPr>
            <w:fldChar w:fldCharType="end"/>
          </w:r>
        </w:p>
      </w:sdtContent>
    </w:sdt>
    <w:p w14:paraId="6854060B" w14:textId="77777777" w:rsidR="00B5773C" w:rsidRDefault="00B5773C" w:rsidP="00B5773C"/>
    <w:p w14:paraId="040AACE6" w14:textId="77777777" w:rsidR="00B5773C" w:rsidRDefault="00B5773C" w:rsidP="00B5773C"/>
    <w:p w14:paraId="5D8528DA" w14:textId="77777777" w:rsidR="00B5773C" w:rsidRDefault="00B5773C" w:rsidP="00B5773C"/>
    <w:p w14:paraId="52BA094D" w14:textId="77777777" w:rsidR="00B5773C" w:rsidRDefault="00B5773C" w:rsidP="00B5773C"/>
    <w:p w14:paraId="14A10E8C" w14:textId="77777777" w:rsidR="00B5773C" w:rsidRDefault="00B5773C" w:rsidP="00B5773C"/>
    <w:p w14:paraId="061B7911" w14:textId="77777777" w:rsidR="00B5773C" w:rsidRDefault="00B5773C" w:rsidP="00B5773C"/>
    <w:p w14:paraId="0F55434D" w14:textId="77777777" w:rsidR="00B5773C" w:rsidRDefault="00B5773C" w:rsidP="00B5773C"/>
    <w:p w14:paraId="0593AF41" w14:textId="77777777" w:rsidR="00B5773C" w:rsidRDefault="00B5773C" w:rsidP="00B5773C"/>
    <w:p w14:paraId="42134D4B" w14:textId="77777777" w:rsidR="00B5773C" w:rsidRDefault="00B5773C" w:rsidP="00B5773C"/>
    <w:p w14:paraId="1AA548E2" w14:textId="77777777" w:rsidR="00B5773C" w:rsidRDefault="00B5773C" w:rsidP="00B5773C"/>
    <w:p w14:paraId="0E983368" w14:textId="77777777" w:rsidR="00B5773C" w:rsidRDefault="00B5773C" w:rsidP="00B5773C"/>
    <w:p w14:paraId="0817FD1E" w14:textId="77777777" w:rsidR="00B5773C" w:rsidRDefault="00B5773C" w:rsidP="00B5773C"/>
    <w:p w14:paraId="50CF8A45" w14:textId="77777777" w:rsidR="00B5773C" w:rsidRDefault="00B5773C" w:rsidP="00B5773C"/>
    <w:p w14:paraId="08DE79EF" w14:textId="77777777" w:rsidR="00B5773C" w:rsidRDefault="00B5773C" w:rsidP="00B5773C"/>
    <w:p w14:paraId="2EA835BF" w14:textId="77777777" w:rsidR="00B5773C" w:rsidRDefault="00B5773C" w:rsidP="00B5773C"/>
    <w:p w14:paraId="7B43EC47" w14:textId="77777777" w:rsidR="00B5773C" w:rsidRDefault="00B5773C" w:rsidP="00B5773C"/>
    <w:p w14:paraId="73E529E7" w14:textId="77777777" w:rsidR="00B5773C" w:rsidRDefault="00B5773C" w:rsidP="00B5773C"/>
    <w:p w14:paraId="4F46AD90" w14:textId="77777777" w:rsidR="00B5773C" w:rsidRDefault="00B5773C" w:rsidP="00B5773C"/>
    <w:p w14:paraId="144FFBA0" w14:textId="77777777" w:rsidR="00B5773C" w:rsidRDefault="00B5773C" w:rsidP="00B5773C"/>
    <w:p w14:paraId="2D7C2EE7" w14:textId="77777777" w:rsidR="00B5773C" w:rsidRDefault="00B5773C" w:rsidP="00B5773C"/>
    <w:p w14:paraId="3BFE6EDE" w14:textId="77777777" w:rsidR="00B5773C" w:rsidRDefault="00B5773C" w:rsidP="00B5773C"/>
    <w:p w14:paraId="559CC49C" w14:textId="77777777" w:rsidR="00B5773C" w:rsidRDefault="00B5773C" w:rsidP="00B5773C"/>
    <w:p w14:paraId="09E2FB6D" w14:textId="77777777" w:rsidR="00B5773C" w:rsidRDefault="00B5773C" w:rsidP="00B5773C"/>
    <w:p w14:paraId="625221B9" w14:textId="77777777" w:rsidR="00B5773C" w:rsidRDefault="00B5773C" w:rsidP="00B5773C"/>
    <w:p w14:paraId="7681BF79" w14:textId="77777777" w:rsidR="00B5773C" w:rsidRDefault="00B5773C" w:rsidP="00B5773C"/>
    <w:p w14:paraId="3ACFB614" w14:textId="77777777" w:rsidR="00B5773C" w:rsidRDefault="00B5773C" w:rsidP="00B5773C"/>
    <w:p w14:paraId="17F015D7" w14:textId="77777777" w:rsidR="00B5773C" w:rsidRDefault="00B5773C" w:rsidP="00B5773C"/>
    <w:p w14:paraId="5D7D0919" w14:textId="77777777" w:rsidR="00B5773C" w:rsidRDefault="00B5773C" w:rsidP="00B5773C"/>
    <w:p w14:paraId="534045A3" w14:textId="77777777" w:rsidR="00B5773C" w:rsidRDefault="00B5773C" w:rsidP="00B5773C">
      <w:pPr>
        <w:pStyle w:val="Ttulo1"/>
        <w:spacing w:before="0"/>
      </w:pPr>
    </w:p>
    <w:p w14:paraId="40ED39B4" w14:textId="2E92DD4B" w:rsidR="00455EE3" w:rsidRDefault="00000000" w:rsidP="00B5773C">
      <w:pPr>
        <w:pStyle w:val="Ttulo1"/>
        <w:spacing w:before="0"/>
      </w:pPr>
      <w:bookmarkStart w:id="1" w:name="_Toc244039318"/>
      <w:r>
        <w:t>Resumen ejecutivo</w:t>
      </w:r>
      <w:bookmarkEnd w:id="1"/>
    </w:p>
    <w:p w14:paraId="67CB75A5" w14:textId="77777777" w:rsidR="00455EE3" w:rsidRDefault="00000000">
      <w:pPr>
        <w:spacing w:after="100" w:line="252" w:lineRule="auto"/>
        <w:jc w:val="both"/>
      </w:pPr>
      <w:r>
        <w:t>El proyecto estudia qué características del comportamiento de navegación se asocian a que una sesión de comercio electrónico termine en compra (</w:t>
      </w:r>
      <w:proofErr w:type="spellStart"/>
      <w:r>
        <w:t>Revenue</w:t>
      </w:r>
      <w:proofErr w:type="spellEnd"/>
      <w:r>
        <w:t xml:space="preserve">), usando las 12.330 sesiones del </w:t>
      </w:r>
      <w:proofErr w:type="spellStart"/>
      <w:r>
        <w:t>dataset</w:t>
      </w:r>
      <w:proofErr w:type="spellEnd"/>
      <w:r>
        <w:t xml:space="preserve"> </w:t>
      </w:r>
      <w:r>
        <w:rPr>
          <w:i/>
          <w:iCs/>
        </w:rPr>
        <w:t xml:space="preserve">Online </w:t>
      </w:r>
      <w:proofErr w:type="spellStart"/>
      <w:r>
        <w:rPr>
          <w:i/>
          <w:iCs/>
        </w:rPr>
        <w:t>Shoppers</w:t>
      </w:r>
      <w:proofErr w:type="spellEnd"/>
      <w:r>
        <w:rPr>
          <w:i/>
          <w:iCs/>
        </w:rPr>
        <w:t xml:space="preserve"> </w:t>
      </w:r>
      <w:proofErr w:type="spellStart"/>
      <w:r>
        <w:rPr>
          <w:i/>
          <w:iCs/>
        </w:rPr>
        <w:t>Purchasing</w:t>
      </w:r>
      <w:proofErr w:type="spellEnd"/>
      <w:r>
        <w:rPr>
          <w:i/>
          <w:iCs/>
        </w:rPr>
        <w:t xml:space="preserve"> </w:t>
      </w:r>
      <w:proofErr w:type="spellStart"/>
      <w:r>
        <w:rPr>
          <w:i/>
          <w:iCs/>
        </w:rPr>
        <w:t>Intention</w:t>
      </w:r>
      <w:proofErr w:type="spellEnd"/>
      <w:r>
        <w:t xml:space="preserve">. S1 caracterizó el desbalance de la variable objetivo (15,47 % de compras) y las asociaciones principales; S2 validó con </w:t>
      </w:r>
      <w:proofErr w:type="spellStart"/>
      <w:r>
        <w:t>remuestreo</w:t>
      </w:r>
      <w:proofErr w:type="spellEnd"/>
      <w:r>
        <w:t xml:space="preserve"> la estabilidad de esas estimaciones y de las correlaciones entre predictores; S3 construye sobre ambas un modelo predictivo integrado.</w:t>
      </w:r>
    </w:p>
    <w:p w14:paraId="036D312F" w14:textId="77777777" w:rsidR="00455EE3" w:rsidRDefault="00000000">
      <w:pPr>
        <w:spacing w:after="100" w:line="252" w:lineRule="auto"/>
        <w:jc w:val="both"/>
      </w:pPr>
      <w:r>
        <w:t xml:space="preserve">Como la base no tiene faltantes, se indujo un </w:t>
      </w:r>
      <w:r>
        <w:rPr>
          <w:b/>
          <w:bCs/>
        </w:rPr>
        <w:t>12 % de faltantes MCAR</w:t>
      </w:r>
      <w:r>
        <w:t xml:space="preserve"> en </w:t>
      </w:r>
      <w:proofErr w:type="spellStart"/>
      <w:r>
        <w:t>ProductRelated_Duration</w:t>
      </w:r>
      <w:proofErr w:type="spellEnd"/>
      <w:r>
        <w:t xml:space="preserve"> y </w:t>
      </w:r>
      <w:proofErr w:type="spellStart"/>
      <w:r>
        <w:t>ExitRates</w:t>
      </w:r>
      <w:proofErr w:type="spellEnd"/>
      <w:r>
        <w:t xml:space="preserve">. La </w:t>
      </w:r>
      <w:r>
        <w:rPr>
          <w:b/>
          <w:bCs/>
        </w:rPr>
        <w:t>imputación por regresión lineal múltiple</w:t>
      </w:r>
      <w:r>
        <w:t xml:space="preserve"> redujo el RMSE a menos de la mitad del de la mediana y preservó las correlaciones de S1, por lo que se adoptó como estrategia principal. Siguiendo la retroalimentación docente de S2, antes de modelar se aplicó un </w:t>
      </w:r>
      <w:r>
        <w:rPr>
          <w:b/>
          <w:bCs/>
        </w:rPr>
        <w:t>filtro VIF</w:t>
      </w:r>
      <w:r>
        <w:t xml:space="preserve"> (se excluyó </w:t>
      </w:r>
      <w:proofErr w:type="spellStart"/>
      <w:r>
        <w:t>BounceRates</w:t>
      </w:r>
      <w:proofErr w:type="spellEnd"/>
      <w:r>
        <w:t xml:space="preserve">, VIF 6,83), se dejó </w:t>
      </w:r>
      <w:proofErr w:type="spellStart"/>
      <w:r>
        <w:rPr>
          <w:b/>
          <w:bCs/>
        </w:rPr>
        <w:t>PageValues</w:t>
      </w:r>
      <w:proofErr w:type="spellEnd"/>
      <w:r>
        <w:rPr>
          <w:b/>
          <w:bCs/>
        </w:rPr>
        <w:t xml:space="preserve"> fuera</w:t>
      </w:r>
      <w:r>
        <w:t xml:space="preserve"> de los modelos hasta confirmar su disponibilidad y se </w:t>
      </w:r>
      <w:r>
        <w:rPr>
          <w:b/>
          <w:bCs/>
        </w:rPr>
        <w:t>ponderaron las clases</w:t>
      </w:r>
      <w:r>
        <w:t xml:space="preserve"> (peso 3,23 para compras).</w:t>
      </w:r>
    </w:p>
    <w:p w14:paraId="0F047D51" w14:textId="77777777" w:rsidR="00455EE3" w:rsidRDefault="00000000">
      <w:pPr>
        <w:spacing w:after="100" w:line="252" w:lineRule="auto"/>
        <w:jc w:val="both"/>
      </w:pPr>
      <w:r>
        <w:t xml:space="preserve">Se compararon tres regresiones logísticas (variables validadas en S1/S2, </w:t>
      </w:r>
      <w:proofErr w:type="spellStart"/>
      <w:r>
        <w:t>stepwise</w:t>
      </w:r>
      <w:proofErr w:type="spellEnd"/>
      <w:r>
        <w:t xml:space="preserve"> AIC y modelo reducido por BIC). Con validación cruzada en entrenamiento se eligió el </w:t>
      </w:r>
      <w:r>
        <w:rPr>
          <w:b/>
          <w:bCs/>
        </w:rPr>
        <w:t>modelo reducido de cinco variables</w:t>
      </w:r>
      <w:r>
        <w:t xml:space="preserve">, que en prueba alcanza </w:t>
      </w:r>
      <w:r>
        <w:rPr>
          <w:b/>
          <w:bCs/>
        </w:rPr>
        <w:t xml:space="preserve">AUC = 0,708 y </w:t>
      </w:r>
      <w:proofErr w:type="spellStart"/>
      <w:r>
        <w:rPr>
          <w:b/>
          <w:bCs/>
        </w:rPr>
        <w:t>recall</w:t>
      </w:r>
      <w:proofErr w:type="spellEnd"/>
      <w:r>
        <w:rPr>
          <w:b/>
          <w:bCs/>
        </w:rPr>
        <w:t xml:space="preserve"> = 73,6 %</w:t>
      </w:r>
      <w:r>
        <w:t xml:space="preserve">. El </w:t>
      </w:r>
      <w:proofErr w:type="spellStart"/>
      <w:r>
        <w:t>bootstrap</w:t>
      </w:r>
      <w:proofErr w:type="spellEnd"/>
      <w:r>
        <w:t xml:space="preserve"> (2.000 réplicas) muestra que los cinco coeficientes </w:t>
      </w:r>
      <w:r>
        <w:rPr>
          <w:b/>
          <w:bCs/>
        </w:rPr>
        <w:t>conservan su signo en ≥ 99,8 % de las réplicas</w:t>
      </w:r>
      <w:r>
        <w:t xml:space="preserve">, aunque sus IC son 1,3 a 1,8 veces más anchos que los tradicionales. Las conclusiones no cambian con la estrategia de imputación. En una campaña simulada de 1.000 sesiones, el modelo concentra </w:t>
      </w:r>
      <w:r>
        <w:rPr>
          <w:b/>
          <w:bCs/>
        </w:rPr>
        <w:t>1,55 veces más compradores</w:t>
      </w:r>
      <w:r>
        <w:t xml:space="preserve"> que una selección al azar.</w:t>
      </w:r>
    </w:p>
    <w:p w14:paraId="3A484A78" w14:textId="77777777" w:rsidR="00455EE3" w:rsidRDefault="00000000">
      <w:pPr>
        <w:pStyle w:val="Ttulo1"/>
      </w:pPr>
      <w:bookmarkStart w:id="2" w:name="_Toc244039319"/>
      <w:r>
        <w:t>1. Introducción y trazabilidad S1 → S2 → S3</w:t>
      </w:r>
      <w:bookmarkEnd w:id="2"/>
    </w:p>
    <w:p w14:paraId="025DA05C" w14:textId="77777777" w:rsidR="00455EE3" w:rsidRDefault="00000000">
      <w:pPr>
        <w:spacing w:after="100" w:line="252" w:lineRule="auto"/>
        <w:jc w:val="both"/>
      </w:pPr>
      <w:r>
        <w:t xml:space="preserve">La pregunta de investigación se mantiene desde S1: </w:t>
      </w:r>
      <w:r>
        <w:rPr>
          <w:b/>
          <w:bCs/>
        </w:rPr>
        <w:t>¿qué características del comportamiento de navegación de los usuarios se relacionan con la probabilidad de que una sesión de comercio electrónico termine en una compra?</w:t>
      </w:r>
      <w:r>
        <w:t xml:space="preserve"> El alcance es asociativo y predictivo, no causal. El objetivo de S3 es ajustar modelos de regresión lineal múltiple (para imputar) y de regresión logística (para clasificar), evaluar su desempeño y estabilidad, y comunicar resultados que se apoyen explícitamente en las fases previas. La Tabla 1 resume cómo cada hallazgo previo, y la retroalimentación docente de S2, se transformó en una decisión de S3.</w:t>
      </w:r>
    </w:p>
    <w:tbl>
      <w:tblPr>
        <w:tblW w:w="9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4450"/>
        <w:gridCol w:w="4222"/>
      </w:tblGrid>
      <w:tr w:rsidR="00455EE3" w14:paraId="5AF413F7" w14:textId="77777777">
        <w:trPr>
          <w:tblHeader/>
          <w:jc w:val="center"/>
        </w:trPr>
        <w:tc>
          <w:tcPr>
            <w:tcW w:w="13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5CDD96D4" w14:textId="77777777" w:rsidR="00455EE3" w:rsidRDefault="00000000">
            <w:pPr>
              <w:keepNext/>
              <w:keepLines/>
            </w:pPr>
            <w:r>
              <w:rPr>
                <w:b/>
                <w:bCs/>
                <w:sz w:val="16"/>
                <w:szCs w:val="16"/>
              </w:rPr>
              <w:t>Origen</w:t>
            </w:r>
          </w:p>
        </w:tc>
        <w:tc>
          <w:tcPr>
            <w:tcW w:w="445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3BF01FB4" w14:textId="77777777" w:rsidR="00455EE3" w:rsidRDefault="00000000">
            <w:pPr>
              <w:keepNext/>
              <w:keepLines/>
              <w:jc w:val="center"/>
            </w:pPr>
            <w:r>
              <w:rPr>
                <w:b/>
                <w:bCs/>
                <w:sz w:val="16"/>
                <w:szCs w:val="16"/>
              </w:rPr>
              <w:t>Hallazgo</w:t>
            </w:r>
          </w:p>
        </w:tc>
        <w:tc>
          <w:tcPr>
            <w:tcW w:w="4222"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05FD2153" w14:textId="77777777" w:rsidR="00455EE3" w:rsidRDefault="00000000">
            <w:pPr>
              <w:keepNext/>
              <w:keepLines/>
              <w:jc w:val="center"/>
            </w:pPr>
            <w:r>
              <w:rPr>
                <w:b/>
                <w:bCs/>
                <w:sz w:val="16"/>
                <w:szCs w:val="16"/>
              </w:rPr>
              <w:t>Decisión en S3</w:t>
            </w:r>
          </w:p>
        </w:tc>
      </w:tr>
      <w:tr w:rsidR="00455EE3" w14:paraId="37358BC8"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0AEC804" w14:textId="77777777" w:rsidR="00455EE3" w:rsidRDefault="00000000">
            <w:pPr>
              <w:keepNext/>
              <w:keepLines/>
            </w:pPr>
            <w:r>
              <w:rPr>
                <w:sz w:val="16"/>
                <w:szCs w:val="16"/>
              </w:rPr>
              <w:t>S1</w:t>
            </w:r>
          </w:p>
        </w:tc>
        <w:tc>
          <w:tcPr>
            <w:tcW w:w="44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C3C20C3" w14:textId="77777777" w:rsidR="00455EE3" w:rsidRDefault="00000000">
            <w:pPr>
              <w:keepNext/>
              <w:keepLines/>
              <w:jc w:val="center"/>
            </w:pPr>
            <w:proofErr w:type="spellStart"/>
            <w:r>
              <w:rPr>
                <w:sz w:val="16"/>
                <w:szCs w:val="16"/>
              </w:rPr>
              <w:t>Revenue</w:t>
            </w:r>
            <w:proofErr w:type="spellEnd"/>
            <w:r>
              <w:rPr>
                <w:sz w:val="16"/>
                <w:szCs w:val="16"/>
              </w:rPr>
              <w:t xml:space="preserve"> desbalanceada: 15,47 % (IC 95 %: 14,84 %–16,11 %)</w:t>
            </w:r>
          </w:p>
        </w:tc>
        <w:tc>
          <w:tcPr>
            <w:tcW w:w="422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9C1B47B" w14:textId="77777777" w:rsidR="00455EE3" w:rsidRDefault="00000000">
            <w:pPr>
              <w:keepNext/>
              <w:keepLines/>
              <w:jc w:val="center"/>
            </w:pPr>
            <w:r>
              <w:rPr>
                <w:sz w:val="16"/>
                <w:szCs w:val="16"/>
              </w:rPr>
              <w:t xml:space="preserve">Ponderar clases; evaluar con </w:t>
            </w:r>
            <w:proofErr w:type="spellStart"/>
            <w:r>
              <w:rPr>
                <w:sz w:val="16"/>
                <w:szCs w:val="16"/>
              </w:rPr>
              <w:t>recall</w:t>
            </w:r>
            <w:proofErr w:type="spellEnd"/>
            <w:r>
              <w:rPr>
                <w:sz w:val="16"/>
                <w:szCs w:val="16"/>
              </w:rPr>
              <w:t xml:space="preserve">, F1 y AUC, no solo </w:t>
            </w:r>
            <w:proofErr w:type="spellStart"/>
            <w:r>
              <w:rPr>
                <w:sz w:val="16"/>
                <w:szCs w:val="16"/>
              </w:rPr>
              <w:t>accuracy</w:t>
            </w:r>
            <w:proofErr w:type="spellEnd"/>
          </w:p>
        </w:tc>
      </w:tr>
      <w:tr w:rsidR="00455EE3" w14:paraId="5EC06DD8"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C403ADF" w14:textId="77777777" w:rsidR="00455EE3" w:rsidRDefault="00000000">
            <w:pPr>
              <w:keepNext/>
              <w:keepLines/>
            </w:pPr>
            <w:r>
              <w:rPr>
                <w:sz w:val="16"/>
                <w:szCs w:val="16"/>
              </w:rPr>
              <w:t>S1</w:t>
            </w:r>
          </w:p>
        </w:tc>
        <w:tc>
          <w:tcPr>
            <w:tcW w:w="44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71F2DDD" w14:textId="77777777" w:rsidR="00455EE3" w:rsidRDefault="00000000">
            <w:pPr>
              <w:keepNext/>
              <w:keepLines/>
              <w:jc w:val="center"/>
            </w:pPr>
            <w:r>
              <w:rPr>
                <w:sz w:val="16"/>
                <w:szCs w:val="16"/>
              </w:rPr>
              <w:t>Base sin faltantes; distribuciones con asimetría positiva</w:t>
            </w:r>
          </w:p>
        </w:tc>
        <w:tc>
          <w:tcPr>
            <w:tcW w:w="422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22F619C" w14:textId="77777777" w:rsidR="00455EE3" w:rsidRDefault="00000000">
            <w:pPr>
              <w:keepNext/>
              <w:keepLines/>
              <w:jc w:val="center"/>
            </w:pPr>
            <w:r>
              <w:rPr>
                <w:sz w:val="16"/>
                <w:szCs w:val="16"/>
              </w:rPr>
              <w:t>Inducir 12 % MCAR controlado; comparar 3 estrategias</w:t>
            </w:r>
          </w:p>
        </w:tc>
      </w:tr>
      <w:tr w:rsidR="00455EE3" w14:paraId="0E5F0F20"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742DEF3" w14:textId="77777777" w:rsidR="00455EE3" w:rsidRDefault="00000000">
            <w:pPr>
              <w:keepNext/>
              <w:keepLines/>
            </w:pPr>
            <w:r>
              <w:rPr>
                <w:sz w:val="16"/>
                <w:szCs w:val="16"/>
              </w:rPr>
              <w:t>S1 + S2</w:t>
            </w:r>
          </w:p>
        </w:tc>
        <w:tc>
          <w:tcPr>
            <w:tcW w:w="44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B6FBDD5" w14:textId="77777777" w:rsidR="00455EE3" w:rsidRDefault="00000000">
            <w:pPr>
              <w:keepNext/>
              <w:keepLines/>
              <w:jc w:val="center"/>
            </w:pPr>
            <w:r>
              <w:rPr>
                <w:sz w:val="16"/>
                <w:szCs w:val="16"/>
              </w:rPr>
              <w:t xml:space="preserve">r </w:t>
            </w:r>
            <w:proofErr w:type="spellStart"/>
            <w:r>
              <w:rPr>
                <w:sz w:val="16"/>
                <w:szCs w:val="16"/>
              </w:rPr>
              <w:t>BounceRates</w:t>
            </w:r>
            <w:proofErr w:type="spellEnd"/>
            <w:r>
              <w:rPr>
                <w:sz w:val="16"/>
                <w:szCs w:val="16"/>
              </w:rPr>
              <w:t>–</w:t>
            </w:r>
            <w:proofErr w:type="spellStart"/>
            <w:r>
              <w:rPr>
                <w:sz w:val="16"/>
                <w:szCs w:val="16"/>
              </w:rPr>
              <w:t>ExitRates</w:t>
            </w:r>
            <w:proofErr w:type="spellEnd"/>
            <w:r>
              <w:rPr>
                <w:sz w:val="16"/>
                <w:szCs w:val="16"/>
              </w:rPr>
              <w:t xml:space="preserve"> = 0,913 (IC 0,907–0,919), estable</w:t>
            </w:r>
          </w:p>
        </w:tc>
        <w:tc>
          <w:tcPr>
            <w:tcW w:w="422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8D27F01" w14:textId="77777777" w:rsidR="00455EE3" w:rsidRDefault="00000000">
            <w:pPr>
              <w:keepNext/>
              <w:keepLines/>
              <w:jc w:val="center"/>
            </w:pPr>
            <w:r>
              <w:rPr>
                <w:sz w:val="16"/>
                <w:szCs w:val="16"/>
              </w:rPr>
              <w:t xml:space="preserve">Predictor clave para imputar </w:t>
            </w:r>
            <w:proofErr w:type="spellStart"/>
            <w:r>
              <w:rPr>
                <w:sz w:val="16"/>
                <w:szCs w:val="16"/>
              </w:rPr>
              <w:t>ExitRates</w:t>
            </w:r>
            <w:proofErr w:type="spellEnd"/>
            <w:r>
              <w:rPr>
                <w:sz w:val="16"/>
                <w:szCs w:val="16"/>
              </w:rPr>
              <w:t>; solo una de las dos en la logística</w:t>
            </w:r>
          </w:p>
        </w:tc>
      </w:tr>
      <w:tr w:rsidR="00455EE3" w14:paraId="134B6122"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FD3F638" w14:textId="77777777" w:rsidR="00455EE3" w:rsidRDefault="00000000">
            <w:pPr>
              <w:keepNext/>
              <w:keepLines/>
            </w:pPr>
            <w:r>
              <w:rPr>
                <w:sz w:val="16"/>
                <w:szCs w:val="16"/>
              </w:rPr>
              <w:t>S1 + S2</w:t>
            </w:r>
          </w:p>
        </w:tc>
        <w:tc>
          <w:tcPr>
            <w:tcW w:w="44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199BA01" w14:textId="77777777" w:rsidR="00455EE3" w:rsidRDefault="00000000">
            <w:pPr>
              <w:keepNext/>
              <w:keepLines/>
              <w:jc w:val="center"/>
            </w:pPr>
            <w:r>
              <w:rPr>
                <w:sz w:val="16"/>
                <w:szCs w:val="16"/>
              </w:rPr>
              <w:t xml:space="preserve">r </w:t>
            </w:r>
            <w:proofErr w:type="spellStart"/>
            <w:r>
              <w:rPr>
                <w:sz w:val="16"/>
                <w:szCs w:val="16"/>
              </w:rPr>
              <w:t>ProductRelated</w:t>
            </w:r>
            <w:proofErr w:type="spellEnd"/>
            <w:r>
              <w:rPr>
                <w:sz w:val="16"/>
                <w:szCs w:val="16"/>
              </w:rPr>
              <w:t>–</w:t>
            </w:r>
            <w:proofErr w:type="spellStart"/>
            <w:r>
              <w:rPr>
                <w:sz w:val="16"/>
                <w:szCs w:val="16"/>
              </w:rPr>
              <w:t>ProductRelated_Duration</w:t>
            </w:r>
            <w:proofErr w:type="spellEnd"/>
            <w:r>
              <w:rPr>
                <w:sz w:val="16"/>
                <w:szCs w:val="16"/>
              </w:rPr>
              <w:t xml:space="preserve"> = 0,861 (IC 0,828–0,887)</w:t>
            </w:r>
          </w:p>
        </w:tc>
        <w:tc>
          <w:tcPr>
            <w:tcW w:w="422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1819559" w14:textId="77777777" w:rsidR="00455EE3" w:rsidRDefault="00000000">
            <w:pPr>
              <w:keepNext/>
              <w:keepLines/>
              <w:jc w:val="center"/>
            </w:pPr>
            <w:r>
              <w:rPr>
                <w:sz w:val="16"/>
                <w:szCs w:val="16"/>
              </w:rPr>
              <w:t xml:space="preserve">Predictor clave para imputar </w:t>
            </w:r>
            <w:proofErr w:type="spellStart"/>
            <w:r>
              <w:rPr>
                <w:sz w:val="16"/>
                <w:szCs w:val="16"/>
              </w:rPr>
              <w:t>ProductRelated_Duration</w:t>
            </w:r>
            <w:proofErr w:type="spellEnd"/>
          </w:p>
        </w:tc>
      </w:tr>
      <w:tr w:rsidR="00455EE3" w14:paraId="0DCD7938"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DDA1B1C" w14:textId="77777777" w:rsidR="00455EE3" w:rsidRDefault="00000000">
            <w:pPr>
              <w:keepNext/>
              <w:keepLines/>
            </w:pPr>
            <w:r>
              <w:rPr>
                <w:sz w:val="16"/>
                <w:szCs w:val="16"/>
              </w:rPr>
              <w:t>S1 + S2</w:t>
            </w:r>
          </w:p>
        </w:tc>
        <w:tc>
          <w:tcPr>
            <w:tcW w:w="44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34EDF22" w14:textId="77777777" w:rsidR="00455EE3" w:rsidRDefault="00000000">
            <w:pPr>
              <w:keepNext/>
              <w:keepLines/>
              <w:jc w:val="center"/>
            </w:pPr>
            <w:proofErr w:type="spellStart"/>
            <w:r>
              <w:rPr>
                <w:sz w:val="16"/>
                <w:szCs w:val="16"/>
              </w:rPr>
              <w:t>PageValues</w:t>
            </w:r>
            <w:proofErr w:type="spellEnd"/>
            <w:r>
              <w:rPr>
                <w:sz w:val="16"/>
                <w:szCs w:val="16"/>
              </w:rPr>
              <w:t>: efecto grande (</w:t>
            </w:r>
            <w:proofErr w:type="spellStart"/>
            <w:r>
              <w:rPr>
                <w:sz w:val="16"/>
                <w:szCs w:val="16"/>
              </w:rPr>
              <w:t>r_rb</w:t>
            </w:r>
            <w:proofErr w:type="spellEnd"/>
            <w:r>
              <w:rPr>
                <w:sz w:val="16"/>
                <w:szCs w:val="16"/>
              </w:rPr>
              <w:t xml:space="preserve"> = 0,727); permutación p ≈ 0,0001</w:t>
            </w:r>
          </w:p>
        </w:tc>
        <w:tc>
          <w:tcPr>
            <w:tcW w:w="422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3D2ECA6" w14:textId="77777777" w:rsidR="00455EE3" w:rsidRDefault="00000000">
            <w:pPr>
              <w:keepNext/>
              <w:keepLines/>
              <w:jc w:val="center"/>
            </w:pPr>
            <w:r>
              <w:rPr>
                <w:sz w:val="16"/>
                <w:szCs w:val="16"/>
              </w:rPr>
              <w:t>Excluida por posible fuga de información; solo escenario condicionado</w:t>
            </w:r>
          </w:p>
        </w:tc>
      </w:tr>
      <w:tr w:rsidR="00455EE3" w14:paraId="6E7D2408"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EB015D0" w14:textId="77777777" w:rsidR="00455EE3" w:rsidRDefault="00000000">
            <w:pPr>
              <w:keepNext/>
              <w:keepLines/>
            </w:pPr>
            <w:r>
              <w:rPr>
                <w:sz w:val="16"/>
                <w:szCs w:val="16"/>
              </w:rPr>
              <w:t>S1 + S2</w:t>
            </w:r>
          </w:p>
        </w:tc>
        <w:tc>
          <w:tcPr>
            <w:tcW w:w="44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4419671" w14:textId="77777777" w:rsidR="00455EE3" w:rsidRDefault="00000000">
            <w:pPr>
              <w:keepNext/>
              <w:keepLines/>
              <w:jc w:val="center"/>
            </w:pPr>
            <w:proofErr w:type="spellStart"/>
            <w:r>
              <w:rPr>
                <w:sz w:val="16"/>
                <w:szCs w:val="16"/>
              </w:rPr>
              <w:t>VisitorType</w:t>
            </w:r>
            <w:proofErr w:type="spellEnd"/>
            <w:r>
              <w:rPr>
                <w:sz w:val="16"/>
                <w:szCs w:val="16"/>
              </w:rPr>
              <w:t xml:space="preserve">: χ² = 135,25, p &lt; 0,001; V de </w:t>
            </w:r>
            <w:proofErr w:type="spellStart"/>
            <w:r>
              <w:rPr>
                <w:sz w:val="16"/>
                <w:szCs w:val="16"/>
              </w:rPr>
              <w:t>Cramér</w:t>
            </w:r>
            <w:proofErr w:type="spellEnd"/>
            <w:r>
              <w:rPr>
                <w:sz w:val="16"/>
                <w:szCs w:val="16"/>
              </w:rPr>
              <w:t xml:space="preserve"> = 0,105</w:t>
            </w:r>
          </w:p>
        </w:tc>
        <w:tc>
          <w:tcPr>
            <w:tcW w:w="422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3354AA3" w14:textId="77777777" w:rsidR="00455EE3" w:rsidRDefault="00000000">
            <w:pPr>
              <w:keepNext/>
              <w:keepLines/>
              <w:jc w:val="center"/>
            </w:pPr>
            <w:r>
              <w:rPr>
                <w:sz w:val="16"/>
                <w:szCs w:val="16"/>
              </w:rPr>
              <w:t>Candidata en los tres modelos; magnitud pequeña</w:t>
            </w:r>
          </w:p>
        </w:tc>
      </w:tr>
      <w:tr w:rsidR="00455EE3" w14:paraId="5AF5814B"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1DC386C" w14:textId="77777777" w:rsidR="00455EE3" w:rsidRDefault="00000000">
            <w:pPr>
              <w:keepNext/>
              <w:keepLines/>
            </w:pPr>
            <w:r>
              <w:rPr>
                <w:sz w:val="16"/>
                <w:szCs w:val="16"/>
              </w:rPr>
              <w:t>S2</w:t>
            </w:r>
          </w:p>
        </w:tc>
        <w:tc>
          <w:tcPr>
            <w:tcW w:w="44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86D6845" w14:textId="77777777" w:rsidR="00455EE3" w:rsidRDefault="00000000">
            <w:pPr>
              <w:keepNext/>
              <w:keepLines/>
              <w:jc w:val="center"/>
            </w:pPr>
            <w:proofErr w:type="spellStart"/>
            <w:r>
              <w:rPr>
                <w:sz w:val="16"/>
                <w:szCs w:val="16"/>
              </w:rPr>
              <w:t>Jackknife</w:t>
            </w:r>
            <w:proofErr w:type="spellEnd"/>
            <w:r>
              <w:rPr>
                <w:sz w:val="16"/>
                <w:szCs w:val="16"/>
              </w:rPr>
              <w:t>: ninguna sesión domina la media (máx. 5,09 s)</w:t>
            </w:r>
          </w:p>
        </w:tc>
        <w:tc>
          <w:tcPr>
            <w:tcW w:w="422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845DB28" w14:textId="77777777" w:rsidR="00455EE3" w:rsidRDefault="00000000">
            <w:pPr>
              <w:keepNext/>
              <w:keepLines/>
              <w:jc w:val="center"/>
            </w:pPr>
            <w:r>
              <w:rPr>
                <w:sz w:val="16"/>
                <w:szCs w:val="16"/>
              </w:rPr>
              <w:t xml:space="preserve">Conservar </w:t>
            </w:r>
            <w:proofErr w:type="spellStart"/>
            <w:r>
              <w:rPr>
                <w:sz w:val="16"/>
                <w:szCs w:val="16"/>
              </w:rPr>
              <w:t>outliers</w:t>
            </w:r>
            <w:proofErr w:type="spellEnd"/>
            <w:r>
              <w:rPr>
                <w:sz w:val="16"/>
                <w:szCs w:val="16"/>
              </w:rPr>
              <w:t>; estandarizar; revisar influencia</w:t>
            </w:r>
          </w:p>
        </w:tc>
      </w:tr>
      <w:tr w:rsidR="00455EE3" w14:paraId="18080215"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76E0C71" w14:textId="77777777" w:rsidR="00455EE3" w:rsidRDefault="00000000">
            <w:pPr>
              <w:keepNext/>
              <w:keepLines/>
            </w:pPr>
            <w:r>
              <w:rPr>
                <w:sz w:val="16"/>
                <w:szCs w:val="16"/>
              </w:rPr>
              <w:t>S2</w:t>
            </w:r>
          </w:p>
        </w:tc>
        <w:tc>
          <w:tcPr>
            <w:tcW w:w="44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3DFF7A1" w14:textId="77777777" w:rsidR="00455EE3" w:rsidRDefault="00000000">
            <w:pPr>
              <w:keepNext/>
              <w:keepLines/>
              <w:jc w:val="center"/>
            </w:pPr>
            <w:r>
              <w:rPr>
                <w:sz w:val="16"/>
                <w:szCs w:val="16"/>
              </w:rPr>
              <w:t xml:space="preserve">Bootstrap percentil y </w:t>
            </w:r>
            <w:proofErr w:type="spellStart"/>
            <w:r>
              <w:rPr>
                <w:sz w:val="16"/>
                <w:szCs w:val="16"/>
              </w:rPr>
              <w:t>BCa</w:t>
            </w:r>
            <w:proofErr w:type="spellEnd"/>
            <w:r>
              <w:rPr>
                <w:sz w:val="16"/>
                <w:szCs w:val="16"/>
              </w:rPr>
              <w:t xml:space="preserve"> para validar estimaciones</w:t>
            </w:r>
          </w:p>
        </w:tc>
        <w:tc>
          <w:tcPr>
            <w:tcW w:w="422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22BDE9C" w14:textId="77777777" w:rsidR="00455EE3" w:rsidRDefault="00000000">
            <w:pPr>
              <w:keepNext/>
              <w:keepLines/>
              <w:jc w:val="center"/>
            </w:pPr>
            <w:r>
              <w:rPr>
                <w:sz w:val="16"/>
                <w:szCs w:val="16"/>
              </w:rPr>
              <w:t>Bootstrap de coeficientes y OR del mejor modelo</w:t>
            </w:r>
          </w:p>
        </w:tc>
      </w:tr>
      <w:tr w:rsidR="00455EE3" w14:paraId="20BC8429"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6449967" w14:textId="77777777" w:rsidR="00455EE3" w:rsidRDefault="00000000">
            <w:pPr>
              <w:keepNext/>
              <w:keepLines/>
            </w:pPr>
            <w:r>
              <w:rPr>
                <w:sz w:val="16"/>
                <w:szCs w:val="16"/>
              </w:rPr>
              <w:t>Retro. S2</w:t>
            </w:r>
          </w:p>
        </w:tc>
        <w:tc>
          <w:tcPr>
            <w:tcW w:w="44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0BDB99F" w14:textId="77777777" w:rsidR="00455EE3" w:rsidRDefault="00000000">
            <w:pPr>
              <w:keepNext/>
              <w:keepLines/>
              <w:jc w:val="center"/>
            </w:pPr>
            <w:r>
              <w:rPr>
                <w:sz w:val="16"/>
                <w:szCs w:val="16"/>
              </w:rPr>
              <w:t xml:space="preserve">VIF &gt; 6 en </w:t>
            </w:r>
            <w:proofErr w:type="spellStart"/>
            <w:r>
              <w:rPr>
                <w:sz w:val="16"/>
                <w:szCs w:val="16"/>
              </w:rPr>
              <w:t>BounceRates</w:t>
            </w:r>
            <w:proofErr w:type="spellEnd"/>
            <w:r>
              <w:rPr>
                <w:sz w:val="16"/>
                <w:szCs w:val="16"/>
              </w:rPr>
              <w:t>/</w:t>
            </w:r>
            <w:proofErr w:type="spellStart"/>
            <w:r>
              <w:rPr>
                <w:sz w:val="16"/>
                <w:szCs w:val="16"/>
              </w:rPr>
              <w:t>ExitRates</w:t>
            </w:r>
            <w:proofErr w:type="spellEnd"/>
            <w:r>
              <w:rPr>
                <w:sz w:val="16"/>
                <w:szCs w:val="16"/>
              </w:rPr>
              <w:t xml:space="preserve">; </w:t>
            </w:r>
            <w:proofErr w:type="spellStart"/>
            <w:r>
              <w:rPr>
                <w:sz w:val="16"/>
                <w:szCs w:val="16"/>
              </w:rPr>
              <w:t>PageValues</w:t>
            </w:r>
            <w:proofErr w:type="spellEnd"/>
            <w:r>
              <w:rPr>
                <w:sz w:val="16"/>
                <w:szCs w:val="16"/>
              </w:rPr>
              <w:t>; peso ≈ 3,2; simular el problema</w:t>
            </w:r>
          </w:p>
        </w:tc>
        <w:tc>
          <w:tcPr>
            <w:tcW w:w="422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986BAE3" w14:textId="77777777" w:rsidR="00455EE3" w:rsidRDefault="00000000">
            <w:pPr>
              <w:keepNext/>
              <w:keepLines/>
              <w:jc w:val="center"/>
            </w:pPr>
            <w:r>
              <w:rPr>
                <w:sz w:val="16"/>
                <w:szCs w:val="16"/>
              </w:rPr>
              <w:t>Filtro VIF previo; ponderación; escenario de decisión Monte Carlo</w:t>
            </w:r>
          </w:p>
        </w:tc>
      </w:tr>
    </w:tbl>
    <w:p w14:paraId="7B26EFBC" w14:textId="77777777" w:rsidR="00455EE3" w:rsidRDefault="00000000">
      <w:pPr>
        <w:spacing w:before="40" w:after="140"/>
        <w:jc w:val="center"/>
      </w:pPr>
      <w:r>
        <w:rPr>
          <w:i/>
          <w:iCs/>
          <w:color w:val="5A5A5A"/>
          <w:sz w:val="17"/>
          <w:szCs w:val="17"/>
        </w:rPr>
        <w:t>Tabla 1. Trazabilidad explícita entre resultados de S1, S2 y la retroalimentación docente, y las decisiones de S3.</w:t>
      </w:r>
    </w:p>
    <w:p w14:paraId="1FC7ED25" w14:textId="77777777" w:rsidR="00455EE3" w:rsidRDefault="00000000">
      <w:pPr>
        <w:pStyle w:val="Ttulo1"/>
      </w:pPr>
      <w:bookmarkStart w:id="3" w:name="_Toc244039320"/>
      <w:r>
        <w:t>2. Metodología integrada y reproducibilidad</w:t>
      </w:r>
      <w:bookmarkEnd w:id="3"/>
    </w:p>
    <w:p w14:paraId="53E16301" w14:textId="77777777" w:rsidR="00455EE3" w:rsidRDefault="00000000">
      <w:pPr>
        <w:spacing w:after="100" w:line="252" w:lineRule="auto"/>
        <w:jc w:val="both"/>
      </w:pPr>
      <w:r>
        <w:t xml:space="preserve">Todo el análisis se ejecutó en Python (pandas, </w:t>
      </w:r>
      <w:proofErr w:type="spellStart"/>
      <w:r>
        <w:t>NumPy</w:t>
      </w:r>
      <w:proofErr w:type="spellEnd"/>
      <w:r>
        <w:t xml:space="preserve">, </w:t>
      </w:r>
      <w:proofErr w:type="spellStart"/>
      <w:r>
        <w:t>SciPy</w:t>
      </w:r>
      <w:proofErr w:type="spellEnd"/>
      <w:r>
        <w:t xml:space="preserve">, </w:t>
      </w:r>
      <w:proofErr w:type="spellStart"/>
      <w:r>
        <w:t>statsmodels</w:t>
      </w:r>
      <w:proofErr w:type="spellEnd"/>
      <w:r>
        <w:t xml:space="preserve"> y </w:t>
      </w:r>
      <w:proofErr w:type="spellStart"/>
      <w:r>
        <w:t>scikit-learn</w:t>
      </w:r>
      <w:proofErr w:type="spellEnd"/>
      <w:r>
        <w:t>) con semilla global 42 en el notebook S3/S3_modelamiento_final.ipynb, que se ejecuta completo sin errores (</w:t>
      </w:r>
      <w:proofErr w:type="spellStart"/>
      <w:r>
        <w:t>Restart</w:t>
      </w:r>
      <w:proofErr w:type="spellEnd"/>
      <w:r>
        <w:t xml:space="preserve"> → Run </w:t>
      </w:r>
      <w:proofErr w:type="spellStart"/>
      <w:r>
        <w:t>All</w:t>
      </w:r>
      <w:proofErr w:type="spellEnd"/>
      <w:r>
        <w:t xml:space="preserve">). El flujo es: (1) inducción de faltantes MCAR y comparación de eliminación, mediana e imputación por regresión; (2) partición 70/30 estratificada por </w:t>
      </w:r>
      <w:proofErr w:type="spellStart"/>
      <w:r>
        <w:t>Revenue</w:t>
      </w:r>
      <w:proofErr w:type="spellEnd"/>
      <w:r>
        <w:t xml:space="preserve">, con imputación y estandarización ajustadas </w:t>
      </w:r>
      <w:r>
        <w:rPr>
          <w:b/>
          <w:bCs/>
        </w:rPr>
        <w:t>solo en entrenamiento</w:t>
      </w:r>
      <w:r>
        <w:t xml:space="preserve"> para evitar fuga de información; (3) filtro VIF sobre todas las candidatas; (4) tres modelos logísticos ponderados (GLM binomial con pesos de clase); (5) selección por validación cruzada estratificada de 5 particiones dentro de entrenamiento; (6) diagnóstico, </w:t>
      </w:r>
      <w:proofErr w:type="spellStart"/>
      <w:r>
        <w:t>bootstrap</w:t>
      </w:r>
      <w:proofErr w:type="spellEnd"/>
      <w:r>
        <w:t xml:space="preserve"> e impacto de la imputación; y (7) escenarios de uso.</w:t>
      </w:r>
    </w:p>
    <w:p w14:paraId="08A010E8" w14:textId="77777777" w:rsidR="00455EE3" w:rsidRDefault="00000000">
      <w:pPr>
        <w:pStyle w:val="Ttulo1"/>
      </w:pPr>
      <w:bookmarkStart w:id="4" w:name="_Toc244039321"/>
      <w:r>
        <w:lastRenderedPageBreak/>
        <w:t>3. Manejo inteligente de datos faltantes</w:t>
      </w:r>
      <w:bookmarkEnd w:id="4"/>
    </w:p>
    <w:p w14:paraId="7FB54B33" w14:textId="77777777" w:rsidR="00455EE3" w:rsidRDefault="00000000">
      <w:pPr>
        <w:pStyle w:val="Ttulo2"/>
      </w:pPr>
      <w:bookmarkStart w:id="5" w:name="_Toc244039322"/>
      <w:r>
        <w:t>3.1 Referencia al análisis de faltantes de S1</w:t>
      </w:r>
      <w:bookmarkEnd w:id="5"/>
    </w:p>
    <w:p w14:paraId="6912E932" w14:textId="77777777" w:rsidR="00455EE3" w:rsidRDefault="00000000">
      <w:pPr>
        <w:spacing w:after="100" w:line="252" w:lineRule="auto"/>
        <w:jc w:val="both"/>
      </w:pPr>
      <w:r>
        <w:t xml:space="preserve">S1 verificó que la base original contiene </w:t>
      </w:r>
      <w:r>
        <w:rPr>
          <w:b/>
          <w:bCs/>
        </w:rPr>
        <w:t>12.330 sesiones y 18 variables sin valores faltantes</w:t>
      </w:r>
      <w:r>
        <w:t xml:space="preserve">. Siguiendo la pauta del curso para bases completas, se ocultó de forma reproducible el </w:t>
      </w:r>
      <w:r>
        <w:rPr>
          <w:b/>
          <w:bCs/>
        </w:rPr>
        <w:t>12 % de los valores (1.480 por variable)</w:t>
      </w:r>
      <w:r>
        <w:t xml:space="preserve"> de </w:t>
      </w:r>
      <w:proofErr w:type="spellStart"/>
      <w:r>
        <w:t>ProductRelated_Duration</w:t>
      </w:r>
      <w:proofErr w:type="spellEnd"/>
      <w:r>
        <w:t xml:space="preserve"> y </w:t>
      </w:r>
      <w:proofErr w:type="spellStart"/>
      <w:r>
        <w:t>ExitRates</w:t>
      </w:r>
      <w:proofErr w:type="spellEnd"/>
      <w:r>
        <w:t xml:space="preserve"> bajo un mecanismo </w:t>
      </w:r>
      <w:r>
        <w:rPr>
          <w:b/>
          <w:bCs/>
        </w:rPr>
        <w:t>MCAR</w:t>
      </w:r>
      <w:r>
        <w:t xml:space="preserve">: la máscara es aleatoria y no depende del valor ocultado, de otros predictores ni de </w:t>
      </w:r>
      <w:proofErr w:type="spellStart"/>
      <w:r>
        <w:t>Revenue</w:t>
      </w:r>
      <w:proofErr w:type="spellEnd"/>
      <w:r>
        <w:t>. Se eligieron estas variables porque S1 y S2 mostraron que tienen correlaciones fuertes y estables con otros predictores, lo que hace viable imputarlas por regresión. Como se conservan los valores verdaderos, es posible medir el error real de cada imputación. El 22,5 % de las filas queda con al menos un faltante.</w:t>
      </w:r>
    </w:p>
    <w:p w14:paraId="1589252B" w14:textId="77777777" w:rsidR="00455EE3" w:rsidRDefault="00000000">
      <w:pPr>
        <w:pStyle w:val="Ttulo2"/>
      </w:pPr>
      <w:bookmarkStart w:id="6" w:name="_Toc244039323"/>
      <w:r>
        <w:t>3.2 Imputación mediante regresión lineal múltiple</w:t>
      </w:r>
      <w:bookmarkEnd w:id="6"/>
    </w:p>
    <w:p w14:paraId="49639BB7" w14:textId="77777777" w:rsidR="00455EE3" w:rsidRDefault="00000000">
      <w:pPr>
        <w:spacing w:after="100" w:line="252" w:lineRule="auto"/>
        <w:jc w:val="both"/>
      </w:pPr>
      <w:r>
        <w:t xml:space="preserve">Para cada variable se ajustó una regresión con cuatro predictores tomados de la matriz de correlaciones de S1, priorizando los pares validados como estables en S2. Se excluyó </w:t>
      </w:r>
      <w:proofErr w:type="spellStart"/>
      <w:r>
        <w:t>PageValues</w:t>
      </w:r>
      <w:proofErr w:type="spellEnd"/>
      <w:r>
        <w:t xml:space="preserve"> también como predictor de imputación, por coherencia con su exclusión del modelo (usarla para reconstruir otras variables sería una vía indirecta de fuga). </w:t>
      </w:r>
      <w:proofErr w:type="spellStart"/>
      <w:r>
        <w:t>Revenue</w:t>
      </w:r>
      <w:proofErr w:type="spellEnd"/>
      <w:r>
        <w:t xml:space="preserve"> no se usó para imputar. Las predicciones negativas (0,7 % de los casos) se truncaron en 0.</w:t>
      </w:r>
    </w:p>
    <w:tbl>
      <w:tblPr>
        <w:tblW w:w="9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0"/>
        <w:gridCol w:w="3700"/>
        <w:gridCol w:w="800"/>
        <w:gridCol w:w="1711"/>
        <w:gridCol w:w="1711"/>
      </w:tblGrid>
      <w:tr w:rsidR="00455EE3" w14:paraId="36980C03" w14:textId="77777777">
        <w:trPr>
          <w:tblHeader/>
          <w:jc w:val="center"/>
        </w:trPr>
        <w:tc>
          <w:tcPr>
            <w:tcW w:w="205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0D59A50F" w14:textId="77777777" w:rsidR="00455EE3" w:rsidRDefault="00000000">
            <w:pPr>
              <w:keepNext/>
              <w:keepLines/>
            </w:pPr>
            <w:r>
              <w:rPr>
                <w:b/>
                <w:bCs/>
                <w:sz w:val="16"/>
                <w:szCs w:val="16"/>
              </w:rPr>
              <w:t>Variable imputada</w:t>
            </w:r>
          </w:p>
        </w:tc>
        <w:tc>
          <w:tcPr>
            <w:tcW w:w="37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431DE14D" w14:textId="77777777" w:rsidR="00455EE3" w:rsidRDefault="00000000">
            <w:pPr>
              <w:keepNext/>
              <w:keepLines/>
              <w:jc w:val="center"/>
            </w:pPr>
            <w:r>
              <w:rPr>
                <w:b/>
                <w:bCs/>
                <w:sz w:val="16"/>
                <w:szCs w:val="16"/>
              </w:rPr>
              <w:t>Predictores (S1/S2)</w:t>
            </w:r>
          </w:p>
        </w:tc>
        <w:tc>
          <w:tcPr>
            <w:tcW w:w="8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6C59314B" w14:textId="77777777" w:rsidR="00455EE3" w:rsidRDefault="00000000">
            <w:pPr>
              <w:keepNext/>
              <w:keepLines/>
              <w:jc w:val="center"/>
            </w:pPr>
            <w:r>
              <w:rPr>
                <w:b/>
                <w:bCs/>
                <w:sz w:val="16"/>
                <w:szCs w:val="16"/>
              </w:rPr>
              <w:t>R² aj.</w:t>
            </w:r>
          </w:p>
        </w:tc>
        <w:tc>
          <w:tcPr>
            <w:tcW w:w="1711"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34C500C9" w14:textId="77777777" w:rsidR="00455EE3" w:rsidRDefault="00000000">
            <w:pPr>
              <w:keepNext/>
              <w:keepLines/>
              <w:jc w:val="center"/>
            </w:pPr>
            <w:r>
              <w:rPr>
                <w:b/>
                <w:bCs/>
                <w:sz w:val="16"/>
                <w:szCs w:val="16"/>
              </w:rPr>
              <w:t>MAE / RMSE mediana</w:t>
            </w:r>
          </w:p>
        </w:tc>
        <w:tc>
          <w:tcPr>
            <w:tcW w:w="1711"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04BBE049" w14:textId="77777777" w:rsidR="00455EE3" w:rsidRDefault="00000000">
            <w:pPr>
              <w:keepNext/>
              <w:keepLines/>
              <w:jc w:val="center"/>
            </w:pPr>
            <w:r>
              <w:rPr>
                <w:b/>
                <w:bCs/>
                <w:sz w:val="16"/>
                <w:szCs w:val="16"/>
              </w:rPr>
              <w:t>MAE / RMSE regresión</w:t>
            </w:r>
          </w:p>
        </w:tc>
      </w:tr>
      <w:tr w:rsidR="00455EE3" w14:paraId="7B82E91B" w14:textId="77777777">
        <w:trPr>
          <w:jc w:val="center"/>
        </w:trPr>
        <w:tc>
          <w:tcPr>
            <w:tcW w:w="20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211B17A" w14:textId="77777777" w:rsidR="00455EE3" w:rsidRDefault="00000000">
            <w:pPr>
              <w:keepNext/>
              <w:keepLines/>
            </w:pPr>
            <w:proofErr w:type="spellStart"/>
            <w:r>
              <w:rPr>
                <w:sz w:val="16"/>
                <w:szCs w:val="16"/>
              </w:rPr>
              <w:t>ProductRelated_Duration</w:t>
            </w:r>
            <w:proofErr w:type="spellEnd"/>
          </w:p>
        </w:tc>
        <w:tc>
          <w:tcPr>
            <w:tcW w:w="37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BD23563" w14:textId="77777777" w:rsidR="00455EE3" w:rsidRDefault="00000000">
            <w:pPr>
              <w:keepNext/>
              <w:keepLines/>
              <w:jc w:val="center"/>
            </w:pPr>
            <w:proofErr w:type="spellStart"/>
            <w:r>
              <w:rPr>
                <w:sz w:val="16"/>
                <w:szCs w:val="16"/>
              </w:rPr>
              <w:t>ProductRelated</w:t>
            </w:r>
            <w:proofErr w:type="spellEnd"/>
            <w:r>
              <w:rPr>
                <w:sz w:val="16"/>
                <w:szCs w:val="16"/>
              </w:rPr>
              <w:t xml:space="preserve">, </w:t>
            </w:r>
            <w:proofErr w:type="spellStart"/>
            <w:r>
              <w:rPr>
                <w:sz w:val="16"/>
                <w:szCs w:val="16"/>
              </w:rPr>
              <w:t>Administrative_Duration</w:t>
            </w:r>
            <w:proofErr w:type="spellEnd"/>
            <w:r>
              <w:rPr>
                <w:sz w:val="16"/>
                <w:szCs w:val="16"/>
              </w:rPr>
              <w:t xml:space="preserve">, </w:t>
            </w:r>
            <w:proofErr w:type="spellStart"/>
            <w:r>
              <w:rPr>
                <w:sz w:val="16"/>
                <w:szCs w:val="16"/>
              </w:rPr>
              <w:t>Informational_Duration</w:t>
            </w:r>
            <w:proofErr w:type="spellEnd"/>
            <w:r>
              <w:rPr>
                <w:sz w:val="16"/>
                <w:szCs w:val="16"/>
              </w:rPr>
              <w:t xml:space="preserve">, </w:t>
            </w:r>
            <w:proofErr w:type="spellStart"/>
            <w:r>
              <w:rPr>
                <w:sz w:val="16"/>
                <w:szCs w:val="16"/>
              </w:rPr>
              <w:t>BounceRates</w:t>
            </w:r>
            <w:proofErr w:type="spellEnd"/>
          </w:p>
        </w:tc>
        <w:tc>
          <w:tcPr>
            <w:tcW w:w="8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A570D47" w14:textId="77777777" w:rsidR="00455EE3" w:rsidRDefault="00000000">
            <w:pPr>
              <w:keepNext/>
              <w:keepLines/>
              <w:jc w:val="center"/>
            </w:pPr>
            <w:r>
              <w:rPr>
                <w:sz w:val="16"/>
                <w:szCs w:val="16"/>
              </w:rPr>
              <w:t>0,760</w:t>
            </w:r>
          </w:p>
        </w:tc>
        <w:tc>
          <w:tcPr>
            <w:tcW w:w="1711"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8A5465F" w14:textId="77777777" w:rsidR="00455EE3" w:rsidRDefault="00000000">
            <w:pPr>
              <w:keepNext/>
              <w:keepLines/>
              <w:jc w:val="center"/>
            </w:pPr>
            <w:r>
              <w:rPr>
                <w:sz w:val="16"/>
                <w:szCs w:val="16"/>
              </w:rPr>
              <w:t>982,0 / 1.860,9</w:t>
            </w:r>
          </w:p>
        </w:tc>
        <w:tc>
          <w:tcPr>
            <w:tcW w:w="1711"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7895B5D" w14:textId="77777777" w:rsidR="00455EE3" w:rsidRDefault="00000000">
            <w:pPr>
              <w:keepNext/>
              <w:keepLines/>
              <w:jc w:val="center"/>
            </w:pPr>
            <w:r>
              <w:rPr>
                <w:sz w:val="16"/>
                <w:szCs w:val="16"/>
              </w:rPr>
              <w:t>470,0 / 832,4</w:t>
            </w:r>
          </w:p>
        </w:tc>
      </w:tr>
      <w:tr w:rsidR="00455EE3" w14:paraId="465FD45F" w14:textId="77777777">
        <w:trPr>
          <w:jc w:val="center"/>
        </w:trPr>
        <w:tc>
          <w:tcPr>
            <w:tcW w:w="20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835A758" w14:textId="77777777" w:rsidR="00455EE3" w:rsidRDefault="00000000">
            <w:pPr>
              <w:keepNext/>
              <w:keepLines/>
            </w:pPr>
            <w:proofErr w:type="spellStart"/>
            <w:r>
              <w:rPr>
                <w:sz w:val="16"/>
                <w:szCs w:val="16"/>
              </w:rPr>
              <w:t>ExitRates</w:t>
            </w:r>
            <w:proofErr w:type="spellEnd"/>
          </w:p>
        </w:tc>
        <w:tc>
          <w:tcPr>
            <w:tcW w:w="37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D61C298" w14:textId="77777777" w:rsidR="00455EE3" w:rsidRDefault="00000000">
            <w:pPr>
              <w:keepNext/>
              <w:keepLines/>
              <w:jc w:val="center"/>
            </w:pPr>
            <w:proofErr w:type="spellStart"/>
            <w:r>
              <w:rPr>
                <w:sz w:val="16"/>
                <w:szCs w:val="16"/>
              </w:rPr>
              <w:t>BounceRates</w:t>
            </w:r>
            <w:proofErr w:type="spellEnd"/>
            <w:r>
              <w:rPr>
                <w:sz w:val="16"/>
                <w:szCs w:val="16"/>
              </w:rPr>
              <w:t xml:space="preserve">, </w:t>
            </w:r>
            <w:proofErr w:type="spellStart"/>
            <w:r>
              <w:rPr>
                <w:sz w:val="16"/>
                <w:szCs w:val="16"/>
              </w:rPr>
              <w:t>ProductRelated_Duration</w:t>
            </w:r>
            <w:proofErr w:type="spellEnd"/>
            <w:r>
              <w:rPr>
                <w:sz w:val="16"/>
                <w:szCs w:val="16"/>
              </w:rPr>
              <w:t xml:space="preserve">, </w:t>
            </w:r>
            <w:proofErr w:type="spellStart"/>
            <w:r>
              <w:rPr>
                <w:sz w:val="16"/>
                <w:szCs w:val="16"/>
              </w:rPr>
              <w:t>ProductRelated</w:t>
            </w:r>
            <w:proofErr w:type="spellEnd"/>
            <w:r>
              <w:rPr>
                <w:sz w:val="16"/>
                <w:szCs w:val="16"/>
              </w:rPr>
              <w:t xml:space="preserve">, </w:t>
            </w:r>
            <w:proofErr w:type="spellStart"/>
            <w:r>
              <w:rPr>
                <w:sz w:val="16"/>
                <w:szCs w:val="16"/>
              </w:rPr>
              <w:t>SpecialDay</w:t>
            </w:r>
            <w:proofErr w:type="spellEnd"/>
          </w:p>
        </w:tc>
        <w:tc>
          <w:tcPr>
            <w:tcW w:w="8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A732313" w14:textId="77777777" w:rsidR="00455EE3" w:rsidRDefault="00000000">
            <w:pPr>
              <w:keepNext/>
              <w:keepLines/>
              <w:jc w:val="center"/>
            </w:pPr>
            <w:r>
              <w:rPr>
                <w:sz w:val="16"/>
                <w:szCs w:val="16"/>
              </w:rPr>
              <w:t>0,851</w:t>
            </w:r>
          </w:p>
        </w:tc>
        <w:tc>
          <w:tcPr>
            <w:tcW w:w="1711"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E157270" w14:textId="77777777" w:rsidR="00455EE3" w:rsidRDefault="00000000">
            <w:pPr>
              <w:keepNext/>
              <w:keepLines/>
              <w:jc w:val="center"/>
            </w:pPr>
            <w:r>
              <w:rPr>
                <w:sz w:val="16"/>
                <w:szCs w:val="16"/>
              </w:rPr>
              <w:t>0,0271 / 0,0471</w:t>
            </w:r>
          </w:p>
        </w:tc>
        <w:tc>
          <w:tcPr>
            <w:tcW w:w="1711"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7D3E0B1" w14:textId="77777777" w:rsidR="00455EE3" w:rsidRDefault="00000000">
            <w:pPr>
              <w:keepNext/>
              <w:keepLines/>
              <w:jc w:val="center"/>
            </w:pPr>
            <w:r>
              <w:rPr>
                <w:sz w:val="16"/>
                <w:szCs w:val="16"/>
              </w:rPr>
              <w:t>0,0136 / 0,0195</w:t>
            </w:r>
          </w:p>
        </w:tc>
      </w:tr>
    </w:tbl>
    <w:p w14:paraId="656313D4" w14:textId="77777777" w:rsidR="00455EE3" w:rsidRDefault="00000000">
      <w:pPr>
        <w:spacing w:before="40" w:after="140"/>
        <w:jc w:val="center"/>
      </w:pPr>
      <w:r>
        <w:rPr>
          <w:i/>
          <w:iCs/>
          <w:color w:val="5A5A5A"/>
          <w:sz w:val="17"/>
          <w:szCs w:val="17"/>
        </w:rPr>
        <w:t>Tabla 2. Modelos de imputación y error real sobre los 1.480 valores ocultados de cada variable.</w:t>
      </w:r>
    </w:p>
    <w:p w14:paraId="24FCAB9F" w14:textId="77777777" w:rsidR="00455EE3" w:rsidRDefault="00000000">
      <w:pPr>
        <w:spacing w:after="100" w:line="252" w:lineRule="auto"/>
        <w:jc w:val="both"/>
      </w:pPr>
      <w:r>
        <w:rPr>
          <w:b/>
          <w:bCs/>
        </w:rPr>
        <w:t>Supuestos.</w:t>
      </w:r>
      <w:r>
        <w:t xml:space="preserve"> Los VIF de los predictores de imputación están bajo 5 (≤ 1,19 en el modelo de </w:t>
      </w:r>
      <w:proofErr w:type="spellStart"/>
      <w:r>
        <w:t>ProductRelated_Duration</w:t>
      </w:r>
      <w:proofErr w:type="spellEnd"/>
      <w:r>
        <w:t xml:space="preserve">; ≤ 3,79 en el de </w:t>
      </w:r>
      <w:proofErr w:type="spellStart"/>
      <w:r>
        <w:t>ExitRates</w:t>
      </w:r>
      <w:proofErr w:type="spellEnd"/>
      <w:r>
        <w:t xml:space="preserve">, por el par </w:t>
      </w:r>
      <w:proofErr w:type="spellStart"/>
      <w:r>
        <w:t>ProductRelated</w:t>
      </w:r>
      <w:proofErr w:type="spellEnd"/>
      <w:r>
        <w:t>–</w:t>
      </w:r>
      <w:proofErr w:type="spellStart"/>
      <w:r>
        <w:t>ProductRelated_Duration</w:t>
      </w:r>
      <w:proofErr w:type="spellEnd"/>
      <w:r>
        <w:t xml:space="preserve">, aceptable para un modelo cuyo fin es predecir) y el estadístico de Durbin-Watson (1,98 y 2,01) no indica autocorrelación de los errores. Sin embargo, los residuos son </w:t>
      </w:r>
      <w:proofErr w:type="spellStart"/>
      <w:r>
        <w:rPr>
          <w:b/>
          <w:bCs/>
        </w:rPr>
        <w:t>heterocedásticos</w:t>
      </w:r>
      <w:proofErr w:type="spellEnd"/>
      <w:r>
        <w:t xml:space="preserve"> (</w:t>
      </w:r>
      <w:proofErr w:type="spellStart"/>
      <w:r>
        <w:t>Breusch</w:t>
      </w:r>
      <w:proofErr w:type="spellEnd"/>
      <w:r>
        <w:t xml:space="preserve">-Pagan p &lt; 0,001) y de </w:t>
      </w:r>
      <w:r>
        <w:rPr>
          <w:b/>
          <w:bCs/>
        </w:rPr>
        <w:t>colas pesadas</w:t>
      </w:r>
      <w:r>
        <w:t>, reflejo de la asimetría documentada en S1. Esto no invalida la imputación, cuyo objetivo es predecir valores y no hacer inferencia sobre sus coeficientes, pero sí limita la interpretación de sus errores estándar.</w:t>
      </w:r>
    </w:p>
    <w:p w14:paraId="0C50B30E" w14:textId="77777777" w:rsidR="00455EE3" w:rsidRDefault="00000000">
      <w:pPr>
        <w:pStyle w:val="Ttulo2"/>
      </w:pPr>
      <w:bookmarkStart w:id="7" w:name="_Toc244039324"/>
      <w:r>
        <w:t>3.3 Comparación de estrategias de imputación</w:t>
      </w:r>
      <w:bookmarkEnd w:id="7"/>
    </w:p>
    <w:tbl>
      <w:tblPr>
        <w:tblW w:w="9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900"/>
        <w:gridCol w:w="1350"/>
        <w:gridCol w:w="1300"/>
        <w:gridCol w:w="1250"/>
        <w:gridCol w:w="1636"/>
        <w:gridCol w:w="1636"/>
      </w:tblGrid>
      <w:tr w:rsidR="00455EE3" w14:paraId="33EA1F96" w14:textId="77777777">
        <w:trPr>
          <w:tblHeader/>
          <w:jc w:val="center"/>
        </w:trPr>
        <w:tc>
          <w:tcPr>
            <w:tcW w:w="19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0EF1CDB8" w14:textId="77777777" w:rsidR="00455EE3" w:rsidRDefault="00000000">
            <w:pPr>
              <w:keepNext/>
              <w:keepLines/>
            </w:pPr>
            <w:r>
              <w:rPr>
                <w:b/>
                <w:bCs/>
                <w:sz w:val="16"/>
                <w:szCs w:val="16"/>
              </w:rPr>
              <w:t>Estrategia</w:t>
            </w:r>
          </w:p>
        </w:tc>
        <w:tc>
          <w:tcPr>
            <w:tcW w:w="9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6D6DD712" w14:textId="77777777" w:rsidR="00455EE3" w:rsidRDefault="00000000">
            <w:pPr>
              <w:keepNext/>
              <w:keepLines/>
              <w:jc w:val="center"/>
            </w:pPr>
            <w:r>
              <w:rPr>
                <w:b/>
                <w:bCs/>
                <w:sz w:val="16"/>
                <w:szCs w:val="16"/>
              </w:rPr>
              <w:t>n</w:t>
            </w:r>
          </w:p>
        </w:tc>
        <w:tc>
          <w:tcPr>
            <w:tcW w:w="135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29E0B577" w14:textId="77777777" w:rsidR="00455EE3" w:rsidRDefault="00000000">
            <w:pPr>
              <w:keepNext/>
              <w:keepLines/>
              <w:jc w:val="center"/>
            </w:pPr>
            <w:r>
              <w:rPr>
                <w:b/>
                <w:bCs/>
                <w:sz w:val="16"/>
                <w:szCs w:val="16"/>
              </w:rPr>
              <w:t xml:space="preserve">Media </w:t>
            </w:r>
            <w:proofErr w:type="spellStart"/>
            <w:r>
              <w:rPr>
                <w:b/>
                <w:bCs/>
                <w:sz w:val="16"/>
                <w:szCs w:val="16"/>
              </w:rPr>
              <w:t>PR_Duration</w:t>
            </w:r>
            <w:proofErr w:type="spellEnd"/>
          </w:p>
        </w:tc>
        <w:tc>
          <w:tcPr>
            <w:tcW w:w="13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2C9E6DAC" w14:textId="77777777" w:rsidR="00455EE3" w:rsidRDefault="00000000">
            <w:pPr>
              <w:keepNext/>
              <w:keepLines/>
              <w:jc w:val="center"/>
            </w:pPr>
            <w:r>
              <w:rPr>
                <w:b/>
                <w:bCs/>
                <w:sz w:val="16"/>
                <w:szCs w:val="16"/>
              </w:rPr>
              <w:t xml:space="preserve">DE </w:t>
            </w:r>
            <w:proofErr w:type="spellStart"/>
            <w:r>
              <w:rPr>
                <w:b/>
                <w:bCs/>
                <w:sz w:val="16"/>
                <w:szCs w:val="16"/>
              </w:rPr>
              <w:t>PR_Duration</w:t>
            </w:r>
            <w:proofErr w:type="spellEnd"/>
          </w:p>
        </w:tc>
        <w:tc>
          <w:tcPr>
            <w:tcW w:w="125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54E23859" w14:textId="77777777" w:rsidR="00455EE3" w:rsidRDefault="00000000">
            <w:pPr>
              <w:keepNext/>
              <w:keepLines/>
              <w:jc w:val="center"/>
            </w:pPr>
            <w:r>
              <w:rPr>
                <w:b/>
                <w:bCs/>
                <w:sz w:val="16"/>
                <w:szCs w:val="16"/>
              </w:rPr>
              <w:t xml:space="preserve">Media </w:t>
            </w:r>
            <w:proofErr w:type="spellStart"/>
            <w:r>
              <w:rPr>
                <w:b/>
                <w:bCs/>
                <w:sz w:val="16"/>
                <w:szCs w:val="16"/>
              </w:rPr>
              <w:t>ExitRates</w:t>
            </w:r>
            <w:proofErr w:type="spellEnd"/>
          </w:p>
        </w:tc>
        <w:tc>
          <w:tcPr>
            <w:tcW w:w="1636"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05989882" w14:textId="77777777" w:rsidR="00455EE3" w:rsidRDefault="00000000">
            <w:pPr>
              <w:keepNext/>
              <w:keepLines/>
              <w:jc w:val="center"/>
            </w:pPr>
            <w:r>
              <w:rPr>
                <w:b/>
                <w:bCs/>
                <w:sz w:val="16"/>
                <w:szCs w:val="16"/>
              </w:rPr>
              <w:t xml:space="preserve">r </w:t>
            </w:r>
            <w:proofErr w:type="spellStart"/>
            <w:proofErr w:type="gramStart"/>
            <w:r>
              <w:rPr>
                <w:b/>
                <w:bCs/>
                <w:sz w:val="16"/>
                <w:szCs w:val="16"/>
              </w:rPr>
              <w:t>BounceR</w:t>
            </w:r>
            <w:proofErr w:type="spellEnd"/>
            <w:r>
              <w:rPr>
                <w:b/>
                <w:bCs/>
                <w:sz w:val="16"/>
                <w:szCs w:val="16"/>
              </w:rPr>
              <w:t>.–</w:t>
            </w:r>
            <w:proofErr w:type="spellStart"/>
            <w:proofErr w:type="gramEnd"/>
            <w:r>
              <w:rPr>
                <w:b/>
                <w:bCs/>
                <w:sz w:val="16"/>
                <w:szCs w:val="16"/>
              </w:rPr>
              <w:t>ExitR</w:t>
            </w:r>
            <w:proofErr w:type="spellEnd"/>
            <w:r>
              <w:rPr>
                <w:b/>
                <w:bCs/>
                <w:sz w:val="16"/>
                <w:szCs w:val="16"/>
              </w:rPr>
              <w:t>.</w:t>
            </w:r>
          </w:p>
        </w:tc>
        <w:tc>
          <w:tcPr>
            <w:tcW w:w="1636"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4A1F7576" w14:textId="77777777" w:rsidR="00455EE3" w:rsidRDefault="00000000">
            <w:pPr>
              <w:keepNext/>
              <w:keepLines/>
              <w:jc w:val="center"/>
            </w:pPr>
            <w:r>
              <w:rPr>
                <w:b/>
                <w:bCs/>
                <w:sz w:val="16"/>
                <w:szCs w:val="16"/>
              </w:rPr>
              <w:t xml:space="preserve">r </w:t>
            </w:r>
            <w:proofErr w:type="spellStart"/>
            <w:proofErr w:type="gramStart"/>
            <w:r>
              <w:rPr>
                <w:b/>
                <w:bCs/>
                <w:sz w:val="16"/>
                <w:szCs w:val="16"/>
              </w:rPr>
              <w:t>ProductR</w:t>
            </w:r>
            <w:proofErr w:type="spellEnd"/>
            <w:r>
              <w:rPr>
                <w:b/>
                <w:bCs/>
                <w:sz w:val="16"/>
                <w:szCs w:val="16"/>
              </w:rPr>
              <w:t>.–</w:t>
            </w:r>
            <w:proofErr w:type="spellStart"/>
            <w:proofErr w:type="gramEnd"/>
            <w:r>
              <w:rPr>
                <w:b/>
                <w:bCs/>
                <w:sz w:val="16"/>
                <w:szCs w:val="16"/>
              </w:rPr>
              <w:t>PR_Dur</w:t>
            </w:r>
            <w:proofErr w:type="spellEnd"/>
            <w:r>
              <w:rPr>
                <w:b/>
                <w:bCs/>
                <w:sz w:val="16"/>
                <w:szCs w:val="16"/>
              </w:rPr>
              <w:t>.</w:t>
            </w:r>
          </w:p>
        </w:tc>
      </w:tr>
      <w:tr w:rsidR="00455EE3" w14:paraId="24A0C42B" w14:textId="77777777">
        <w:trPr>
          <w:jc w:val="center"/>
        </w:trPr>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7CA90AA" w14:textId="77777777" w:rsidR="00455EE3" w:rsidRDefault="00000000">
            <w:pPr>
              <w:keepNext/>
              <w:keepLines/>
            </w:pPr>
            <w:r>
              <w:rPr>
                <w:sz w:val="16"/>
                <w:szCs w:val="16"/>
              </w:rPr>
              <w:t>Original (referencia)</w:t>
            </w:r>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11C950F" w14:textId="77777777" w:rsidR="00455EE3" w:rsidRDefault="00000000">
            <w:pPr>
              <w:keepNext/>
              <w:keepLines/>
              <w:jc w:val="center"/>
            </w:pPr>
            <w:r>
              <w:rPr>
                <w:sz w:val="16"/>
                <w:szCs w:val="16"/>
              </w:rPr>
              <w:t>12.330</w:t>
            </w:r>
          </w:p>
        </w:tc>
        <w:tc>
          <w:tcPr>
            <w:tcW w:w="13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08F4F57" w14:textId="77777777" w:rsidR="00455EE3" w:rsidRDefault="00000000">
            <w:pPr>
              <w:keepNext/>
              <w:keepLines/>
              <w:jc w:val="center"/>
            </w:pPr>
            <w:r>
              <w:rPr>
                <w:sz w:val="16"/>
                <w:szCs w:val="16"/>
              </w:rPr>
              <w:t>1.194,7</w:t>
            </w:r>
          </w:p>
        </w:tc>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4E3B637" w14:textId="77777777" w:rsidR="00455EE3" w:rsidRDefault="00000000">
            <w:pPr>
              <w:keepNext/>
              <w:keepLines/>
              <w:jc w:val="center"/>
            </w:pPr>
            <w:r>
              <w:rPr>
                <w:sz w:val="16"/>
                <w:szCs w:val="16"/>
              </w:rPr>
              <w:t>1.913,7</w:t>
            </w:r>
          </w:p>
        </w:tc>
        <w:tc>
          <w:tcPr>
            <w:tcW w:w="12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ED22E53" w14:textId="77777777" w:rsidR="00455EE3" w:rsidRDefault="00000000">
            <w:pPr>
              <w:keepNext/>
              <w:keepLines/>
              <w:jc w:val="center"/>
            </w:pPr>
            <w:r>
              <w:rPr>
                <w:sz w:val="16"/>
                <w:szCs w:val="16"/>
              </w:rPr>
              <w:t>0,0431</w:t>
            </w:r>
          </w:p>
        </w:tc>
        <w:tc>
          <w:tcPr>
            <w:tcW w:w="163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04817E6" w14:textId="77777777" w:rsidR="00455EE3" w:rsidRDefault="00000000">
            <w:pPr>
              <w:keepNext/>
              <w:keepLines/>
              <w:jc w:val="center"/>
            </w:pPr>
            <w:r>
              <w:rPr>
                <w:sz w:val="16"/>
                <w:szCs w:val="16"/>
              </w:rPr>
              <w:t>0,913</w:t>
            </w:r>
          </w:p>
        </w:tc>
        <w:tc>
          <w:tcPr>
            <w:tcW w:w="163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8C97BD7" w14:textId="77777777" w:rsidR="00455EE3" w:rsidRDefault="00000000">
            <w:pPr>
              <w:keepNext/>
              <w:keepLines/>
              <w:jc w:val="center"/>
            </w:pPr>
            <w:r>
              <w:rPr>
                <w:sz w:val="16"/>
                <w:szCs w:val="16"/>
              </w:rPr>
              <w:t>0,861</w:t>
            </w:r>
          </w:p>
        </w:tc>
      </w:tr>
      <w:tr w:rsidR="00455EE3" w14:paraId="1A4DBD4C" w14:textId="77777777">
        <w:trPr>
          <w:jc w:val="center"/>
        </w:trPr>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6927006" w14:textId="77777777" w:rsidR="00455EE3" w:rsidRDefault="00000000">
            <w:pPr>
              <w:keepNext/>
              <w:keepLines/>
            </w:pPr>
            <w:r>
              <w:rPr>
                <w:sz w:val="16"/>
                <w:szCs w:val="16"/>
              </w:rPr>
              <w:t>Eliminación</w:t>
            </w:r>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AE07E2D" w14:textId="77777777" w:rsidR="00455EE3" w:rsidRDefault="00000000">
            <w:pPr>
              <w:keepNext/>
              <w:keepLines/>
              <w:jc w:val="center"/>
            </w:pPr>
            <w:r>
              <w:rPr>
                <w:sz w:val="16"/>
                <w:szCs w:val="16"/>
              </w:rPr>
              <w:t>9.558</w:t>
            </w:r>
          </w:p>
        </w:tc>
        <w:tc>
          <w:tcPr>
            <w:tcW w:w="13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155890D" w14:textId="77777777" w:rsidR="00455EE3" w:rsidRDefault="00000000">
            <w:pPr>
              <w:keepNext/>
              <w:keepLines/>
              <w:jc w:val="center"/>
            </w:pPr>
            <w:r>
              <w:rPr>
                <w:sz w:val="16"/>
                <w:szCs w:val="16"/>
              </w:rPr>
              <w:t>1.195,5</w:t>
            </w:r>
          </w:p>
        </w:tc>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9775F36" w14:textId="77777777" w:rsidR="00455EE3" w:rsidRDefault="00000000">
            <w:pPr>
              <w:keepNext/>
              <w:keepLines/>
              <w:jc w:val="center"/>
            </w:pPr>
            <w:r>
              <w:rPr>
                <w:sz w:val="16"/>
                <w:szCs w:val="16"/>
              </w:rPr>
              <w:t>1.955,5</w:t>
            </w:r>
          </w:p>
        </w:tc>
        <w:tc>
          <w:tcPr>
            <w:tcW w:w="12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38C69E5" w14:textId="77777777" w:rsidR="00455EE3" w:rsidRDefault="00000000">
            <w:pPr>
              <w:keepNext/>
              <w:keepLines/>
              <w:jc w:val="center"/>
            </w:pPr>
            <w:r>
              <w:rPr>
                <w:sz w:val="16"/>
                <w:szCs w:val="16"/>
              </w:rPr>
              <w:t>0,0435</w:t>
            </w:r>
          </w:p>
        </w:tc>
        <w:tc>
          <w:tcPr>
            <w:tcW w:w="163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CC7306A" w14:textId="77777777" w:rsidR="00455EE3" w:rsidRDefault="00000000">
            <w:pPr>
              <w:keepNext/>
              <w:keepLines/>
              <w:jc w:val="center"/>
            </w:pPr>
            <w:r>
              <w:rPr>
                <w:sz w:val="16"/>
                <w:szCs w:val="16"/>
              </w:rPr>
              <w:t>0,915</w:t>
            </w:r>
          </w:p>
        </w:tc>
        <w:tc>
          <w:tcPr>
            <w:tcW w:w="163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0990B27" w14:textId="77777777" w:rsidR="00455EE3" w:rsidRDefault="00000000">
            <w:pPr>
              <w:keepNext/>
              <w:keepLines/>
              <w:jc w:val="center"/>
            </w:pPr>
            <w:r>
              <w:rPr>
                <w:sz w:val="16"/>
                <w:szCs w:val="16"/>
              </w:rPr>
              <w:t>0,857</w:t>
            </w:r>
          </w:p>
        </w:tc>
      </w:tr>
      <w:tr w:rsidR="00455EE3" w14:paraId="4605B12E" w14:textId="77777777">
        <w:trPr>
          <w:jc w:val="center"/>
        </w:trPr>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363D631" w14:textId="77777777" w:rsidR="00455EE3" w:rsidRDefault="00000000">
            <w:pPr>
              <w:keepNext/>
              <w:keepLines/>
            </w:pPr>
            <w:r>
              <w:rPr>
                <w:sz w:val="16"/>
                <w:szCs w:val="16"/>
              </w:rPr>
              <w:t>Mediana</w:t>
            </w:r>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81CD784" w14:textId="77777777" w:rsidR="00455EE3" w:rsidRDefault="00000000">
            <w:pPr>
              <w:keepNext/>
              <w:keepLines/>
              <w:jc w:val="center"/>
            </w:pPr>
            <w:r>
              <w:rPr>
                <w:sz w:val="16"/>
                <w:szCs w:val="16"/>
              </w:rPr>
              <w:t>12.330</w:t>
            </w:r>
          </w:p>
        </w:tc>
        <w:tc>
          <w:tcPr>
            <w:tcW w:w="13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584A1E5" w14:textId="77777777" w:rsidR="00455EE3" w:rsidRDefault="00000000">
            <w:pPr>
              <w:keepNext/>
              <w:keepLines/>
              <w:jc w:val="center"/>
            </w:pPr>
            <w:r>
              <w:rPr>
                <w:sz w:val="16"/>
                <w:szCs w:val="16"/>
              </w:rPr>
              <w:t>1.122,9</w:t>
            </w:r>
          </w:p>
        </w:tc>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C4397D8" w14:textId="77777777" w:rsidR="00455EE3" w:rsidRDefault="00000000">
            <w:pPr>
              <w:keepNext/>
              <w:keepLines/>
              <w:jc w:val="center"/>
            </w:pPr>
            <w:r>
              <w:rPr>
                <w:sz w:val="16"/>
                <w:szCs w:val="16"/>
              </w:rPr>
              <w:t>1.824,1</w:t>
            </w:r>
          </w:p>
        </w:tc>
        <w:tc>
          <w:tcPr>
            <w:tcW w:w="12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8252882" w14:textId="77777777" w:rsidR="00455EE3" w:rsidRDefault="00000000">
            <w:pPr>
              <w:keepNext/>
              <w:keepLines/>
              <w:jc w:val="center"/>
            </w:pPr>
            <w:r>
              <w:rPr>
                <w:sz w:val="16"/>
                <w:szCs w:val="16"/>
              </w:rPr>
              <w:t>0,0413</w:t>
            </w:r>
          </w:p>
        </w:tc>
        <w:tc>
          <w:tcPr>
            <w:tcW w:w="163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4900AEC" w14:textId="77777777" w:rsidR="00455EE3" w:rsidRDefault="00000000">
            <w:pPr>
              <w:keepNext/>
              <w:keepLines/>
              <w:jc w:val="center"/>
            </w:pPr>
            <w:r>
              <w:rPr>
                <w:sz w:val="16"/>
                <w:szCs w:val="16"/>
              </w:rPr>
              <w:t>0,867</w:t>
            </w:r>
          </w:p>
        </w:tc>
        <w:tc>
          <w:tcPr>
            <w:tcW w:w="163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4FFD7C6" w14:textId="77777777" w:rsidR="00455EE3" w:rsidRDefault="00000000">
            <w:pPr>
              <w:keepNext/>
              <w:keepLines/>
              <w:jc w:val="center"/>
            </w:pPr>
            <w:r>
              <w:rPr>
                <w:sz w:val="16"/>
                <w:szCs w:val="16"/>
              </w:rPr>
              <w:t>0,802</w:t>
            </w:r>
          </w:p>
        </w:tc>
      </w:tr>
      <w:tr w:rsidR="00455EE3" w14:paraId="4E30AE0B" w14:textId="77777777">
        <w:trPr>
          <w:jc w:val="center"/>
        </w:trPr>
        <w:tc>
          <w:tcPr>
            <w:tcW w:w="19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636AFAEA" w14:textId="77777777" w:rsidR="00455EE3" w:rsidRDefault="00000000">
            <w:pPr>
              <w:keepNext/>
              <w:keepLines/>
            </w:pPr>
            <w:r>
              <w:rPr>
                <w:sz w:val="16"/>
                <w:szCs w:val="16"/>
              </w:rPr>
              <w:t>Regresión</w:t>
            </w:r>
          </w:p>
        </w:tc>
        <w:tc>
          <w:tcPr>
            <w:tcW w:w="9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1A28CE9C" w14:textId="77777777" w:rsidR="00455EE3" w:rsidRDefault="00000000">
            <w:pPr>
              <w:keepNext/>
              <w:keepLines/>
              <w:jc w:val="center"/>
            </w:pPr>
            <w:r>
              <w:rPr>
                <w:sz w:val="16"/>
                <w:szCs w:val="16"/>
              </w:rPr>
              <w:t>12.330</w:t>
            </w:r>
          </w:p>
        </w:tc>
        <w:tc>
          <w:tcPr>
            <w:tcW w:w="135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2A8AE3DB" w14:textId="77777777" w:rsidR="00455EE3" w:rsidRDefault="00000000">
            <w:pPr>
              <w:keepNext/>
              <w:keepLines/>
              <w:jc w:val="center"/>
            </w:pPr>
            <w:r>
              <w:rPr>
                <w:sz w:val="16"/>
                <w:szCs w:val="16"/>
              </w:rPr>
              <w:t>1.195,4</w:t>
            </w:r>
          </w:p>
        </w:tc>
        <w:tc>
          <w:tcPr>
            <w:tcW w:w="13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2D541057" w14:textId="77777777" w:rsidR="00455EE3" w:rsidRDefault="00000000">
            <w:pPr>
              <w:keepNext/>
              <w:keepLines/>
              <w:jc w:val="center"/>
            </w:pPr>
            <w:r>
              <w:rPr>
                <w:sz w:val="16"/>
                <w:szCs w:val="16"/>
              </w:rPr>
              <w:t>1.900,3</w:t>
            </w:r>
          </w:p>
        </w:tc>
        <w:tc>
          <w:tcPr>
            <w:tcW w:w="125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0D03B3E6" w14:textId="77777777" w:rsidR="00455EE3" w:rsidRDefault="00000000">
            <w:pPr>
              <w:keepNext/>
              <w:keepLines/>
              <w:jc w:val="center"/>
            </w:pPr>
            <w:r>
              <w:rPr>
                <w:sz w:val="16"/>
                <w:szCs w:val="16"/>
              </w:rPr>
              <w:t>0,0430</w:t>
            </w:r>
          </w:p>
        </w:tc>
        <w:tc>
          <w:tcPr>
            <w:tcW w:w="1636"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62192D4F" w14:textId="77777777" w:rsidR="00455EE3" w:rsidRDefault="00000000">
            <w:pPr>
              <w:keepNext/>
              <w:keepLines/>
              <w:jc w:val="center"/>
            </w:pPr>
            <w:r>
              <w:rPr>
                <w:sz w:val="16"/>
                <w:szCs w:val="16"/>
              </w:rPr>
              <w:t>0,922</w:t>
            </w:r>
          </w:p>
        </w:tc>
        <w:tc>
          <w:tcPr>
            <w:tcW w:w="1636"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7AEC16B9" w14:textId="77777777" w:rsidR="00455EE3" w:rsidRDefault="00000000">
            <w:pPr>
              <w:keepNext/>
              <w:keepLines/>
              <w:jc w:val="center"/>
            </w:pPr>
            <w:r>
              <w:rPr>
                <w:sz w:val="16"/>
                <w:szCs w:val="16"/>
              </w:rPr>
              <w:t>0,871</w:t>
            </w:r>
          </w:p>
        </w:tc>
      </w:tr>
    </w:tbl>
    <w:p w14:paraId="3C91B922" w14:textId="77777777" w:rsidR="00455EE3" w:rsidRDefault="00000000">
      <w:pPr>
        <w:spacing w:before="40" w:after="140"/>
        <w:jc w:val="center"/>
      </w:pPr>
      <w:r>
        <w:rPr>
          <w:i/>
          <w:iCs/>
          <w:color w:val="5A5A5A"/>
          <w:sz w:val="17"/>
          <w:szCs w:val="17"/>
        </w:rPr>
        <w:t>Tabla 3. Tamaño muestral, distribución y preservación de las correlaciones de S1 según estrategia.</w:t>
      </w:r>
    </w:p>
    <w:p w14:paraId="3D781EB9" w14:textId="77777777" w:rsidR="00455EE3" w:rsidRDefault="00000000">
      <w:pPr>
        <w:spacing w:after="100" w:line="252" w:lineRule="auto"/>
        <w:jc w:val="both"/>
      </w:pPr>
      <w:r>
        <w:t xml:space="preserve">La </w:t>
      </w:r>
      <w:r>
        <w:rPr>
          <w:b/>
          <w:bCs/>
        </w:rPr>
        <w:t>eliminación</w:t>
      </w:r>
      <w:r>
        <w:t xml:space="preserve"> conserva la </w:t>
      </w:r>
      <w:proofErr w:type="gramStart"/>
      <w:r>
        <w:t>distribución</w:t>
      </w:r>
      <w:proofErr w:type="gramEnd"/>
      <w:r>
        <w:t xml:space="preserve"> pero descarta 2.772 sesiones (22,5 %). La </w:t>
      </w:r>
      <w:r>
        <w:rPr>
          <w:b/>
          <w:bCs/>
        </w:rPr>
        <w:t>mediana</w:t>
      </w:r>
      <w:r>
        <w:t xml:space="preserve"> conserva el tamaño, pero desplaza la media de </w:t>
      </w:r>
      <w:proofErr w:type="spellStart"/>
      <w:r>
        <w:t>ProductRelated_Duration</w:t>
      </w:r>
      <w:proofErr w:type="spellEnd"/>
      <w:r>
        <w:t xml:space="preserve"> 72 s hacia abajo, reduce la dispersión y atenúa las correlaciones de S1 (0,913 → 0,867). La </w:t>
      </w:r>
      <w:r>
        <w:rPr>
          <w:b/>
          <w:bCs/>
        </w:rPr>
        <w:t>regresión</w:t>
      </w:r>
      <w:r>
        <w:t xml:space="preserve"> conserva el tamaño, reproduce media y DE casi exactamente y mantiene las correlaciones; las refuerza levemente (0,922) porque imputa el valor esperado sin ruido, una limitación conocida de la imputación determinística. Por menor error, sin pérdida de muestra y mejor preservación de S1, </w:t>
      </w:r>
      <w:r>
        <w:rPr>
          <w:b/>
          <w:bCs/>
        </w:rPr>
        <w:t>se elige la imputación por regresión</w:t>
      </w:r>
      <w:r>
        <w:t xml:space="preserve"> para el resto del desarrollo.</w:t>
      </w:r>
    </w:p>
    <w:p w14:paraId="443F8316" w14:textId="77777777" w:rsidR="00455EE3" w:rsidRDefault="00000000">
      <w:pPr>
        <w:pStyle w:val="Ttulo1"/>
      </w:pPr>
      <w:bookmarkStart w:id="8" w:name="_Toc244039325"/>
      <w:r>
        <w:t>4. Clasificación mediante regresión logística</w:t>
      </w:r>
      <w:bookmarkEnd w:id="8"/>
    </w:p>
    <w:p w14:paraId="5394C1B3" w14:textId="77777777" w:rsidR="00455EE3" w:rsidRDefault="00000000">
      <w:pPr>
        <w:pStyle w:val="Ttulo2"/>
      </w:pPr>
      <w:bookmarkStart w:id="9" w:name="_Toc244039326"/>
      <w:r>
        <w:t>4.1 Preparación de datos informada por S1 y S2</w:t>
      </w:r>
      <w:bookmarkEnd w:id="9"/>
    </w:p>
    <w:p w14:paraId="0CD7E0A6" w14:textId="77777777" w:rsidR="00455EE3" w:rsidRDefault="00000000">
      <w:pPr>
        <w:spacing w:after="100" w:line="252" w:lineRule="auto"/>
        <w:jc w:val="both"/>
      </w:pPr>
      <w:r>
        <w:t xml:space="preserve">Se usó una partición </w:t>
      </w:r>
      <w:r>
        <w:rPr>
          <w:b/>
          <w:bCs/>
        </w:rPr>
        <w:t>70/30 estratificada</w:t>
      </w:r>
      <w:r>
        <w:t xml:space="preserve"> por </w:t>
      </w:r>
      <w:proofErr w:type="spellStart"/>
      <w:r>
        <w:t>Revenue</w:t>
      </w:r>
      <w:proofErr w:type="spellEnd"/>
      <w:r>
        <w:t xml:space="preserve"> (8.631 / 3.699 sesiones; 15,5 % de compras en ambas). Los </w:t>
      </w:r>
      <w:proofErr w:type="spellStart"/>
      <w:r>
        <w:rPr>
          <w:b/>
          <w:bCs/>
        </w:rPr>
        <w:t>outliers</w:t>
      </w:r>
      <w:proofErr w:type="spellEnd"/>
      <w:r>
        <w:rPr>
          <w:b/>
          <w:bCs/>
        </w:rPr>
        <w:t xml:space="preserve"> se conservan</w:t>
      </w:r>
      <w:r>
        <w:t xml:space="preserve">: S2 mostró que, aunque las colas afectan las medias, ninguna sesión individual domina los estimadores. Las variables numéricas se estandarizaron (por lo que cada OR corresponde a 1 DE) y </w:t>
      </w:r>
      <w:proofErr w:type="spellStart"/>
      <w:r>
        <w:t>VisitorType</w:t>
      </w:r>
      <w:proofErr w:type="spellEnd"/>
      <w:r>
        <w:t xml:space="preserve"> se codificó con variables indicadoras (referencia: visitante nuevo).</w:t>
      </w:r>
    </w:p>
    <w:p w14:paraId="50D1F401" w14:textId="77777777" w:rsidR="00455EE3" w:rsidRDefault="00000000">
      <w:pPr>
        <w:spacing w:after="100" w:line="252" w:lineRule="auto"/>
        <w:jc w:val="both"/>
      </w:pPr>
      <w:r>
        <w:rPr>
          <w:b/>
          <w:bCs/>
        </w:rPr>
        <w:t>Filtro VIF previo.</w:t>
      </w:r>
      <w:r>
        <w:t xml:space="preserve"> Sobre las 12 candidatas, </w:t>
      </w:r>
      <w:proofErr w:type="spellStart"/>
      <w:r>
        <w:t>ExitRates</w:t>
      </w:r>
      <w:proofErr w:type="spellEnd"/>
      <w:r>
        <w:t xml:space="preserve"> (VIF 7,54) y </w:t>
      </w:r>
      <w:proofErr w:type="spellStart"/>
      <w:r>
        <w:t>BounceRates</w:t>
      </w:r>
      <w:proofErr w:type="spellEnd"/>
      <w:r>
        <w:t xml:space="preserve"> (6,83) superaron el umbral de 5, con r = 0,919 entre ellas. Se conservó </w:t>
      </w:r>
      <w:proofErr w:type="spellStart"/>
      <w:r>
        <w:rPr>
          <w:b/>
          <w:bCs/>
        </w:rPr>
        <w:t>ExitRates</w:t>
      </w:r>
      <w:proofErr w:type="spellEnd"/>
      <w:r>
        <w:t xml:space="preserve">, validada en S1/S2, y se excluyó </w:t>
      </w:r>
      <w:proofErr w:type="spellStart"/>
      <w:r>
        <w:t>BounceRates</w:t>
      </w:r>
      <w:proofErr w:type="spellEnd"/>
      <w:r>
        <w:t xml:space="preserve">; tras el filtro, el VIF máximo fue 4,47. </w:t>
      </w:r>
      <w:proofErr w:type="spellStart"/>
      <w:r>
        <w:rPr>
          <w:b/>
          <w:bCs/>
        </w:rPr>
        <w:t>PageValues</w:t>
      </w:r>
      <w:proofErr w:type="spellEnd"/>
      <w:r>
        <w:t xml:space="preserve"> se dejó fuera: es la variable más asociada a </w:t>
      </w:r>
      <w:proofErr w:type="spellStart"/>
      <w:r>
        <w:t>Revenue</w:t>
      </w:r>
      <w:proofErr w:type="spellEnd"/>
      <w:r>
        <w:t xml:space="preserve">, pero se calcula a partir del valor de páginas </w:t>
      </w:r>
      <w:r>
        <w:lastRenderedPageBreak/>
        <w:t xml:space="preserve">ligadas a transacciones y no está confirmado que esté disponible cuando la sesión aún está en curso. </w:t>
      </w:r>
      <w:r>
        <w:rPr>
          <w:b/>
          <w:bCs/>
        </w:rPr>
        <w:t>Ponderación:</w:t>
      </w:r>
      <w:r>
        <w:t xml:space="preserve"> para compensar el desbalance de S1 se asignó peso n/(2n₁) = 3,23 a las compras y 0,59 a las no compras.</w:t>
      </w:r>
    </w:p>
    <w:p w14:paraId="218AB0F1" w14:textId="77777777" w:rsidR="00455EE3" w:rsidRDefault="00000000">
      <w:pPr>
        <w:pStyle w:val="Ttulo2"/>
      </w:pPr>
      <w:bookmarkStart w:id="10" w:name="_Toc244039327"/>
      <w:r>
        <w:t>4.2 Selección de variables: tres modelos</w:t>
      </w:r>
      <w:bookmarkEnd w:id="10"/>
    </w:p>
    <w:p w14:paraId="60B2DA93" w14:textId="77777777" w:rsidR="00455EE3" w:rsidRDefault="00000000">
      <w:pPr>
        <w:spacing w:after="100" w:line="252" w:lineRule="auto"/>
        <w:jc w:val="both"/>
      </w:pPr>
      <w:r>
        <w:rPr>
          <w:b/>
          <w:bCs/>
        </w:rPr>
        <w:t>M1 (S1/S2)</w:t>
      </w:r>
      <w:r>
        <w:t xml:space="preserve"> usa las variables validadas: </w:t>
      </w:r>
      <w:proofErr w:type="spellStart"/>
      <w:r>
        <w:t>ExitRates</w:t>
      </w:r>
      <w:proofErr w:type="spellEnd"/>
      <w:r>
        <w:t xml:space="preserve">, </w:t>
      </w:r>
      <w:proofErr w:type="spellStart"/>
      <w:r>
        <w:t>ProductRelated_Duration</w:t>
      </w:r>
      <w:proofErr w:type="spellEnd"/>
      <w:r>
        <w:t xml:space="preserve">, </w:t>
      </w:r>
      <w:proofErr w:type="spellStart"/>
      <w:r>
        <w:t>VisitorType</w:t>
      </w:r>
      <w:proofErr w:type="spellEnd"/>
      <w:r>
        <w:t xml:space="preserve"> y </w:t>
      </w:r>
      <w:proofErr w:type="spellStart"/>
      <w:r>
        <w:t>Weekend</w:t>
      </w:r>
      <w:proofErr w:type="spellEnd"/>
      <w:r>
        <w:t xml:space="preserve">. </w:t>
      </w:r>
      <w:r>
        <w:rPr>
          <w:b/>
          <w:bCs/>
        </w:rPr>
        <w:t>M2</w:t>
      </w:r>
      <w:r>
        <w:t xml:space="preserve"> se obtuvo por </w:t>
      </w:r>
      <w:proofErr w:type="spellStart"/>
      <w:r>
        <w:rPr>
          <w:b/>
          <w:bCs/>
        </w:rPr>
        <w:t>stepwise</w:t>
      </w:r>
      <w:proofErr w:type="spellEnd"/>
      <w:r>
        <w:rPr>
          <w:b/>
          <w:bCs/>
        </w:rPr>
        <w:t xml:space="preserve"> bidireccional según AIC</w:t>
      </w:r>
      <w:r>
        <w:t xml:space="preserve">. </w:t>
      </w:r>
      <w:r>
        <w:rPr>
          <w:b/>
          <w:bCs/>
        </w:rPr>
        <w:t>M3</w:t>
      </w:r>
      <w:r>
        <w:t xml:space="preserve"> es el modelo </w:t>
      </w:r>
      <w:r>
        <w:rPr>
          <w:b/>
          <w:bCs/>
        </w:rPr>
        <w:t xml:space="preserve">reducido por eliminación </w:t>
      </w:r>
      <w:proofErr w:type="spellStart"/>
      <w:r>
        <w:rPr>
          <w:b/>
          <w:bCs/>
        </w:rPr>
        <w:t>backward</w:t>
      </w:r>
      <w:proofErr w:type="spellEnd"/>
      <w:r>
        <w:rPr>
          <w:b/>
          <w:bCs/>
        </w:rPr>
        <w:t xml:space="preserve"> según BIC</w:t>
      </w:r>
      <w:r>
        <w:t xml:space="preserve">, que penaliza más la complejidad. Los tres coinciden en el núcleo </w:t>
      </w:r>
      <w:proofErr w:type="spellStart"/>
      <w:r>
        <w:t>ExitRates</w:t>
      </w:r>
      <w:proofErr w:type="spellEnd"/>
      <w:r>
        <w:t xml:space="preserve"> (OR ≈ 0,21–0,23) y </w:t>
      </w:r>
      <w:proofErr w:type="spellStart"/>
      <w:r>
        <w:t>ProductRelated_Duration</w:t>
      </w:r>
      <w:proofErr w:type="spellEnd"/>
      <w:r>
        <w:t xml:space="preserve"> (OR ≈ 1,26–1,33), lo que indica que la selección es robusta al criterio usado.</w:t>
      </w:r>
    </w:p>
    <w:tbl>
      <w:tblPr>
        <w:tblW w:w="9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72"/>
        <w:gridCol w:w="1200"/>
        <w:gridCol w:w="1200"/>
        <w:gridCol w:w="1500"/>
      </w:tblGrid>
      <w:tr w:rsidR="00455EE3" w14:paraId="2964869A" w14:textId="77777777">
        <w:trPr>
          <w:tblHeader/>
          <w:jc w:val="center"/>
        </w:trPr>
        <w:tc>
          <w:tcPr>
            <w:tcW w:w="15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48782F1D" w14:textId="77777777" w:rsidR="00455EE3" w:rsidRDefault="00000000">
            <w:pPr>
              <w:keepNext/>
              <w:keepLines/>
            </w:pPr>
            <w:r>
              <w:rPr>
                <w:b/>
                <w:bCs/>
                <w:sz w:val="16"/>
                <w:szCs w:val="16"/>
              </w:rPr>
              <w:t>Modelo</w:t>
            </w:r>
          </w:p>
        </w:tc>
        <w:tc>
          <w:tcPr>
            <w:tcW w:w="4572"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45B45316" w14:textId="77777777" w:rsidR="00455EE3" w:rsidRDefault="00000000">
            <w:pPr>
              <w:keepNext/>
              <w:keepLines/>
              <w:jc w:val="center"/>
            </w:pPr>
            <w:r>
              <w:rPr>
                <w:b/>
                <w:bCs/>
                <w:sz w:val="16"/>
                <w:szCs w:val="16"/>
              </w:rPr>
              <w:t>Variables</w:t>
            </w:r>
          </w:p>
        </w:tc>
        <w:tc>
          <w:tcPr>
            <w:tcW w:w="12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31E44DE2" w14:textId="77777777" w:rsidR="00455EE3" w:rsidRDefault="00000000">
            <w:pPr>
              <w:keepNext/>
              <w:keepLines/>
              <w:jc w:val="center"/>
            </w:pPr>
            <w:r>
              <w:rPr>
                <w:b/>
                <w:bCs/>
                <w:sz w:val="16"/>
                <w:szCs w:val="16"/>
              </w:rPr>
              <w:t>AIC</w:t>
            </w:r>
          </w:p>
        </w:tc>
        <w:tc>
          <w:tcPr>
            <w:tcW w:w="12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1E8C973E" w14:textId="77777777" w:rsidR="00455EE3" w:rsidRDefault="00000000">
            <w:pPr>
              <w:keepNext/>
              <w:keepLines/>
              <w:jc w:val="center"/>
            </w:pPr>
            <w:r>
              <w:rPr>
                <w:b/>
                <w:bCs/>
                <w:sz w:val="16"/>
                <w:szCs w:val="16"/>
              </w:rPr>
              <w:t>BIC</w:t>
            </w:r>
          </w:p>
        </w:tc>
        <w:tc>
          <w:tcPr>
            <w:tcW w:w="15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1292EB96" w14:textId="77777777" w:rsidR="00455EE3" w:rsidRDefault="00000000">
            <w:pPr>
              <w:keepNext/>
              <w:keepLines/>
              <w:jc w:val="center"/>
            </w:pPr>
            <w:r>
              <w:rPr>
                <w:b/>
                <w:bCs/>
                <w:sz w:val="16"/>
                <w:szCs w:val="16"/>
              </w:rPr>
              <w:t>AUC CV (DE)</w:t>
            </w:r>
          </w:p>
        </w:tc>
      </w:tr>
      <w:tr w:rsidR="00455EE3" w14:paraId="566BC919" w14:textId="77777777">
        <w:trPr>
          <w:jc w:val="center"/>
        </w:trPr>
        <w:tc>
          <w:tcPr>
            <w:tcW w:w="15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08C82C3" w14:textId="77777777" w:rsidR="00455EE3" w:rsidRDefault="00000000">
            <w:pPr>
              <w:keepNext/>
              <w:keepLines/>
            </w:pPr>
            <w:r>
              <w:rPr>
                <w:sz w:val="16"/>
                <w:szCs w:val="16"/>
              </w:rPr>
              <w:t>M1 S1/S2</w:t>
            </w:r>
          </w:p>
        </w:tc>
        <w:tc>
          <w:tcPr>
            <w:tcW w:w="45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9812AE2" w14:textId="77777777" w:rsidR="00455EE3" w:rsidRDefault="00000000">
            <w:pPr>
              <w:keepNext/>
              <w:keepLines/>
              <w:jc w:val="center"/>
            </w:pPr>
            <w:proofErr w:type="spellStart"/>
            <w:r>
              <w:rPr>
                <w:sz w:val="16"/>
                <w:szCs w:val="16"/>
              </w:rPr>
              <w:t>ExitRates</w:t>
            </w:r>
            <w:proofErr w:type="spellEnd"/>
            <w:r>
              <w:rPr>
                <w:sz w:val="16"/>
                <w:szCs w:val="16"/>
              </w:rPr>
              <w:t xml:space="preserve">, </w:t>
            </w:r>
            <w:proofErr w:type="spellStart"/>
            <w:r>
              <w:rPr>
                <w:sz w:val="16"/>
                <w:szCs w:val="16"/>
              </w:rPr>
              <w:t>ProductRelated_Duration</w:t>
            </w:r>
            <w:proofErr w:type="spellEnd"/>
            <w:r>
              <w:rPr>
                <w:sz w:val="16"/>
                <w:szCs w:val="16"/>
              </w:rPr>
              <w:t xml:space="preserve">, </w:t>
            </w:r>
            <w:proofErr w:type="spellStart"/>
            <w:r>
              <w:rPr>
                <w:sz w:val="16"/>
                <w:szCs w:val="16"/>
              </w:rPr>
              <w:t>VisitorType</w:t>
            </w:r>
            <w:proofErr w:type="spellEnd"/>
            <w:r>
              <w:rPr>
                <w:sz w:val="16"/>
                <w:szCs w:val="16"/>
              </w:rPr>
              <w:t xml:space="preserve"> (Other, </w:t>
            </w:r>
            <w:proofErr w:type="spellStart"/>
            <w:r>
              <w:rPr>
                <w:sz w:val="16"/>
                <w:szCs w:val="16"/>
              </w:rPr>
              <w:t>Returning</w:t>
            </w:r>
            <w:proofErr w:type="spellEnd"/>
            <w:r>
              <w:rPr>
                <w:sz w:val="16"/>
                <w:szCs w:val="16"/>
              </w:rPr>
              <w:t xml:space="preserve">), </w:t>
            </w:r>
            <w:proofErr w:type="spellStart"/>
            <w:r>
              <w:rPr>
                <w:sz w:val="16"/>
                <w:szCs w:val="16"/>
              </w:rPr>
              <w:t>Weekend</w:t>
            </w:r>
            <w:proofErr w:type="spellEnd"/>
          </w:p>
        </w:tc>
        <w:tc>
          <w:tcPr>
            <w:tcW w:w="12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B571B35" w14:textId="77777777" w:rsidR="00455EE3" w:rsidRDefault="00000000">
            <w:pPr>
              <w:keepNext/>
              <w:keepLines/>
              <w:jc w:val="center"/>
            </w:pPr>
            <w:r>
              <w:rPr>
                <w:sz w:val="16"/>
                <w:szCs w:val="16"/>
              </w:rPr>
              <w:t>10.372,7</w:t>
            </w:r>
          </w:p>
        </w:tc>
        <w:tc>
          <w:tcPr>
            <w:tcW w:w="12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7BBAAE1" w14:textId="77777777" w:rsidR="00455EE3" w:rsidRDefault="00000000">
            <w:pPr>
              <w:keepNext/>
              <w:keepLines/>
              <w:jc w:val="center"/>
            </w:pPr>
            <w:r>
              <w:rPr>
                <w:sz w:val="16"/>
                <w:szCs w:val="16"/>
              </w:rPr>
              <w:t>10.415,1</w:t>
            </w:r>
          </w:p>
        </w:tc>
        <w:tc>
          <w:tcPr>
            <w:tcW w:w="15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5973F7F" w14:textId="77777777" w:rsidR="00455EE3" w:rsidRDefault="00000000">
            <w:pPr>
              <w:keepNext/>
              <w:keepLines/>
              <w:jc w:val="center"/>
            </w:pPr>
            <w:r>
              <w:rPr>
                <w:sz w:val="16"/>
                <w:szCs w:val="16"/>
              </w:rPr>
              <w:t>0,728 (0,005)</w:t>
            </w:r>
          </w:p>
        </w:tc>
      </w:tr>
      <w:tr w:rsidR="00455EE3" w14:paraId="11CAF542" w14:textId="77777777">
        <w:trPr>
          <w:jc w:val="center"/>
        </w:trPr>
        <w:tc>
          <w:tcPr>
            <w:tcW w:w="15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00E9562" w14:textId="77777777" w:rsidR="00455EE3" w:rsidRDefault="00000000">
            <w:pPr>
              <w:keepNext/>
              <w:keepLines/>
            </w:pPr>
            <w:r>
              <w:rPr>
                <w:sz w:val="16"/>
                <w:szCs w:val="16"/>
              </w:rPr>
              <w:t xml:space="preserve">M2 </w:t>
            </w:r>
            <w:proofErr w:type="spellStart"/>
            <w:r>
              <w:rPr>
                <w:sz w:val="16"/>
                <w:szCs w:val="16"/>
              </w:rPr>
              <w:t>Stepwise</w:t>
            </w:r>
            <w:proofErr w:type="spellEnd"/>
            <w:r>
              <w:rPr>
                <w:sz w:val="16"/>
                <w:szCs w:val="16"/>
              </w:rPr>
              <w:t xml:space="preserve"> AIC</w:t>
            </w:r>
          </w:p>
        </w:tc>
        <w:tc>
          <w:tcPr>
            <w:tcW w:w="45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A858726" w14:textId="77777777" w:rsidR="00455EE3" w:rsidRDefault="00000000">
            <w:pPr>
              <w:keepNext/>
              <w:keepLines/>
              <w:jc w:val="center"/>
            </w:pPr>
            <w:proofErr w:type="spellStart"/>
            <w:r>
              <w:rPr>
                <w:sz w:val="16"/>
                <w:szCs w:val="16"/>
              </w:rPr>
              <w:t>ExitRates</w:t>
            </w:r>
            <w:proofErr w:type="spellEnd"/>
            <w:r>
              <w:rPr>
                <w:sz w:val="16"/>
                <w:szCs w:val="16"/>
              </w:rPr>
              <w:t xml:space="preserve">, </w:t>
            </w:r>
            <w:proofErr w:type="spellStart"/>
            <w:r>
              <w:rPr>
                <w:sz w:val="16"/>
                <w:szCs w:val="16"/>
              </w:rPr>
              <w:t>ProductRelated_Duration</w:t>
            </w:r>
            <w:proofErr w:type="spellEnd"/>
            <w:r>
              <w:rPr>
                <w:sz w:val="16"/>
                <w:szCs w:val="16"/>
              </w:rPr>
              <w:t xml:space="preserve">, </w:t>
            </w:r>
            <w:proofErr w:type="spellStart"/>
            <w:r>
              <w:rPr>
                <w:sz w:val="16"/>
                <w:szCs w:val="16"/>
              </w:rPr>
              <w:t>SpecialDay</w:t>
            </w:r>
            <w:proofErr w:type="spellEnd"/>
            <w:r>
              <w:rPr>
                <w:sz w:val="16"/>
                <w:szCs w:val="16"/>
              </w:rPr>
              <w:t xml:space="preserve">, </w:t>
            </w:r>
            <w:proofErr w:type="spellStart"/>
            <w:r>
              <w:rPr>
                <w:sz w:val="16"/>
                <w:szCs w:val="16"/>
              </w:rPr>
              <w:t>Returning</w:t>
            </w:r>
            <w:proofErr w:type="spellEnd"/>
            <w:r>
              <w:rPr>
                <w:sz w:val="16"/>
                <w:szCs w:val="16"/>
              </w:rPr>
              <w:t xml:space="preserve">, Administrative, </w:t>
            </w:r>
            <w:proofErr w:type="spellStart"/>
            <w:r>
              <w:rPr>
                <w:sz w:val="16"/>
                <w:szCs w:val="16"/>
              </w:rPr>
              <w:t>Weekend</w:t>
            </w:r>
            <w:proofErr w:type="spellEnd"/>
            <w:r>
              <w:rPr>
                <w:sz w:val="16"/>
                <w:szCs w:val="16"/>
              </w:rPr>
              <w:t xml:space="preserve">, </w:t>
            </w:r>
            <w:proofErr w:type="spellStart"/>
            <w:r>
              <w:rPr>
                <w:sz w:val="16"/>
                <w:szCs w:val="16"/>
              </w:rPr>
              <w:t>Informational</w:t>
            </w:r>
            <w:proofErr w:type="spellEnd"/>
          </w:p>
        </w:tc>
        <w:tc>
          <w:tcPr>
            <w:tcW w:w="12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F9E9FA2" w14:textId="77777777" w:rsidR="00455EE3" w:rsidRDefault="00000000">
            <w:pPr>
              <w:keepNext/>
              <w:keepLines/>
              <w:jc w:val="center"/>
            </w:pPr>
            <w:r>
              <w:rPr>
                <w:sz w:val="16"/>
                <w:szCs w:val="16"/>
              </w:rPr>
              <w:t>10.283,7</w:t>
            </w:r>
          </w:p>
        </w:tc>
        <w:tc>
          <w:tcPr>
            <w:tcW w:w="12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35F07BC" w14:textId="77777777" w:rsidR="00455EE3" w:rsidRDefault="00000000">
            <w:pPr>
              <w:keepNext/>
              <w:keepLines/>
              <w:jc w:val="center"/>
            </w:pPr>
            <w:r>
              <w:rPr>
                <w:sz w:val="16"/>
                <w:szCs w:val="16"/>
              </w:rPr>
              <w:t>10.340,2</w:t>
            </w:r>
          </w:p>
        </w:tc>
        <w:tc>
          <w:tcPr>
            <w:tcW w:w="15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FB870C4" w14:textId="77777777" w:rsidR="00455EE3" w:rsidRDefault="00000000">
            <w:pPr>
              <w:keepNext/>
              <w:keepLines/>
              <w:jc w:val="center"/>
            </w:pPr>
            <w:r>
              <w:rPr>
                <w:sz w:val="16"/>
                <w:szCs w:val="16"/>
              </w:rPr>
              <w:t>0,732 (0,006)</w:t>
            </w:r>
          </w:p>
        </w:tc>
      </w:tr>
      <w:tr w:rsidR="00455EE3" w14:paraId="0BB69950" w14:textId="77777777">
        <w:trPr>
          <w:jc w:val="center"/>
        </w:trPr>
        <w:tc>
          <w:tcPr>
            <w:tcW w:w="15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322FA7BD" w14:textId="77777777" w:rsidR="00455EE3" w:rsidRDefault="00000000">
            <w:pPr>
              <w:keepNext/>
              <w:keepLines/>
            </w:pPr>
            <w:r>
              <w:rPr>
                <w:sz w:val="16"/>
                <w:szCs w:val="16"/>
              </w:rPr>
              <w:t>M3 Reducido BIC</w:t>
            </w:r>
          </w:p>
        </w:tc>
        <w:tc>
          <w:tcPr>
            <w:tcW w:w="4572"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6942D16E" w14:textId="77777777" w:rsidR="00455EE3" w:rsidRDefault="00000000">
            <w:pPr>
              <w:keepNext/>
              <w:keepLines/>
              <w:jc w:val="center"/>
            </w:pPr>
            <w:r>
              <w:rPr>
                <w:sz w:val="16"/>
                <w:szCs w:val="16"/>
              </w:rPr>
              <w:t xml:space="preserve">Administrative, </w:t>
            </w:r>
            <w:proofErr w:type="spellStart"/>
            <w:r>
              <w:rPr>
                <w:sz w:val="16"/>
                <w:szCs w:val="16"/>
              </w:rPr>
              <w:t>ProductRelated_Duration</w:t>
            </w:r>
            <w:proofErr w:type="spellEnd"/>
            <w:r>
              <w:rPr>
                <w:sz w:val="16"/>
                <w:szCs w:val="16"/>
              </w:rPr>
              <w:t xml:space="preserve">, </w:t>
            </w:r>
            <w:proofErr w:type="spellStart"/>
            <w:r>
              <w:rPr>
                <w:sz w:val="16"/>
                <w:szCs w:val="16"/>
              </w:rPr>
              <w:t>ExitRates</w:t>
            </w:r>
            <w:proofErr w:type="spellEnd"/>
            <w:r>
              <w:rPr>
                <w:sz w:val="16"/>
                <w:szCs w:val="16"/>
              </w:rPr>
              <w:t xml:space="preserve">, </w:t>
            </w:r>
            <w:proofErr w:type="spellStart"/>
            <w:r>
              <w:rPr>
                <w:sz w:val="16"/>
                <w:szCs w:val="16"/>
              </w:rPr>
              <w:t>SpecialDay</w:t>
            </w:r>
            <w:proofErr w:type="spellEnd"/>
            <w:r>
              <w:rPr>
                <w:sz w:val="16"/>
                <w:szCs w:val="16"/>
              </w:rPr>
              <w:t xml:space="preserve">, </w:t>
            </w:r>
            <w:proofErr w:type="spellStart"/>
            <w:r>
              <w:rPr>
                <w:sz w:val="16"/>
                <w:szCs w:val="16"/>
              </w:rPr>
              <w:t>Returning</w:t>
            </w:r>
            <w:proofErr w:type="spellEnd"/>
          </w:p>
        </w:tc>
        <w:tc>
          <w:tcPr>
            <w:tcW w:w="12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436945A6" w14:textId="77777777" w:rsidR="00455EE3" w:rsidRDefault="00000000">
            <w:pPr>
              <w:keepNext/>
              <w:keepLines/>
              <w:jc w:val="center"/>
            </w:pPr>
            <w:r>
              <w:rPr>
                <w:sz w:val="16"/>
                <w:szCs w:val="16"/>
              </w:rPr>
              <w:t>10.287,7</w:t>
            </w:r>
          </w:p>
        </w:tc>
        <w:tc>
          <w:tcPr>
            <w:tcW w:w="12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38A1BF3B" w14:textId="77777777" w:rsidR="00455EE3" w:rsidRDefault="00000000">
            <w:pPr>
              <w:keepNext/>
              <w:keepLines/>
              <w:jc w:val="center"/>
            </w:pPr>
            <w:r>
              <w:rPr>
                <w:sz w:val="16"/>
                <w:szCs w:val="16"/>
              </w:rPr>
              <w:t>10.330,0</w:t>
            </w:r>
          </w:p>
        </w:tc>
        <w:tc>
          <w:tcPr>
            <w:tcW w:w="15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303210AD" w14:textId="77777777" w:rsidR="00455EE3" w:rsidRDefault="00000000">
            <w:pPr>
              <w:keepNext/>
              <w:keepLines/>
              <w:jc w:val="center"/>
            </w:pPr>
            <w:r>
              <w:rPr>
                <w:sz w:val="16"/>
                <w:szCs w:val="16"/>
              </w:rPr>
              <w:t>0,732 (0,004)</w:t>
            </w:r>
          </w:p>
        </w:tc>
      </w:tr>
    </w:tbl>
    <w:p w14:paraId="77244B14" w14:textId="77777777" w:rsidR="00455EE3" w:rsidRDefault="00000000">
      <w:pPr>
        <w:spacing w:before="40" w:after="140"/>
        <w:jc w:val="center"/>
      </w:pPr>
      <w:r>
        <w:rPr>
          <w:i/>
          <w:iCs/>
          <w:color w:val="5A5A5A"/>
          <w:sz w:val="17"/>
          <w:szCs w:val="17"/>
        </w:rPr>
        <w:t>Tabla 4. Especificación, criterios de información y AUC de validación cruzada (5 particiones en entrenamiento).</w:t>
      </w:r>
    </w:p>
    <w:tbl>
      <w:tblPr>
        <w:tblW w:w="9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2"/>
        <w:gridCol w:w="2300"/>
        <w:gridCol w:w="2300"/>
        <w:gridCol w:w="2300"/>
      </w:tblGrid>
      <w:tr w:rsidR="00455EE3" w14:paraId="085D04D8" w14:textId="77777777">
        <w:trPr>
          <w:tblHeader/>
          <w:jc w:val="center"/>
        </w:trPr>
        <w:tc>
          <w:tcPr>
            <w:tcW w:w="3072"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4661473C" w14:textId="77777777" w:rsidR="00455EE3" w:rsidRDefault="00000000">
            <w:pPr>
              <w:keepNext/>
              <w:keepLines/>
            </w:pPr>
            <w:r>
              <w:rPr>
                <w:b/>
                <w:bCs/>
                <w:sz w:val="16"/>
                <w:szCs w:val="16"/>
              </w:rPr>
              <w:t>Variable</w:t>
            </w:r>
          </w:p>
        </w:tc>
        <w:tc>
          <w:tcPr>
            <w:tcW w:w="23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1CF6A423" w14:textId="77777777" w:rsidR="00455EE3" w:rsidRDefault="00000000">
            <w:pPr>
              <w:keepNext/>
              <w:keepLines/>
              <w:jc w:val="center"/>
            </w:pPr>
            <w:r>
              <w:rPr>
                <w:b/>
                <w:bCs/>
                <w:sz w:val="16"/>
                <w:szCs w:val="16"/>
              </w:rPr>
              <w:t>M1 S1/S2</w:t>
            </w:r>
          </w:p>
        </w:tc>
        <w:tc>
          <w:tcPr>
            <w:tcW w:w="23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3D03964D" w14:textId="77777777" w:rsidR="00455EE3" w:rsidRDefault="00000000">
            <w:pPr>
              <w:keepNext/>
              <w:keepLines/>
              <w:jc w:val="center"/>
            </w:pPr>
            <w:r>
              <w:rPr>
                <w:b/>
                <w:bCs/>
                <w:sz w:val="16"/>
                <w:szCs w:val="16"/>
              </w:rPr>
              <w:t xml:space="preserve">M2 </w:t>
            </w:r>
            <w:proofErr w:type="spellStart"/>
            <w:r>
              <w:rPr>
                <w:b/>
                <w:bCs/>
                <w:sz w:val="16"/>
                <w:szCs w:val="16"/>
              </w:rPr>
              <w:t>Stepwise</w:t>
            </w:r>
            <w:proofErr w:type="spellEnd"/>
            <w:r>
              <w:rPr>
                <w:b/>
                <w:bCs/>
                <w:sz w:val="16"/>
                <w:szCs w:val="16"/>
              </w:rPr>
              <w:t xml:space="preserve"> AIC</w:t>
            </w:r>
          </w:p>
        </w:tc>
        <w:tc>
          <w:tcPr>
            <w:tcW w:w="23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4DA9DBAB" w14:textId="77777777" w:rsidR="00455EE3" w:rsidRDefault="00000000">
            <w:pPr>
              <w:keepNext/>
              <w:keepLines/>
              <w:jc w:val="center"/>
            </w:pPr>
            <w:r>
              <w:rPr>
                <w:b/>
                <w:bCs/>
                <w:sz w:val="16"/>
                <w:szCs w:val="16"/>
              </w:rPr>
              <w:t>M3 Reducido BIC</w:t>
            </w:r>
          </w:p>
        </w:tc>
      </w:tr>
      <w:tr w:rsidR="00455EE3" w14:paraId="6C7A1E11" w14:textId="77777777">
        <w:trPr>
          <w:jc w:val="center"/>
        </w:trPr>
        <w:tc>
          <w:tcPr>
            <w:tcW w:w="3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38F7E26" w14:textId="77777777" w:rsidR="00455EE3" w:rsidRDefault="00000000">
            <w:pPr>
              <w:keepNext/>
              <w:keepLines/>
            </w:pPr>
            <w:r>
              <w:rPr>
                <w:sz w:val="16"/>
                <w:szCs w:val="16"/>
              </w:rPr>
              <w:t>Intercepto</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2E77409" w14:textId="77777777" w:rsidR="00455EE3" w:rsidRDefault="00000000">
            <w:pPr>
              <w:keepNext/>
              <w:keepLines/>
              <w:jc w:val="center"/>
            </w:pPr>
            <w:r>
              <w:rPr>
                <w:sz w:val="16"/>
                <w:szCs w:val="16"/>
              </w:rPr>
              <w:t>β = −0,206</w:t>
            </w:r>
          </w:p>
          <w:p w14:paraId="645B5D67" w14:textId="77777777" w:rsidR="00455EE3" w:rsidRDefault="00000000">
            <w:pPr>
              <w:keepNext/>
              <w:keepLines/>
              <w:jc w:val="center"/>
            </w:pPr>
            <w:r>
              <w:rPr>
                <w:sz w:val="16"/>
                <w:szCs w:val="16"/>
              </w:rPr>
              <w:t>OR 0,813 (0,710–0,932)</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01B13FC" w14:textId="77777777" w:rsidR="00455EE3" w:rsidRDefault="00000000">
            <w:pPr>
              <w:keepNext/>
              <w:keepLines/>
              <w:jc w:val="center"/>
            </w:pPr>
            <w:r>
              <w:rPr>
                <w:sz w:val="16"/>
                <w:szCs w:val="16"/>
              </w:rPr>
              <w:t>β = −0,226</w:t>
            </w:r>
          </w:p>
          <w:p w14:paraId="49DA5CAC" w14:textId="77777777" w:rsidR="00455EE3" w:rsidRDefault="00000000">
            <w:pPr>
              <w:keepNext/>
              <w:keepLines/>
              <w:jc w:val="center"/>
            </w:pPr>
            <w:r>
              <w:rPr>
                <w:sz w:val="16"/>
                <w:szCs w:val="16"/>
              </w:rPr>
              <w:t>OR 0,797 (0,697–0,912)</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922202E" w14:textId="77777777" w:rsidR="00455EE3" w:rsidRDefault="00000000">
            <w:pPr>
              <w:keepNext/>
              <w:keepLines/>
              <w:jc w:val="center"/>
            </w:pPr>
            <w:r>
              <w:rPr>
                <w:sz w:val="16"/>
                <w:szCs w:val="16"/>
              </w:rPr>
              <w:t>β = −0,206</w:t>
            </w:r>
          </w:p>
          <w:p w14:paraId="0D395B8E" w14:textId="77777777" w:rsidR="00455EE3" w:rsidRDefault="00000000">
            <w:pPr>
              <w:keepNext/>
              <w:keepLines/>
              <w:jc w:val="center"/>
            </w:pPr>
            <w:r>
              <w:rPr>
                <w:sz w:val="16"/>
                <w:szCs w:val="16"/>
              </w:rPr>
              <w:t>OR 0,813 (0,713–0,928)</w:t>
            </w:r>
          </w:p>
        </w:tc>
      </w:tr>
      <w:tr w:rsidR="00455EE3" w14:paraId="4F5DD871" w14:textId="77777777">
        <w:trPr>
          <w:jc w:val="center"/>
        </w:trPr>
        <w:tc>
          <w:tcPr>
            <w:tcW w:w="3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3E056F5" w14:textId="77777777" w:rsidR="00455EE3" w:rsidRDefault="00000000">
            <w:pPr>
              <w:keepNext/>
              <w:keepLines/>
            </w:pPr>
            <w:proofErr w:type="spellStart"/>
            <w:r>
              <w:rPr>
                <w:sz w:val="16"/>
                <w:szCs w:val="16"/>
              </w:rPr>
              <w:t>ExitRates</w:t>
            </w:r>
            <w:proofErr w:type="spellEnd"/>
            <w:r>
              <w:rPr>
                <w:sz w:val="16"/>
                <w:szCs w:val="16"/>
              </w:rPr>
              <w:t xml:space="preserve"> (por 1 DE)</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074B451" w14:textId="77777777" w:rsidR="00455EE3" w:rsidRDefault="00000000">
            <w:pPr>
              <w:keepNext/>
              <w:keepLines/>
              <w:jc w:val="center"/>
            </w:pPr>
            <w:r>
              <w:rPr>
                <w:sz w:val="16"/>
                <w:szCs w:val="16"/>
              </w:rPr>
              <w:t>β = −1,554</w:t>
            </w:r>
          </w:p>
          <w:p w14:paraId="483673EC" w14:textId="77777777" w:rsidR="00455EE3" w:rsidRDefault="00000000">
            <w:pPr>
              <w:keepNext/>
              <w:keepLines/>
              <w:jc w:val="center"/>
            </w:pPr>
            <w:r>
              <w:rPr>
                <w:sz w:val="16"/>
                <w:szCs w:val="16"/>
              </w:rPr>
              <w:t>OR 0,211 (0,185–0,242)</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C09FF2C" w14:textId="77777777" w:rsidR="00455EE3" w:rsidRDefault="00000000">
            <w:pPr>
              <w:keepNext/>
              <w:keepLines/>
              <w:jc w:val="center"/>
            </w:pPr>
            <w:r>
              <w:rPr>
                <w:sz w:val="16"/>
                <w:szCs w:val="16"/>
              </w:rPr>
              <w:t>β = −1,465</w:t>
            </w:r>
          </w:p>
          <w:p w14:paraId="568F1E0A" w14:textId="77777777" w:rsidR="00455EE3" w:rsidRDefault="00000000">
            <w:pPr>
              <w:keepNext/>
              <w:keepLines/>
              <w:jc w:val="center"/>
            </w:pPr>
            <w:r>
              <w:rPr>
                <w:sz w:val="16"/>
                <w:szCs w:val="16"/>
              </w:rPr>
              <w:t>OR 0,231 (0,202–0,264)</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B804491" w14:textId="77777777" w:rsidR="00455EE3" w:rsidRDefault="00000000">
            <w:pPr>
              <w:keepNext/>
              <w:keepLines/>
              <w:jc w:val="center"/>
            </w:pPr>
            <w:r>
              <w:rPr>
                <w:sz w:val="16"/>
                <w:szCs w:val="16"/>
              </w:rPr>
              <w:t>β = −1,469</w:t>
            </w:r>
          </w:p>
          <w:p w14:paraId="12D34DD6" w14:textId="77777777" w:rsidR="00455EE3" w:rsidRDefault="00000000">
            <w:pPr>
              <w:keepNext/>
              <w:keepLines/>
              <w:jc w:val="center"/>
            </w:pPr>
            <w:r>
              <w:rPr>
                <w:sz w:val="16"/>
                <w:szCs w:val="16"/>
              </w:rPr>
              <w:t>OR 0,230 (0,201–0,263)</w:t>
            </w:r>
          </w:p>
        </w:tc>
      </w:tr>
      <w:tr w:rsidR="00455EE3" w14:paraId="28F8D2E3" w14:textId="77777777">
        <w:trPr>
          <w:jc w:val="center"/>
        </w:trPr>
        <w:tc>
          <w:tcPr>
            <w:tcW w:w="3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E454EC0" w14:textId="77777777" w:rsidR="00455EE3" w:rsidRDefault="00000000">
            <w:pPr>
              <w:keepNext/>
              <w:keepLines/>
            </w:pPr>
            <w:proofErr w:type="spellStart"/>
            <w:r>
              <w:rPr>
                <w:sz w:val="16"/>
                <w:szCs w:val="16"/>
              </w:rPr>
              <w:t>ProductRelated_Duration</w:t>
            </w:r>
            <w:proofErr w:type="spellEnd"/>
            <w:r>
              <w:rPr>
                <w:sz w:val="16"/>
                <w:szCs w:val="16"/>
              </w:rPr>
              <w:t xml:space="preserve"> (por 1 DE)</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3EB0494" w14:textId="77777777" w:rsidR="00455EE3" w:rsidRDefault="00000000">
            <w:pPr>
              <w:keepNext/>
              <w:keepLines/>
              <w:jc w:val="center"/>
            </w:pPr>
            <w:r>
              <w:rPr>
                <w:sz w:val="16"/>
                <w:szCs w:val="16"/>
              </w:rPr>
              <w:t>β = 0,285</w:t>
            </w:r>
          </w:p>
          <w:p w14:paraId="0A1B59AA" w14:textId="77777777" w:rsidR="00455EE3" w:rsidRDefault="00000000">
            <w:pPr>
              <w:keepNext/>
              <w:keepLines/>
              <w:jc w:val="center"/>
            </w:pPr>
            <w:r>
              <w:rPr>
                <w:sz w:val="16"/>
                <w:szCs w:val="16"/>
              </w:rPr>
              <w:t>OR 1,330 (1,258–1,406)</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64B9590" w14:textId="77777777" w:rsidR="00455EE3" w:rsidRDefault="00000000">
            <w:pPr>
              <w:keepNext/>
              <w:keepLines/>
              <w:jc w:val="center"/>
            </w:pPr>
            <w:r>
              <w:rPr>
                <w:sz w:val="16"/>
                <w:szCs w:val="16"/>
              </w:rPr>
              <w:t>β = 0,231</w:t>
            </w:r>
          </w:p>
          <w:p w14:paraId="2CB5A81B" w14:textId="77777777" w:rsidR="00455EE3" w:rsidRDefault="00000000">
            <w:pPr>
              <w:keepNext/>
              <w:keepLines/>
              <w:jc w:val="center"/>
            </w:pPr>
            <w:r>
              <w:rPr>
                <w:sz w:val="16"/>
                <w:szCs w:val="16"/>
              </w:rPr>
              <w:t>OR 1,260 (1,187–1,337)</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FFED1C6" w14:textId="77777777" w:rsidR="00455EE3" w:rsidRDefault="00000000">
            <w:pPr>
              <w:keepNext/>
              <w:keepLines/>
              <w:jc w:val="center"/>
            </w:pPr>
            <w:r>
              <w:rPr>
                <w:sz w:val="16"/>
                <w:szCs w:val="16"/>
              </w:rPr>
              <w:t>β = 0,243</w:t>
            </w:r>
          </w:p>
          <w:p w14:paraId="7DC27B15" w14:textId="77777777" w:rsidR="00455EE3" w:rsidRDefault="00000000">
            <w:pPr>
              <w:keepNext/>
              <w:keepLines/>
              <w:jc w:val="center"/>
            </w:pPr>
            <w:r>
              <w:rPr>
                <w:sz w:val="16"/>
                <w:szCs w:val="16"/>
              </w:rPr>
              <w:t>OR 1,275 (1,203–1,352)</w:t>
            </w:r>
          </w:p>
        </w:tc>
      </w:tr>
      <w:tr w:rsidR="00455EE3" w14:paraId="476D63CD" w14:textId="77777777">
        <w:trPr>
          <w:jc w:val="center"/>
        </w:trPr>
        <w:tc>
          <w:tcPr>
            <w:tcW w:w="3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CBF047C" w14:textId="77777777" w:rsidR="00455EE3" w:rsidRDefault="00000000">
            <w:pPr>
              <w:keepNext/>
              <w:keepLines/>
            </w:pPr>
            <w:r>
              <w:rPr>
                <w:sz w:val="16"/>
                <w:szCs w:val="16"/>
              </w:rPr>
              <w:t>Visitante recurrente (vs nuevo)</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71C07D3" w14:textId="77777777" w:rsidR="00455EE3" w:rsidRDefault="00000000">
            <w:pPr>
              <w:keepNext/>
              <w:keepLines/>
              <w:jc w:val="center"/>
            </w:pPr>
            <w:r>
              <w:rPr>
                <w:sz w:val="16"/>
                <w:szCs w:val="16"/>
              </w:rPr>
              <w:t>β = −0,428</w:t>
            </w:r>
          </w:p>
          <w:p w14:paraId="09651062" w14:textId="77777777" w:rsidR="00455EE3" w:rsidRDefault="00000000">
            <w:pPr>
              <w:keepNext/>
              <w:keepLines/>
              <w:jc w:val="center"/>
            </w:pPr>
            <w:r>
              <w:rPr>
                <w:sz w:val="16"/>
                <w:szCs w:val="16"/>
              </w:rPr>
              <w:t>OR 0,652 (0,574–0,740)</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5323448" w14:textId="77777777" w:rsidR="00455EE3" w:rsidRDefault="00000000">
            <w:pPr>
              <w:keepNext/>
              <w:keepLines/>
              <w:jc w:val="center"/>
            </w:pPr>
            <w:r>
              <w:rPr>
                <w:sz w:val="16"/>
                <w:szCs w:val="16"/>
              </w:rPr>
              <w:t>β = −0,412</w:t>
            </w:r>
          </w:p>
          <w:p w14:paraId="720C55DE" w14:textId="77777777" w:rsidR="00455EE3" w:rsidRDefault="00000000">
            <w:pPr>
              <w:keepNext/>
              <w:keepLines/>
              <w:jc w:val="center"/>
            </w:pPr>
            <w:r>
              <w:rPr>
                <w:sz w:val="16"/>
                <w:szCs w:val="16"/>
              </w:rPr>
              <w:t>OR 0,662 (0,584–0,751)</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E4709D3" w14:textId="77777777" w:rsidR="00455EE3" w:rsidRDefault="00000000">
            <w:pPr>
              <w:keepNext/>
              <w:keepLines/>
              <w:jc w:val="center"/>
            </w:pPr>
            <w:r>
              <w:rPr>
                <w:sz w:val="16"/>
                <w:szCs w:val="16"/>
              </w:rPr>
              <w:t>β = −0,405</w:t>
            </w:r>
          </w:p>
          <w:p w14:paraId="6650DE4F" w14:textId="77777777" w:rsidR="00455EE3" w:rsidRDefault="00000000">
            <w:pPr>
              <w:keepNext/>
              <w:keepLines/>
              <w:jc w:val="center"/>
            </w:pPr>
            <w:r>
              <w:rPr>
                <w:sz w:val="16"/>
                <w:szCs w:val="16"/>
              </w:rPr>
              <w:t>OR 0,667 (0,588–0,756)</w:t>
            </w:r>
          </w:p>
        </w:tc>
      </w:tr>
      <w:tr w:rsidR="00455EE3" w14:paraId="02DB7711" w14:textId="77777777">
        <w:trPr>
          <w:jc w:val="center"/>
        </w:trPr>
        <w:tc>
          <w:tcPr>
            <w:tcW w:w="3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A9A86EA" w14:textId="77777777" w:rsidR="00455EE3" w:rsidRDefault="00000000">
            <w:pPr>
              <w:keepNext/>
              <w:keepLines/>
            </w:pPr>
            <w:r>
              <w:rPr>
                <w:sz w:val="16"/>
                <w:szCs w:val="16"/>
              </w:rPr>
              <w:t>Visitante “Other” (vs nuevo)</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53697E0" w14:textId="77777777" w:rsidR="00455EE3" w:rsidRDefault="00000000">
            <w:pPr>
              <w:keepNext/>
              <w:keepLines/>
              <w:jc w:val="center"/>
            </w:pPr>
            <w:r>
              <w:rPr>
                <w:sz w:val="16"/>
                <w:szCs w:val="16"/>
              </w:rPr>
              <w:t>β = −0,003</w:t>
            </w:r>
          </w:p>
          <w:p w14:paraId="3A6D3030" w14:textId="77777777" w:rsidR="00455EE3" w:rsidRDefault="00000000">
            <w:pPr>
              <w:keepNext/>
              <w:keepLines/>
              <w:jc w:val="center"/>
            </w:pPr>
            <w:r>
              <w:rPr>
                <w:sz w:val="16"/>
                <w:szCs w:val="16"/>
              </w:rPr>
              <w:t>OR 0,997 (0,568–</w:t>
            </w:r>
            <w:proofErr w:type="gramStart"/>
            <w:r>
              <w:rPr>
                <w:sz w:val="16"/>
                <w:szCs w:val="16"/>
              </w:rPr>
              <w:t>1,748)†</w:t>
            </w:r>
            <w:proofErr w:type="gramEnd"/>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9DE63AE" w14:textId="77777777" w:rsidR="00455EE3" w:rsidRDefault="00000000">
            <w:pPr>
              <w:keepNext/>
              <w:keepLines/>
              <w:jc w:val="center"/>
            </w:pPr>
            <w:r>
              <w:rPr>
                <w:sz w:val="16"/>
                <w:szCs w:val="16"/>
              </w:rPr>
              <w:t>—</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3A2AD34" w14:textId="77777777" w:rsidR="00455EE3" w:rsidRDefault="00000000">
            <w:pPr>
              <w:keepNext/>
              <w:keepLines/>
              <w:jc w:val="center"/>
            </w:pPr>
            <w:r>
              <w:rPr>
                <w:sz w:val="16"/>
                <w:szCs w:val="16"/>
              </w:rPr>
              <w:t>—</w:t>
            </w:r>
          </w:p>
        </w:tc>
      </w:tr>
      <w:tr w:rsidR="00455EE3" w14:paraId="7CAD5ADE" w14:textId="77777777">
        <w:trPr>
          <w:jc w:val="center"/>
        </w:trPr>
        <w:tc>
          <w:tcPr>
            <w:tcW w:w="3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8736C1E" w14:textId="77777777" w:rsidR="00455EE3" w:rsidRDefault="00000000">
            <w:pPr>
              <w:keepNext/>
              <w:keepLines/>
            </w:pPr>
            <w:proofErr w:type="spellStart"/>
            <w:r>
              <w:rPr>
                <w:sz w:val="16"/>
                <w:szCs w:val="16"/>
              </w:rPr>
              <w:t>Weekend</w:t>
            </w:r>
            <w:proofErr w:type="spellEnd"/>
            <w:r>
              <w:rPr>
                <w:sz w:val="16"/>
                <w:szCs w:val="16"/>
              </w:rPr>
              <w:t xml:space="preserve"> (vs día hábil)</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F07836F" w14:textId="77777777" w:rsidR="00455EE3" w:rsidRDefault="00000000">
            <w:pPr>
              <w:keepNext/>
              <w:keepLines/>
              <w:jc w:val="center"/>
            </w:pPr>
            <w:r>
              <w:rPr>
                <w:sz w:val="16"/>
                <w:szCs w:val="16"/>
              </w:rPr>
              <w:t>β = 0,122</w:t>
            </w:r>
          </w:p>
          <w:p w14:paraId="1E49FD36" w14:textId="77777777" w:rsidR="00455EE3" w:rsidRDefault="00000000">
            <w:pPr>
              <w:keepNext/>
              <w:keepLines/>
              <w:jc w:val="center"/>
            </w:pPr>
            <w:r>
              <w:rPr>
                <w:sz w:val="16"/>
                <w:szCs w:val="16"/>
              </w:rPr>
              <w:t>OR 1,130 (1,015–1,258)</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783C9D3" w14:textId="77777777" w:rsidR="00455EE3" w:rsidRDefault="00000000">
            <w:pPr>
              <w:keepNext/>
              <w:keepLines/>
              <w:jc w:val="center"/>
            </w:pPr>
            <w:r>
              <w:rPr>
                <w:sz w:val="16"/>
                <w:szCs w:val="16"/>
              </w:rPr>
              <w:t>β = 0,110</w:t>
            </w:r>
          </w:p>
          <w:p w14:paraId="35E268E3" w14:textId="77777777" w:rsidR="00455EE3" w:rsidRDefault="00000000">
            <w:pPr>
              <w:keepNext/>
              <w:keepLines/>
              <w:jc w:val="center"/>
            </w:pPr>
            <w:r>
              <w:rPr>
                <w:sz w:val="16"/>
                <w:szCs w:val="16"/>
              </w:rPr>
              <w:t>OR 1,116 (1,002–1,243)</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9DEA002" w14:textId="77777777" w:rsidR="00455EE3" w:rsidRDefault="00000000">
            <w:pPr>
              <w:keepNext/>
              <w:keepLines/>
              <w:jc w:val="center"/>
            </w:pPr>
            <w:r>
              <w:rPr>
                <w:sz w:val="16"/>
                <w:szCs w:val="16"/>
              </w:rPr>
              <w:t>—</w:t>
            </w:r>
          </w:p>
        </w:tc>
      </w:tr>
      <w:tr w:rsidR="00455EE3" w14:paraId="4C6C0771" w14:textId="77777777">
        <w:trPr>
          <w:jc w:val="center"/>
        </w:trPr>
        <w:tc>
          <w:tcPr>
            <w:tcW w:w="3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183F74D" w14:textId="77777777" w:rsidR="00455EE3" w:rsidRDefault="00000000">
            <w:pPr>
              <w:keepNext/>
              <w:keepLines/>
            </w:pPr>
            <w:proofErr w:type="spellStart"/>
            <w:r>
              <w:rPr>
                <w:sz w:val="16"/>
                <w:szCs w:val="16"/>
              </w:rPr>
              <w:t>SpecialDay</w:t>
            </w:r>
            <w:proofErr w:type="spellEnd"/>
            <w:r>
              <w:rPr>
                <w:sz w:val="16"/>
                <w:szCs w:val="16"/>
              </w:rPr>
              <w:t xml:space="preserve"> (por 1 DE)</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EB31A2A" w14:textId="77777777" w:rsidR="00455EE3" w:rsidRDefault="00000000">
            <w:pPr>
              <w:keepNext/>
              <w:keepLines/>
              <w:jc w:val="center"/>
            </w:pPr>
            <w:r>
              <w:rPr>
                <w:sz w:val="16"/>
                <w:szCs w:val="16"/>
              </w:rPr>
              <w:t>—</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7FFAB41" w14:textId="77777777" w:rsidR="00455EE3" w:rsidRDefault="00000000">
            <w:pPr>
              <w:keepNext/>
              <w:keepLines/>
              <w:jc w:val="center"/>
            </w:pPr>
            <w:r>
              <w:rPr>
                <w:sz w:val="16"/>
                <w:szCs w:val="16"/>
              </w:rPr>
              <w:t>β = −0,266</w:t>
            </w:r>
          </w:p>
          <w:p w14:paraId="4659A8F7" w14:textId="77777777" w:rsidR="00455EE3" w:rsidRDefault="00000000">
            <w:pPr>
              <w:keepNext/>
              <w:keepLines/>
              <w:jc w:val="center"/>
            </w:pPr>
            <w:r>
              <w:rPr>
                <w:sz w:val="16"/>
                <w:szCs w:val="16"/>
              </w:rPr>
              <w:t>OR 0,766 (0,718–0,818)</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8B3E917" w14:textId="77777777" w:rsidR="00455EE3" w:rsidRDefault="00000000">
            <w:pPr>
              <w:keepNext/>
              <w:keepLines/>
              <w:jc w:val="center"/>
            </w:pPr>
            <w:r>
              <w:rPr>
                <w:sz w:val="16"/>
                <w:szCs w:val="16"/>
              </w:rPr>
              <w:t>β = −0,270</w:t>
            </w:r>
          </w:p>
          <w:p w14:paraId="2901FDA2" w14:textId="77777777" w:rsidR="00455EE3" w:rsidRDefault="00000000">
            <w:pPr>
              <w:keepNext/>
              <w:keepLines/>
              <w:jc w:val="center"/>
            </w:pPr>
            <w:r>
              <w:rPr>
                <w:sz w:val="16"/>
                <w:szCs w:val="16"/>
              </w:rPr>
              <w:t>OR 0,764 (0,715–0,815)</w:t>
            </w:r>
          </w:p>
        </w:tc>
      </w:tr>
      <w:tr w:rsidR="00455EE3" w14:paraId="5B74544E" w14:textId="77777777">
        <w:trPr>
          <w:jc w:val="center"/>
        </w:trPr>
        <w:tc>
          <w:tcPr>
            <w:tcW w:w="3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76660DA" w14:textId="77777777" w:rsidR="00455EE3" w:rsidRDefault="00000000">
            <w:pPr>
              <w:keepNext/>
              <w:keepLines/>
            </w:pPr>
            <w:r>
              <w:rPr>
                <w:sz w:val="16"/>
                <w:szCs w:val="16"/>
              </w:rPr>
              <w:t>Administrative (por 1 DE)</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D9E6D20" w14:textId="77777777" w:rsidR="00455EE3" w:rsidRDefault="00000000">
            <w:pPr>
              <w:keepNext/>
              <w:keepLines/>
              <w:jc w:val="center"/>
            </w:pPr>
            <w:r>
              <w:rPr>
                <w:sz w:val="16"/>
                <w:szCs w:val="16"/>
              </w:rPr>
              <w:t>—</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1CD4DFA" w14:textId="77777777" w:rsidR="00455EE3" w:rsidRDefault="00000000">
            <w:pPr>
              <w:keepNext/>
              <w:keepLines/>
              <w:jc w:val="center"/>
            </w:pPr>
            <w:r>
              <w:rPr>
                <w:sz w:val="16"/>
                <w:szCs w:val="16"/>
              </w:rPr>
              <w:t>β = 0,077</w:t>
            </w:r>
          </w:p>
          <w:p w14:paraId="5C353221" w14:textId="77777777" w:rsidR="00455EE3" w:rsidRDefault="00000000">
            <w:pPr>
              <w:keepNext/>
              <w:keepLines/>
              <w:jc w:val="center"/>
            </w:pPr>
            <w:r>
              <w:rPr>
                <w:sz w:val="16"/>
                <w:szCs w:val="16"/>
              </w:rPr>
              <w:t>OR 1,080 (1,028–1,135)</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FD112AC" w14:textId="77777777" w:rsidR="00455EE3" w:rsidRDefault="00000000">
            <w:pPr>
              <w:keepNext/>
              <w:keepLines/>
              <w:jc w:val="center"/>
            </w:pPr>
            <w:r>
              <w:rPr>
                <w:sz w:val="16"/>
                <w:szCs w:val="16"/>
              </w:rPr>
              <w:t>β = 0,090</w:t>
            </w:r>
          </w:p>
          <w:p w14:paraId="12C645E6" w14:textId="77777777" w:rsidR="00455EE3" w:rsidRDefault="00000000">
            <w:pPr>
              <w:keepNext/>
              <w:keepLines/>
              <w:jc w:val="center"/>
            </w:pPr>
            <w:r>
              <w:rPr>
                <w:sz w:val="16"/>
                <w:szCs w:val="16"/>
              </w:rPr>
              <w:t>OR 1,094 (1,042–1,148)</w:t>
            </w:r>
          </w:p>
        </w:tc>
      </w:tr>
      <w:tr w:rsidR="00455EE3" w14:paraId="616176F1" w14:textId="77777777">
        <w:trPr>
          <w:jc w:val="center"/>
        </w:trPr>
        <w:tc>
          <w:tcPr>
            <w:tcW w:w="3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8D326AE" w14:textId="77777777" w:rsidR="00455EE3" w:rsidRDefault="00000000">
            <w:pPr>
              <w:keepNext/>
              <w:keepLines/>
            </w:pPr>
            <w:proofErr w:type="spellStart"/>
            <w:r>
              <w:rPr>
                <w:sz w:val="16"/>
                <w:szCs w:val="16"/>
              </w:rPr>
              <w:t>Informational</w:t>
            </w:r>
            <w:proofErr w:type="spellEnd"/>
            <w:r>
              <w:rPr>
                <w:sz w:val="16"/>
                <w:szCs w:val="16"/>
              </w:rPr>
              <w:t xml:space="preserve"> (por 1 DE)</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77F9BBA" w14:textId="77777777" w:rsidR="00455EE3" w:rsidRDefault="00000000">
            <w:pPr>
              <w:keepNext/>
              <w:keepLines/>
              <w:jc w:val="center"/>
            </w:pPr>
            <w:r>
              <w:rPr>
                <w:sz w:val="16"/>
                <w:szCs w:val="16"/>
              </w:rPr>
              <w:t>—</w:t>
            </w:r>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5862973" w14:textId="77777777" w:rsidR="00455EE3" w:rsidRDefault="00000000">
            <w:pPr>
              <w:keepNext/>
              <w:keepLines/>
              <w:jc w:val="center"/>
            </w:pPr>
            <w:r>
              <w:rPr>
                <w:sz w:val="16"/>
                <w:szCs w:val="16"/>
              </w:rPr>
              <w:t>β = 0,048</w:t>
            </w:r>
          </w:p>
          <w:p w14:paraId="36F11CC9" w14:textId="77777777" w:rsidR="00455EE3" w:rsidRDefault="00000000">
            <w:pPr>
              <w:keepNext/>
              <w:keepLines/>
              <w:jc w:val="center"/>
            </w:pPr>
            <w:r>
              <w:rPr>
                <w:sz w:val="16"/>
                <w:szCs w:val="16"/>
              </w:rPr>
              <w:t>OR 1,050 (1,000–</w:t>
            </w:r>
            <w:proofErr w:type="gramStart"/>
            <w:r>
              <w:rPr>
                <w:sz w:val="16"/>
                <w:szCs w:val="16"/>
              </w:rPr>
              <w:t>1,102)†</w:t>
            </w:r>
            <w:proofErr w:type="gramEnd"/>
          </w:p>
        </w:tc>
        <w:tc>
          <w:tcPr>
            <w:tcW w:w="2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AEA162C" w14:textId="77777777" w:rsidR="00455EE3" w:rsidRDefault="00000000">
            <w:pPr>
              <w:keepNext/>
              <w:keepLines/>
              <w:jc w:val="center"/>
            </w:pPr>
            <w:r>
              <w:rPr>
                <w:sz w:val="16"/>
                <w:szCs w:val="16"/>
              </w:rPr>
              <w:t>—</w:t>
            </w:r>
          </w:p>
        </w:tc>
      </w:tr>
    </w:tbl>
    <w:p w14:paraId="731CD709" w14:textId="77777777" w:rsidR="00455EE3" w:rsidRDefault="00000000">
      <w:pPr>
        <w:spacing w:before="40" w:after="140"/>
        <w:jc w:val="center"/>
      </w:pPr>
      <w:r>
        <w:rPr>
          <w:i/>
          <w:iCs/>
          <w:color w:val="5A5A5A"/>
          <w:sz w:val="17"/>
          <w:szCs w:val="17"/>
        </w:rPr>
        <w:t xml:space="preserve">Tabla 5. Coeficientes estimados (β) y </w:t>
      </w:r>
      <w:proofErr w:type="spellStart"/>
      <w:r>
        <w:rPr>
          <w:i/>
          <w:iCs/>
          <w:color w:val="5A5A5A"/>
          <w:sz w:val="17"/>
          <w:szCs w:val="17"/>
        </w:rPr>
        <w:t>odds</w:t>
      </w:r>
      <w:proofErr w:type="spellEnd"/>
      <w:r>
        <w:rPr>
          <w:i/>
          <w:iCs/>
          <w:color w:val="5A5A5A"/>
          <w:sz w:val="17"/>
          <w:szCs w:val="17"/>
        </w:rPr>
        <w:t xml:space="preserve"> ratios con IC 95 % tradicional de los tres modelos ponderados. † = no significativo al 5 % (p = 0,991 y p = 0,051).</w:t>
      </w:r>
    </w:p>
    <w:p w14:paraId="34726C28" w14:textId="77777777" w:rsidR="00455EE3" w:rsidRDefault="00000000">
      <w:pPr>
        <w:spacing w:after="100" w:line="252" w:lineRule="auto"/>
        <w:jc w:val="both"/>
      </w:pPr>
      <w:r>
        <w:t xml:space="preserve">Los OR son prácticamente iguales entre modelos cuando una variable aparece en más de uno, lo que confirma que las asociaciones no dependen del método de selección. M1 incluye una categoría de visitante sin efecto detectable (“Other”, apenas 85 sesiones en la base) y M2 incorpora </w:t>
      </w:r>
      <w:proofErr w:type="spellStart"/>
      <w:r>
        <w:t>Informational</w:t>
      </w:r>
      <w:proofErr w:type="spellEnd"/>
      <w:r>
        <w:t xml:space="preserve"> en el límite de la significancia; el criterio BIC descarta ambas y también </w:t>
      </w:r>
      <w:proofErr w:type="spellStart"/>
      <w:r>
        <w:t>Weekend</w:t>
      </w:r>
      <w:proofErr w:type="spellEnd"/>
      <w:r>
        <w:t>, cuyo IC casi toca 1.</w:t>
      </w:r>
    </w:p>
    <w:p w14:paraId="24AC05FC" w14:textId="77777777" w:rsidR="00455EE3" w:rsidRDefault="00000000">
      <w:pPr>
        <w:pStyle w:val="Ttulo2"/>
      </w:pPr>
      <w:bookmarkStart w:id="11" w:name="_Toc244039328"/>
      <w:r>
        <w:t>4.3 Evaluación de desempeño predictivo y selección del modelo final</w:t>
      </w:r>
      <w:bookmarkEnd w:id="11"/>
    </w:p>
    <w:tbl>
      <w:tblPr>
        <w:tblW w:w="9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750"/>
        <w:gridCol w:w="600"/>
        <w:gridCol w:w="600"/>
        <w:gridCol w:w="600"/>
        <w:gridCol w:w="600"/>
        <w:gridCol w:w="994"/>
        <w:gridCol w:w="994"/>
        <w:gridCol w:w="994"/>
        <w:gridCol w:w="994"/>
        <w:gridCol w:w="996"/>
      </w:tblGrid>
      <w:tr w:rsidR="00455EE3" w14:paraId="678FF203" w14:textId="77777777">
        <w:trPr>
          <w:tblHeader/>
          <w:jc w:val="center"/>
        </w:trPr>
        <w:tc>
          <w:tcPr>
            <w:tcW w:w="185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766E6B03" w14:textId="77777777" w:rsidR="00455EE3" w:rsidRDefault="00000000">
            <w:pPr>
              <w:keepNext/>
              <w:keepLines/>
            </w:pPr>
            <w:r>
              <w:rPr>
                <w:b/>
                <w:bCs/>
                <w:sz w:val="15"/>
                <w:szCs w:val="15"/>
              </w:rPr>
              <w:t>Modelo</w:t>
            </w:r>
          </w:p>
        </w:tc>
        <w:tc>
          <w:tcPr>
            <w:tcW w:w="75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050C4376" w14:textId="77777777" w:rsidR="00455EE3" w:rsidRDefault="00000000">
            <w:pPr>
              <w:keepNext/>
              <w:keepLines/>
              <w:jc w:val="center"/>
            </w:pPr>
            <w:r>
              <w:rPr>
                <w:b/>
                <w:bCs/>
                <w:sz w:val="15"/>
                <w:szCs w:val="15"/>
              </w:rPr>
              <w:t>Datos</w:t>
            </w:r>
          </w:p>
        </w:tc>
        <w:tc>
          <w:tcPr>
            <w:tcW w:w="6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4284B299" w14:textId="77777777" w:rsidR="00455EE3" w:rsidRDefault="00000000">
            <w:pPr>
              <w:keepNext/>
              <w:keepLines/>
              <w:jc w:val="center"/>
            </w:pPr>
            <w:r>
              <w:rPr>
                <w:b/>
                <w:bCs/>
                <w:sz w:val="15"/>
                <w:szCs w:val="15"/>
              </w:rPr>
              <w:t>TN</w:t>
            </w:r>
          </w:p>
        </w:tc>
        <w:tc>
          <w:tcPr>
            <w:tcW w:w="6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77C48247" w14:textId="77777777" w:rsidR="00455EE3" w:rsidRDefault="00000000">
            <w:pPr>
              <w:keepNext/>
              <w:keepLines/>
              <w:jc w:val="center"/>
            </w:pPr>
            <w:r>
              <w:rPr>
                <w:b/>
                <w:bCs/>
                <w:sz w:val="15"/>
                <w:szCs w:val="15"/>
              </w:rPr>
              <w:t>FP</w:t>
            </w:r>
          </w:p>
        </w:tc>
        <w:tc>
          <w:tcPr>
            <w:tcW w:w="6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48C6D0CF" w14:textId="77777777" w:rsidR="00455EE3" w:rsidRDefault="00000000">
            <w:pPr>
              <w:keepNext/>
              <w:keepLines/>
              <w:jc w:val="center"/>
            </w:pPr>
            <w:r>
              <w:rPr>
                <w:b/>
                <w:bCs/>
                <w:sz w:val="15"/>
                <w:szCs w:val="15"/>
              </w:rPr>
              <w:t>FN</w:t>
            </w:r>
          </w:p>
        </w:tc>
        <w:tc>
          <w:tcPr>
            <w:tcW w:w="6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0E456826" w14:textId="77777777" w:rsidR="00455EE3" w:rsidRDefault="00000000">
            <w:pPr>
              <w:keepNext/>
              <w:keepLines/>
              <w:jc w:val="center"/>
            </w:pPr>
            <w:r>
              <w:rPr>
                <w:b/>
                <w:bCs/>
                <w:sz w:val="15"/>
                <w:szCs w:val="15"/>
              </w:rPr>
              <w:t>TP</w:t>
            </w:r>
          </w:p>
        </w:tc>
        <w:tc>
          <w:tcPr>
            <w:tcW w:w="994"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17B93035" w14:textId="77777777" w:rsidR="00455EE3" w:rsidRDefault="00000000">
            <w:pPr>
              <w:keepNext/>
              <w:keepLines/>
              <w:jc w:val="center"/>
            </w:pPr>
            <w:proofErr w:type="spellStart"/>
            <w:r>
              <w:rPr>
                <w:b/>
                <w:bCs/>
                <w:sz w:val="15"/>
                <w:szCs w:val="15"/>
              </w:rPr>
              <w:t>Accuracy</w:t>
            </w:r>
            <w:proofErr w:type="spellEnd"/>
          </w:p>
        </w:tc>
        <w:tc>
          <w:tcPr>
            <w:tcW w:w="994"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367B0FC9" w14:textId="77777777" w:rsidR="00455EE3" w:rsidRDefault="00000000">
            <w:pPr>
              <w:keepNext/>
              <w:keepLines/>
              <w:jc w:val="center"/>
            </w:pPr>
            <w:proofErr w:type="spellStart"/>
            <w:r>
              <w:rPr>
                <w:b/>
                <w:bCs/>
                <w:sz w:val="15"/>
                <w:szCs w:val="15"/>
              </w:rPr>
              <w:t>Precision</w:t>
            </w:r>
            <w:proofErr w:type="spellEnd"/>
          </w:p>
        </w:tc>
        <w:tc>
          <w:tcPr>
            <w:tcW w:w="994"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2A196425" w14:textId="77777777" w:rsidR="00455EE3" w:rsidRDefault="00000000">
            <w:pPr>
              <w:keepNext/>
              <w:keepLines/>
              <w:jc w:val="center"/>
            </w:pPr>
            <w:proofErr w:type="spellStart"/>
            <w:r>
              <w:rPr>
                <w:b/>
                <w:bCs/>
                <w:sz w:val="15"/>
                <w:szCs w:val="15"/>
              </w:rPr>
              <w:t>Recall</w:t>
            </w:r>
            <w:proofErr w:type="spellEnd"/>
          </w:p>
        </w:tc>
        <w:tc>
          <w:tcPr>
            <w:tcW w:w="994"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2B2395EA" w14:textId="77777777" w:rsidR="00455EE3" w:rsidRDefault="00000000">
            <w:pPr>
              <w:keepNext/>
              <w:keepLines/>
              <w:jc w:val="center"/>
            </w:pPr>
            <w:r>
              <w:rPr>
                <w:b/>
                <w:bCs/>
                <w:sz w:val="15"/>
                <w:szCs w:val="15"/>
              </w:rPr>
              <w:t>F1</w:t>
            </w:r>
          </w:p>
        </w:tc>
        <w:tc>
          <w:tcPr>
            <w:tcW w:w="996"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0F3B0DE0" w14:textId="77777777" w:rsidR="00455EE3" w:rsidRDefault="00000000">
            <w:pPr>
              <w:keepNext/>
              <w:keepLines/>
              <w:jc w:val="center"/>
            </w:pPr>
            <w:r>
              <w:rPr>
                <w:b/>
                <w:bCs/>
                <w:sz w:val="15"/>
                <w:szCs w:val="15"/>
              </w:rPr>
              <w:t>AUC</w:t>
            </w:r>
          </w:p>
        </w:tc>
      </w:tr>
      <w:tr w:rsidR="00455EE3" w14:paraId="266CF8E6" w14:textId="77777777">
        <w:trPr>
          <w:jc w:val="center"/>
        </w:trPr>
        <w:tc>
          <w:tcPr>
            <w:tcW w:w="18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8443A4E" w14:textId="77777777" w:rsidR="00455EE3" w:rsidRDefault="00000000">
            <w:pPr>
              <w:keepNext/>
              <w:keepLines/>
            </w:pPr>
            <w:r>
              <w:rPr>
                <w:sz w:val="15"/>
                <w:szCs w:val="15"/>
              </w:rPr>
              <w:t>M1 S1/S2</w:t>
            </w:r>
          </w:p>
        </w:tc>
        <w:tc>
          <w:tcPr>
            <w:tcW w:w="7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C7D7451" w14:textId="77777777" w:rsidR="00455EE3" w:rsidRDefault="00000000">
            <w:pPr>
              <w:keepNext/>
              <w:keepLines/>
              <w:jc w:val="center"/>
            </w:pPr>
            <w:r>
              <w:rPr>
                <w:sz w:val="15"/>
                <w:szCs w:val="15"/>
              </w:rPr>
              <w:t>Train</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3E400D2" w14:textId="77777777" w:rsidR="00455EE3" w:rsidRDefault="00000000">
            <w:pPr>
              <w:keepNext/>
              <w:keepLines/>
              <w:jc w:val="center"/>
            </w:pPr>
            <w:r>
              <w:rPr>
                <w:sz w:val="15"/>
                <w:szCs w:val="15"/>
              </w:rPr>
              <w:t>4.186</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D005760" w14:textId="77777777" w:rsidR="00455EE3" w:rsidRDefault="00000000">
            <w:pPr>
              <w:keepNext/>
              <w:keepLines/>
              <w:jc w:val="center"/>
            </w:pPr>
            <w:r>
              <w:rPr>
                <w:sz w:val="15"/>
                <w:szCs w:val="15"/>
              </w:rPr>
              <w:t>3.109</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124C49C" w14:textId="77777777" w:rsidR="00455EE3" w:rsidRDefault="00000000">
            <w:pPr>
              <w:keepNext/>
              <w:keepLines/>
              <w:jc w:val="center"/>
            </w:pPr>
            <w:r>
              <w:rPr>
                <w:sz w:val="15"/>
                <w:szCs w:val="15"/>
              </w:rPr>
              <w:t>317</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A975A21" w14:textId="77777777" w:rsidR="00455EE3" w:rsidRDefault="00000000">
            <w:pPr>
              <w:keepNext/>
              <w:keepLines/>
              <w:jc w:val="center"/>
            </w:pPr>
            <w:r>
              <w:rPr>
                <w:sz w:val="15"/>
                <w:szCs w:val="15"/>
              </w:rPr>
              <w:t>1.019</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B698C70" w14:textId="77777777" w:rsidR="00455EE3" w:rsidRDefault="00000000">
            <w:pPr>
              <w:keepNext/>
              <w:keepLines/>
              <w:jc w:val="center"/>
            </w:pPr>
            <w:r>
              <w:rPr>
                <w:sz w:val="15"/>
                <w:szCs w:val="15"/>
              </w:rPr>
              <w:t>0,603</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B3D8678" w14:textId="77777777" w:rsidR="00455EE3" w:rsidRDefault="00000000">
            <w:pPr>
              <w:keepNext/>
              <w:keepLines/>
              <w:jc w:val="center"/>
            </w:pPr>
            <w:r>
              <w:rPr>
                <w:sz w:val="15"/>
                <w:szCs w:val="15"/>
              </w:rPr>
              <w:t>0,247</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25C8501" w14:textId="77777777" w:rsidR="00455EE3" w:rsidRDefault="00000000">
            <w:pPr>
              <w:keepNext/>
              <w:keepLines/>
              <w:jc w:val="center"/>
            </w:pPr>
            <w:r>
              <w:rPr>
                <w:sz w:val="15"/>
                <w:szCs w:val="15"/>
              </w:rPr>
              <w:t>0,763</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2676847" w14:textId="77777777" w:rsidR="00455EE3" w:rsidRDefault="00000000">
            <w:pPr>
              <w:keepNext/>
              <w:keepLines/>
              <w:jc w:val="center"/>
            </w:pPr>
            <w:r>
              <w:rPr>
                <w:sz w:val="15"/>
                <w:szCs w:val="15"/>
              </w:rPr>
              <w:t>0,373</w:t>
            </w:r>
          </w:p>
        </w:tc>
        <w:tc>
          <w:tcPr>
            <w:tcW w:w="99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41861CE" w14:textId="77777777" w:rsidR="00455EE3" w:rsidRDefault="00000000">
            <w:pPr>
              <w:keepNext/>
              <w:keepLines/>
              <w:jc w:val="center"/>
            </w:pPr>
            <w:r>
              <w:rPr>
                <w:sz w:val="15"/>
                <w:szCs w:val="15"/>
              </w:rPr>
              <w:t>0,729</w:t>
            </w:r>
          </w:p>
        </w:tc>
      </w:tr>
      <w:tr w:rsidR="00455EE3" w14:paraId="6087985A" w14:textId="77777777">
        <w:trPr>
          <w:jc w:val="center"/>
        </w:trPr>
        <w:tc>
          <w:tcPr>
            <w:tcW w:w="18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D9559F5" w14:textId="77777777" w:rsidR="00455EE3" w:rsidRDefault="00000000">
            <w:pPr>
              <w:keepNext/>
              <w:keepLines/>
            </w:pPr>
            <w:r>
              <w:rPr>
                <w:sz w:val="15"/>
                <w:szCs w:val="15"/>
              </w:rPr>
              <w:t>M1 S1/S2</w:t>
            </w:r>
          </w:p>
        </w:tc>
        <w:tc>
          <w:tcPr>
            <w:tcW w:w="7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5A8F402" w14:textId="77777777" w:rsidR="00455EE3" w:rsidRDefault="00000000">
            <w:pPr>
              <w:keepNext/>
              <w:keepLines/>
              <w:jc w:val="center"/>
            </w:pPr>
            <w:r>
              <w:rPr>
                <w:sz w:val="15"/>
                <w:szCs w:val="15"/>
              </w:rPr>
              <w:t>Test</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DA5A8B2" w14:textId="77777777" w:rsidR="00455EE3" w:rsidRDefault="00000000">
            <w:pPr>
              <w:keepNext/>
              <w:keepLines/>
              <w:jc w:val="center"/>
            </w:pPr>
            <w:r>
              <w:rPr>
                <w:sz w:val="15"/>
                <w:szCs w:val="15"/>
              </w:rPr>
              <w:t>1.799</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745A8CE" w14:textId="77777777" w:rsidR="00455EE3" w:rsidRDefault="00000000">
            <w:pPr>
              <w:keepNext/>
              <w:keepLines/>
              <w:jc w:val="center"/>
            </w:pPr>
            <w:r>
              <w:rPr>
                <w:sz w:val="15"/>
                <w:szCs w:val="15"/>
              </w:rPr>
              <w:t>1.328</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669AF25" w14:textId="77777777" w:rsidR="00455EE3" w:rsidRDefault="00000000">
            <w:pPr>
              <w:keepNext/>
              <w:keepLines/>
              <w:jc w:val="center"/>
            </w:pPr>
            <w:r>
              <w:rPr>
                <w:sz w:val="15"/>
                <w:szCs w:val="15"/>
              </w:rPr>
              <w:t>149</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F70DCC9" w14:textId="77777777" w:rsidR="00455EE3" w:rsidRDefault="00000000">
            <w:pPr>
              <w:keepNext/>
              <w:keepLines/>
              <w:jc w:val="center"/>
            </w:pPr>
            <w:r>
              <w:rPr>
                <w:sz w:val="15"/>
                <w:szCs w:val="15"/>
              </w:rPr>
              <w:t>423</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7D2C34A" w14:textId="77777777" w:rsidR="00455EE3" w:rsidRDefault="00000000">
            <w:pPr>
              <w:keepNext/>
              <w:keepLines/>
              <w:jc w:val="center"/>
            </w:pPr>
            <w:r>
              <w:rPr>
                <w:sz w:val="15"/>
                <w:szCs w:val="15"/>
              </w:rPr>
              <w:t>0,601</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B9AD787" w14:textId="77777777" w:rsidR="00455EE3" w:rsidRDefault="00000000">
            <w:pPr>
              <w:keepNext/>
              <w:keepLines/>
              <w:jc w:val="center"/>
            </w:pPr>
            <w:r>
              <w:rPr>
                <w:sz w:val="15"/>
                <w:szCs w:val="15"/>
              </w:rPr>
              <w:t>0,242</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E4B5A96" w14:textId="77777777" w:rsidR="00455EE3" w:rsidRDefault="00000000">
            <w:pPr>
              <w:keepNext/>
              <w:keepLines/>
              <w:jc w:val="center"/>
            </w:pPr>
            <w:r>
              <w:rPr>
                <w:sz w:val="15"/>
                <w:szCs w:val="15"/>
              </w:rPr>
              <w:t>0,740</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BDF3922" w14:textId="77777777" w:rsidR="00455EE3" w:rsidRDefault="00000000">
            <w:pPr>
              <w:keepNext/>
              <w:keepLines/>
              <w:jc w:val="center"/>
            </w:pPr>
            <w:r>
              <w:rPr>
                <w:sz w:val="15"/>
                <w:szCs w:val="15"/>
              </w:rPr>
              <w:t>0,364</w:t>
            </w:r>
          </w:p>
        </w:tc>
        <w:tc>
          <w:tcPr>
            <w:tcW w:w="99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D9FA4F2" w14:textId="77777777" w:rsidR="00455EE3" w:rsidRDefault="00000000">
            <w:pPr>
              <w:keepNext/>
              <w:keepLines/>
              <w:jc w:val="center"/>
            </w:pPr>
            <w:r>
              <w:rPr>
                <w:sz w:val="15"/>
                <w:szCs w:val="15"/>
              </w:rPr>
              <w:t>0,709</w:t>
            </w:r>
          </w:p>
        </w:tc>
      </w:tr>
      <w:tr w:rsidR="00455EE3" w14:paraId="262DBCFA" w14:textId="77777777">
        <w:trPr>
          <w:jc w:val="center"/>
        </w:trPr>
        <w:tc>
          <w:tcPr>
            <w:tcW w:w="18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CEC96A0" w14:textId="77777777" w:rsidR="00455EE3" w:rsidRDefault="00000000">
            <w:pPr>
              <w:keepNext/>
              <w:keepLines/>
            </w:pPr>
            <w:r>
              <w:rPr>
                <w:sz w:val="15"/>
                <w:szCs w:val="15"/>
              </w:rPr>
              <w:t xml:space="preserve">M2 </w:t>
            </w:r>
            <w:proofErr w:type="spellStart"/>
            <w:r>
              <w:rPr>
                <w:sz w:val="15"/>
                <w:szCs w:val="15"/>
              </w:rPr>
              <w:t>Stepwise</w:t>
            </w:r>
            <w:proofErr w:type="spellEnd"/>
            <w:r>
              <w:rPr>
                <w:sz w:val="15"/>
                <w:szCs w:val="15"/>
              </w:rPr>
              <w:t xml:space="preserve"> AIC</w:t>
            </w:r>
          </w:p>
        </w:tc>
        <w:tc>
          <w:tcPr>
            <w:tcW w:w="7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B5B617A" w14:textId="77777777" w:rsidR="00455EE3" w:rsidRDefault="00000000">
            <w:pPr>
              <w:keepNext/>
              <w:keepLines/>
              <w:jc w:val="center"/>
            </w:pPr>
            <w:r>
              <w:rPr>
                <w:sz w:val="15"/>
                <w:szCs w:val="15"/>
              </w:rPr>
              <w:t>Train</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BB747A1" w14:textId="77777777" w:rsidR="00455EE3" w:rsidRDefault="00000000">
            <w:pPr>
              <w:keepNext/>
              <w:keepLines/>
              <w:jc w:val="center"/>
            </w:pPr>
            <w:r>
              <w:rPr>
                <w:sz w:val="15"/>
                <w:szCs w:val="15"/>
              </w:rPr>
              <w:t>4.198</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143E22C" w14:textId="77777777" w:rsidR="00455EE3" w:rsidRDefault="00000000">
            <w:pPr>
              <w:keepNext/>
              <w:keepLines/>
              <w:jc w:val="center"/>
            </w:pPr>
            <w:r>
              <w:rPr>
                <w:sz w:val="15"/>
                <w:szCs w:val="15"/>
              </w:rPr>
              <w:t>3.097</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448A765" w14:textId="77777777" w:rsidR="00455EE3" w:rsidRDefault="00000000">
            <w:pPr>
              <w:keepNext/>
              <w:keepLines/>
              <w:jc w:val="center"/>
            </w:pPr>
            <w:r>
              <w:rPr>
                <w:sz w:val="15"/>
                <w:szCs w:val="15"/>
              </w:rPr>
              <w:t>307</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24ABFD0" w14:textId="77777777" w:rsidR="00455EE3" w:rsidRDefault="00000000">
            <w:pPr>
              <w:keepNext/>
              <w:keepLines/>
              <w:jc w:val="center"/>
            </w:pPr>
            <w:r>
              <w:rPr>
                <w:sz w:val="15"/>
                <w:szCs w:val="15"/>
              </w:rPr>
              <w:t>1.029</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8AD342E" w14:textId="77777777" w:rsidR="00455EE3" w:rsidRDefault="00000000">
            <w:pPr>
              <w:keepNext/>
              <w:keepLines/>
              <w:jc w:val="center"/>
            </w:pPr>
            <w:r>
              <w:rPr>
                <w:sz w:val="15"/>
                <w:szCs w:val="15"/>
              </w:rPr>
              <w:t>0,606</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7B7833B" w14:textId="77777777" w:rsidR="00455EE3" w:rsidRDefault="00000000">
            <w:pPr>
              <w:keepNext/>
              <w:keepLines/>
              <w:jc w:val="center"/>
            </w:pPr>
            <w:r>
              <w:rPr>
                <w:sz w:val="15"/>
                <w:szCs w:val="15"/>
              </w:rPr>
              <w:t>0,249</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63259F2" w14:textId="77777777" w:rsidR="00455EE3" w:rsidRDefault="00000000">
            <w:pPr>
              <w:keepNext/>
              <w:keepLines/>
              <w:jc w:val="center"/>
            </w:pPr>
            <w:r>
              <w:rPr>
                <w:sz w:val="15"/>
                <w:szCs w:val="15"/>
              </w:rPr>
              <w:t>0,770</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4B17CA4" w14:textId="77777777" w:rsidR="00455EE3" w:rsidRDefault="00000000">
            <w:pPr>
              <w:keepNext/>
              <w:keepLines/>
              <w:jc w:val="center"/>
            </w:pPr>
            <w:r>
              <w:rPr>
                <w:sz w:val="15"/>
                <w:szCs w:val="15"/>
              </w:rPr>
              <w:t>0,377</w:t>
            </w:r>
          </w:p>
        </w:tc>
        <w:tc>
          <w:tcPr>
            <w:tcW w:w="99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80796B8" w14:textId="77777777" w:rsidR="00455EE3" w:rsidRDefault="00000000">
            <w:pPr>
              <w:keepNext/>
              <w:keepLines/>
              <w:jc w:val="center"/>
            </w:pPr>
            <w:r>
              <w:rPr>
                <w:sz w:val="15"/>
                <w:szCs w:val="15"/>
              </w:rPr>
              <w:t>0,734</w:t>
            </w:r>
          </w:p>
        </w:tc>
      </w:tr>
      <w:tr w:rsidR="00455EE3" w14:paraId="369418EF" w14:textId="77777777">
        <w:trPr>
          <w:jc w:val="center"/>
        </w:trPr>
        <w:tc>
          <w:tcPr>
            <w:tcW w:w="18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3B79C23" w14:textId="77777777" w:rsidR="00455EE3" w:rsidRDefault="00000000">
            <w:pPr>
              <w:keepNext/>
              <w:keepLines/>
            </w:pPr>
            <w:r>
              <w:rPr>
                <w:sz w:val="15"/>
                <w:szCs w:val="15"/>
              </w:rPr>
              <w:t xml:space="preserve">M2 </w:t>
            </w:r>
            <w:proofErr w:type="spellStart"/>
            <w:r>
              <w:rPr>
                <w:sz w:val="15"/>
                <w:szCs w:val="15"/>
              </w:rPr>
              <w:t>Stepwise</w:t>
            </w:r>
            <w:proofErr w:type="spellEnd"/>
            <w:r>
              <w:rPr>
                <w:sz w:val="15"/>
                <w:szCs w:val="15"/>
              </w:rPr>
              <w:t xml:space="preserve"> AIC</w:t>
            </w:r>
          </w:p>
        </w:tc>
        <w:tc>
          <w:tcPr>
            <w:tcW w:w="7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5EDB1F8" w14:textId="77777777" w:rsidR="00455EE3" w:rsidRDefault="00000000">
            <w:pPr>
              <w:keepNext/>
              <w:keepLines/>
              <w:jc w:val="center"/>
            </w:pPr>
            <w:r>
              <w:rPr>
                <w:sz w:val="15"/>
                <w:szCs w:val="15"/>
              </w:rPr>
              <w:t>Test</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AD16D55" w14:textId="77777777" w:rsidR="00455EE3" w:rsidRDefault="00000000">
            <w:pPr>
              <w:keepNext/>
              <w:keepLines/>
              <w:jc w:val="center"/>
            </w:pPr>
            <w:r>
              <w:rPr>
                <w:sz w:val="15"/>
                <w:szCs w:val="15"/>
              </w:rPr>
              <w:t>1.789</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F5C21A2" w14:textId="77777777" w:rsidR="00455EE3" w:rsidRDefault="00000000">
            <w:pPr>
              <w:keepNext/>
              <w:keepLines/>
              <w:jc w:val="center"/>
            </w:pPr>
            <w:r>
              <w:rPr>
                <w:sz w:val="15"/>
                <w:szCs w:val="15"/>
              </w:rPr>
              <w:t>1.338</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C830FD4" w14:textId="77777777" w:rsidR="00455EE3" w:rsidRDefault="00000000">
            <w:pPr>
              <w:keepNext/>
              <w:keepLines/>
              <w:jc w:val="center"/>
            </w:pPr>
            <w:r>
              <w:rPr>
                <w:sz w:val="15"/>
                <w:szCs w:val="15"/>
              </w:rPr>
              <w:t>151</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B0318E6" w14:textId="77777777" w:rsidR="00455EE3" w:rsidRDefault="00000000">
            <w:pPr>
              <w:keepNext/>
              <w:keepLines/>
              <w:jc w:val="center"/>
            </w:pPr>
            <w:r>
              <w:rPr>
                <w:sz w:val="15"/>
                <w:szCs w:val="15"/>
              </w:rPr>
              <w:t>421</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0DF0413" w14:textId="77777777" w:rsidR="00455EE3" w:rsidRDefault="00000000">
            <w:pPr>
              <w:keepNext/>
              <w:keepLines/>
              <w:jc w:val="center"/>
            </w:pPr>
            <w:r>
              <w:rPr>
                <w:sz w:val="15"/>
                <w:szCs w:val="15"/>
              </w:rPr>
              <w:t>0,597</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6AC228B" w14:textId="77777777" w:rsidR="00455EE3" w:rsidRDefault="00000000">
            <w:pPr>
              <w:keepNext/>
              <w:keepLines/>
              <w:jc w:val="center"/>
            </w:pPr>
            <w:r>
              <w:rPr>
                <w:sz w:val="15"/>
                <w:szCs w:val="15"/>
              </w:rPr>
              <w:t>0,239</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4B61FF0" w14:textId="77777777" w:rsidR="00455EE3" w:rsidRDefault="00000000">
            <w:pPr>
              <w:keepNext/>
              <w:keepLines/>
              <w:jc w:val="center"/>
            </w:pPr>
            <w:r>
              <w:rPr>
                <w:sz w:val="15"/>
                <w:szCs w:val="15"/>
              </w:rPr>
              <w:t>0,736</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9F41454" w14:textId="77777777" w:rsidR="00455EE3" w:rsidRDefault="00000000">
            <w:pPr>
              <w:keepNext/>
              <w:keepLines/>
              <w:jc w:val="center"/>
            </w:pPr>
            <w:r>
              <w:rPr>
                <w:sz w:val="15"/>
                <w:szCs w:val="15"/>
              </w:rPr>
              <w:t>0,361</w:t>
            </w:r>
          </w:p>
        </w:tc>
        <w:tc>
          <w:tcPr>
            <w:tcW w:w="99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3BCA1B3" w14:textId="77777777" w:rsidR="00455EE3" w:rsidRDefault="00000000">
            <w:pPr>
              <w:keepNext/>
              <w:keepLines/>
              <w:jc w:val="center"/>
            </w:pPr>
            <w:r>
              <w:rPr>
                <w:sz w:val="15"/>
                <w:szCs w:val="15"/>
              </w:rPr>
              <w:t>0,709</w:t>
            </w:r>
          </w:p>
        </w:tc>
      </w:tr>
      <w:tr w:rsidR="00455EE3" w14:paraId="6B6E7216" w14:textId="77777777">
        <w:trPr>
          <w:jc w:val="center"/>
        </w:trPr>
        <w:tc>
          <w:tcPr>
            <w:tcW w:w="185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6A8D588C" w14:textId="77777777" w:rsidR="00455EE3" w:rsidRDefault="00000000">
            <w:pPr>
              <w:keepNext/>
              <w:keepLines/>
            </w:pPr>
            <w:r>
              <w:rPr>
                <w:sz w:val="15"/>
                <w:szCs w:val="15"/>
              </w:rPr>
              <w:t>M3 Reducido BIC</w:t>
            </w:r>
          </w:p>
        </w:tc>
        <w:tc>
          <w:tcPr>
            <w:tcW w:w="75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4B8AD6E3" w14:textId="77777777" w:rsidR="00455EE3" w:rsidRDefault="00000000">
            <w:pPr>
              <w:keepNext/>
              <w:keepLines/>
              <w:jc w:val="center"/>
            </w:pPr>
            <w:r>
              <w:rPr>
                <w:sz w:val="15"/>
                <w:szCs w:val="15"/>
              </w:rPr>
              <w:t>Train</w:t>
            </w:r>
          </w:p>
        </w:tc>
        <w:tc>
          <w:tcPr>
            <w:tcW w:w="6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2862AF1D" w14:textId="77777777" w:rsidR="00455EE3" w:rsidRDefault="00000000">
            <w:pPr>
              <w:keepNext/>
              <w:keepLines/>
              <w:jc w:val="center"/>
            </w:pPr>
            <w:r>
              <w:rPr>
                <w:sz w:val="15"/>
                <w:szCs w:val="15"/>
              </w:rPr>
              <w:t>4.191</w:t>
            </w:r>
          </w:p>
        </w:tc>
        <w:tc>
          <w:tcPr>
            <w:tcW w:w="6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6CE4AD8B" w14:textId="77777777" w:rsidR="00455EE3" w:rsidRDefault="00000000">
            <w:pPr>
              <w:keepNext/>
              <w:keepLines/>
              <w:jc w:val="center"/>
            </w:pPr>
            <w:r>
              <w:rPr>
                <w:sz w:val="15"/>
                <w:szCs w:val="15"/>
              </w:rPr>
              <w:t>3.104</w:t>
            </w:r>
          </w:p>
        </w:tc>
        <w:tc>
          <w:tcPr>
            <w:tcW w:w="6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1BE2AEAD" w14:textId="77777777" w:rsidR="00455EE3" w:rsidRDefault="00000000">
            <w:pPr>
              <w:keepNext/>
              <w:keepLines/>
              <w:jc w:val="center"/>
            </w:pPr>
            <w:r>
              <w:rPr>
                <w:sz w:val="15"/>
                <w:szCs w:val="15"/>
              </w:rPr>
              <w:t>312</w:t>
            </w:r>
          </w:p>
        </w:tc>
        <w:tc>
          <w:tcPr>
            <w:tcW w:w="6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6253DC04" w14:textId="77777777" w:rsidR="00455EE3" w:rsidRDefault="00000000">
            <w:pPr>
              <w:keepNext/>
              <w:keepLines/>
              <w:jc w:val="center"/>
            </w:pPr>
            <w:r>
              <w:rPr>
                <w:sz w:val="15"/>
                <w:szCs w:val="15"/>
              </w:rPr>
              <w:t>1.024</w:t>
            </w:r>
          </w:p>
        </w:tc>
        <w:tc>
          <w:tcPr>
            <w:tcW w:w="994"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462C75FF" w14:textId="77777777" w:rsidR="00455EE3" w:rsidRDefault="00000000">
            <w:pPr>
              <w:keepNext/>
              <w:keepLines/>
              <w:jc w:val="center"/>
            </w:pPr>
            <w:r>
              <w:rPr>
                <w:sz w:val="15"/>
                <w:szCs w:val="15"/>
              </w:rPr>
              <w:t>0,604</w:t>
            </w:r>
          </w:p>
        </w:tc>
        <w:tc>
          <w:tcPr>
            <w:tcW w:w="994"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32B78ABC" w14:textId="77777777" w:rsidR="00455EE3" w:rsidRDefault="00000000">
            <w:pPr>
              <w:keepNext/>
              <w:keepLines/>
              <w:jc w:val="center"/>
            </w:pPr>
            <w:r>
              <w:rPr>
                <w:sz w:val="15"/>
                <w:szCs w:val="15"/>
              </w:rPr>
              <w:t>0,248</w:t>
            </w:r>
          </w:p>
        </w:tc>
        <w:tc>
          <w:tcPr>
            <w:tcW w:w="994"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465212A2" w14:textId="77777777" w:rsidR="00455EE3" w:rsidRDefault="00000000">
            <w:pPr>
              <w:keepNext/>
              <w:keepLines/>
              <w:jc w:val="center"/>
            </w:pPr>
            <w:r>
              <w:rPr>
                <w:sz w:val="15"/>
                <w:szCs w:val="15"/>
              </w:rPr>
              <w:t>0,766</w:t>
            </w:r>
          </w:p>
        </w:tc>
        <w:tc>
          <w:tcPr>
            <w:tcW w:w="994"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55A19D81" w14:textId="77777777" w:rsidR="00455EE3" w:rsidRDefault="00000000">
            <w:pPr>
              <w:keepNext/>
              <w:keepLines/>
              <w:jc w:val="center"/>
            </w:pPr>
            <w:r>
              <w:rPr>
                <w:sz w:val="15"/>
                <w:szCs w:val="15"/>
              </w:rPr>
              <w:t>0,375</w:t>
            </w:r>
          </w:p>
        </w:tc>
        <w:tc>
          <w:tcPr>
            <w:tcW w:w="996"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342430BC" w14:textId="77777777" w:rsidR="00455EE3" w:rsidRDefault="00000000">
            <w:pPr>
              <w:keepNext/>
              <w:keepLines/>
              <w:jc w:val="center"/>
            </w:pPr>
            <w:r>
              <w:rPr>
                <w:sz w:val="15"/>
                <w:szCs w:val="15"/>
              </w:rPr>
              <w:t>0,733</w:t>
            </w:r>
          </w:p>
        </w:tc>
      </w:tr>
      <w:tr w:rsidR="00455EE3" w14:paraId="76DD8016" w14:textId="77777777">
        <w:trPr>
          <w:jc w:val="center"/>
        </w:trPr>
        <w:tc>
          <w:tcPr>
            <w:tcW w:w="185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071BB560" w14:textId="77777777" w:rsidR="00455EE3" w:rsidRDefault="00000000">
            <w:pPr>
              <w:keepNext/>
              <w:keepLines/>
            </w:pPr>
            <w:r>
              <w:rPr>
                <w:sz w:val="15"/>
                <w:szCs w:val="15"/>
              </w:rPr>
              <w:t>M3 Reducido BIC</w:t>
            </w:r>
          </w:p>
        </w:tc>
        <w:tc>
          <w:tcPr>
            <w:tcW w:w="75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4D09CF42" w14:textId="77777777" w:rsidR="00455EE3" w:rsidRDefault="00000000">
            <w:pPr>
              <w:keepNext/>
              <w:keepLines/>
              <w:jc w:val="center"/>
            </w:pPr>
            <w:r>
              <w:rPr>
                <w:sz w:val="15"/>
                <w:szCs w:val="15"/>
              </w:rPr>
              <w:t>Test</w:t>
            </w:r>
          </w:p>
        </w:tc>
        <w:tc>
          <w:tcPr>
            <w:tcW w:w="6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0C60F756" w14:textId="77777777" w:rsidR="00455EE3" w:rsidRDefault="00000000">
            <w:pPr>
              <w:keepNext/>
              <w:keepLines/>
              <w:jc w:val="center"/>
            </w:pPr>
            <w:r>
              <w:rPr>
                <w:sz w:val="15"/>
                <w:szCs w:val="15"/>
              </w:rPr>
              <w:t>1.791</w:t>
            </w:r>
          </w:p>
        </w:tc>
        <w:tc>
          <w:tcPr>
            <w:tcW w:w="6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7EFD6858" w14:textId="77777777" w:rsidR="00455EE3" w:rsidRDefault="00000000">
            <w:pPr>
              <w:keepNext/>
              <w:keepLines/>
              <w:jc w:val="center"/>
            </w:pPr>
            <w:r>
              <w:rPr>
                <w:sz w:val="15"/>
                <w:szCs w:val="15"/>
              </w:rPr>
              <w:t>1.336</w:t>
            </w:r>
          </w:p>
        </w:tc>
        <w:tc>
          <w:tcPr>
            <w:tcW w:w="6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5A98EA75" w14:textId="77777777" w:rsidR="00455EE3" w:rsidRDefault="00000000">
            <w:pPr>
              <w:keepNext/>
              <w:keepLines/>
              <w:jc w:val="center"/>
            </w:pPr>
            <w:r>
              <w:rPr>
                <w:sz w:val="15"/>
                <w:szCs w:val="15"/>
              </w:rPr>
              <w:t>151</w:t>
            </w:r>
          </w:p>
        </w:tc>
        <w:tc>
          <w:tcPr>
            <w:tcW w:w="6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37677953" w14:textId="77777777" w:rsidR="00455EE3" w:rsidRDefault="00000000">
            <w:pPr>
              <w:keepNext/>
              <w:keepLines/>
              <w:jc w:val="center"/>
            </w:pPr>
            <w:r>
              <w:rPr>
                <w:sz w:val="15"/>
                <w:szCs w:val="15"/>
              </w:rPr>
              <w:t>421</w:t>
            </w:r>
          </w:p>
        </w:tc>
        <w:tc>
          <w:tcPr>
            <w:tcW w:w="994"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17A6316F" w14:textId="77777777" w:rsidR="00455EE3" w:rsidRDefault="00000000">
            <w:pPr>
              <w:keepNext/>
              <w:keepLines/>
              <w:jc w:val="center"/>
            </w:pPr>
            <w:r>
              <w:rPr>
                <w:sz w:val="15"/>
                <w:szCs w:val="15"/>
              </w:rPr>
              <w:t>0,598</w:t>
            </w:r>
          </w:p>
        </w:tc>
        <w:tc>
          <w:tcPr>
            <w:tcW w:w="994"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5DC31F5A" w14:textId="77777777" w:rsidR="00455EE3" w:rsidRDefault="00000000">
            <w:pPr>
              <w:keepNext/>
              <w:keepLines/>
              <w:jc w:val="center"/>
            </w:pPr>
            <w:r>
              <w:rPr>
                <w:sz w:val="15"/>
                <w:szCs w:val="15"/>
              </w:rPr>
              <w:t>0,240</w:t>
            </w:r>
          </w:p>
        </w:tc>
        <w:tc>
          <w:tcPr>
            <w:tcW w:w="994"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2196AA18" w14:textId="77777777" w:rsidR="00455EE3" w:rsidRDefault="00000000">
            <w:pPr>
              <w:keepNext/>
              <w:keepLines/>
              <w:jc w:val="center"/>
            </w:pPr>
            <w:r>
              <w:rPr>
                <w:sz w:val="15"/>
                <w:szCs w:val="15"/>
              </w:rPr>
              <w:t>0,736</w:t>
            </w:r>
          </w:p>
        </w:tc>
        <w:tc>
          <w:tcPr>
            <w:tcW w:w="994"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2C0831DD" w14:textId="77777777" w:rsidR="00455EE3" w:rsidRDefault="00000000">
            <w:pPr>
              <w:keepNext/>
              <w:keepLines/>
              <w:jc w:val="center"/>
            </w:pPr>
            <w:r>
              <w:rPr>
                <w:sz w:val="15"/>
                <w:szCs w:val="15"/>
              </w:rPr>
              <w:t>0,362</w:t>
            </w:r>
          </w:p>
        </w:tc>
        <w:tc>
          <w:tcPr>
            <w:tcW w:w="996"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516DA847" w14:textId="77777777" w:rsidR="00455EE3" w:rsidRDefault="00000000">
            <w:pPr>
              <w:keepNext/>
              <w:keepLines/>
              <w:jc w:val="center"/>
            </w:pPr>
            <w:r>
              <w:rPr>
                <w:sz w:val="15"/>
                <w:szCs w:val="15"/>
              </w:rPr>
              <w:t>0,708</w:t>
            </w:r>
          </w:p>
        </w:tc>
      </w:tr>
      <w:tr w:rsidR="00455EE3" w14:paraId="3320C60F" w14:textId="77777777">
        <w:trPr>
          <w:jc w:val="center"/>
        </w:trPr>
        <w:tc>
          <w:tcPr>
            <w:tcW w:w="18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A87B318" w14:textId="77777777" w:rsidR="00455EE3" w:rsidRDefault="00000000">
            <w:pPr>
              <w:keepNext/>
              <w:keepLines/>
            </w:pPr>
            <w:r>
              <w:rPr>
                <w:sz w:val="15"/>
                <w:szCs w:val="15"/>
              </w:rPr>
              <w:t>M3 sin ponderar</w:t>
            </w:r>
          </w:p>
        </w:tc>
        <w:tc>
          <w:tcPr>
            <w:tcW w:w="7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2EE7729" w14:textId="77777777" w:rsidR="00455EE3" w:rsidRDefault="00000000">
            <w:pPr>
              <w:keepNext/>
              <w:keepLines/>
              <w:jc w:val="center"/>
            </w:pPr>
            <w:r>
              <w:rPr>
                <w:sz w:val="15"/>
                <w:szCs w:val="15"/>
              </w:rPr>
              <w:t>Test</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15E38C3" w14:textId="77777777" w:rsidR="00455EE3" w:rsidRDefault="00000000">
            <w:pPr>
              <w:keepNext/>
              <w:keepLines/>
              <w:jc w:val="center"/>
            </w:pPr>
            <w:r>
              <w:rPr>
                <w:sz w:val="15"/>
                <w:szCs w:val="15"/>
              </w:rPr>
              <w:t>3.117</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6B454A7" w14:textId="77777777" w:rsidR="00455EE3" w:rsidRDefault="00000000">
            <w:pPr>
              <w:keepNext/>
              <w:keepLines/>
              <w:jc w:val="center"/>
            </w:pPr>
            <w:r>
              <w:rPr>
                <w:sz w:val="15"/>
                <w:szCs w:val="15"/>
              </w:rPr>
              <w:t>10</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F204CE8" w14:textId="77777777" w:rsidR="00455EE3" w:rsidRDefault="00000000">
            <w:pPr>
              <w:keepNext/>
              <w:keepLines/>
              <w:jc w:val="center"/>
            </w:pPr>
            <w:r>
              <w:rPr>
                <w:sz w:val="15"/>
                <w:szCs w:val="15"/>
              </w:rPr>
              <w:t>566</w:t>
            </w:r>
          </w:p>
        </w:tc>
        <w:tc>
          <w:tcPr>
            <w:tcW w:w="6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5333523" w14:textId="77777777" w:rsidR="00455EE3" w:rsidRDefault="00000000">
            <w:pPr>
              <w:keepNext/>
              <w:keepLines/>
              <w:jc w:val="center"/>
            </w:pPr>
            <w:r>
              <w:rPr>
                <w:sz w:val="15"/>
                <w:szCs w:val="15"/>
              </w:rPr>
              <w:t>6</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88A618A" w14:textId="77777777" w:rsidR="00455EE3" w:rsidRDefault="00000000">
            <w:pPr>
              <w:keepNext/>
              <w:keepLines/>
              <w:jc w:val="center"/>
            </w:pPr>
            <w:r>
              <w:rPr>
                <w:sz w:val="15"/>
                <w:szCs w:val="15"/>
              </w:rPr>
              <w:t>0,844</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FCC907C" w14:textId="77777777" w:rsidR="00455EE3" w:rsidRDefault="00000000">
            <w:pPr>
              <w:keepNext/>
              <w:keepLines/>
              <w:jc w:val="center"/>
            </w:pPr>
            <w:r>
              <w:rPr>
                <w:sz w:val="15"/>
                <w:szCs w:val="15"/>
              </w:rPr>
              <w:t>0,375</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5CFC0B9" w14:textId="77777777" w:rsidR="00455EE3" w:rsidRDefault="00000000">
            <w:pPr>
              <w:keepNext/>
              <w:keepLines/>
              <w:jc w:val="center"/>
            </w:pPr>
            <w:r>
              <w:rPr>
                <w:sz w:val="15"/>
                <w:szCs w:val="15"/>
              </w:rPr>
              <w:t>0,010</w:t>
            </w:r>
          </w:p>
        </w:tc>
        <w:tc>
          <w:tcPr>
            <w:tcW w:w="994"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E2148EF" w14:textId="77777777" w:rsidR="00455EE3" w:rsidRDefault="00000000">
            <w:pPr>
              <w:keepNext/>
              <w:keepLines/>
              <w:jc w:val="center"/>
            </w:pPr>
            <w:r>
              <w:rPr>
                <w:sz w:val="15"/>
                <w:szCs w:val="15"/>
              </w:rPr>
              <w:t>0,020</w:t>
            </w:r>
          </w:p>
        </w:tc>
        <w:tc>
          <w:tcPr>
            <w:tcW w:w="996"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DF7B67D" w14:textId="77777777" w:rsidR="00455EE3" w:rsidRDefault="00000000">
            <w:pPr>
              <w:keepNext/>
              <w:keepLines/>
              <w:jc w:val="center"/>
            </w:pPr>
            <w:r>
              <w:rPr>
                <w:sz w:val="15"/>
                <w:szCs w:val="15"/>
              </w:rPr>
              <w:t>0,705</w:t>
            </w:r>
          </w:p>
        </w:tc>
      </w:tr>
    </w:tbl>
    <w:p w14:paraId="0B5AEF77" w14:textId="77777777" w:rsidR="00455EE3" w:rsidRDefault="00000000">
      <w:pPr>
        <w:spacing w:before="40" w:after="140"/>
        <w:jc w:val="center"/>
      </w:pPr>
      <w:r>
        <w:rPr>
          <w:i/>
          <w:iCs/>
          <w:color w:val="5A5A5A"/>
          <w:sz w:val="17"/>
          <w:szCs w:val="17"/>
        </w:rPr>
        <w:t>Tabla 6. Matrices de confusión (TN, FP, FN, TP) y métricas en entrenamiento (8.631) y prueba (3.699) con umbral 0,5.</w:t>
      </w:r>
    </w:p>
    <w:p w14:paraId="3AA15CAE" w14:textId="77777777" w:rsidR="00455EE3" w:rsidRDefault="00000000">
      <w:pPr>
        <w:spacing w:before="60"/>
        <w:jc w:val="center"/>
      </w:pPr>
      <w:r>
        <w:rPr>
          <w:noProof/>
        </w:rPr>
        <w:lastRenderedPageBreak/>
        <w:drawing>
          <wp:inline distT="0" distB="0" distL="0" distR="0" wp14:anchorId="077A28CC" wp14:editId="747BDC91">
            <wp:extent cx="3238500" cy="2190750"/>
            <wp:effectExtent l="0" t="0" r="0" b="0"/>
            <wp:docPr id="1036247107" name="fig_roc.png" descr="fig_roc.png" title="fig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38500" cy="2190750"/>
                    </a:xfrm>
                    <a:prstGeom prst="rect">
                      <a:avLst/>
                    </a:prstGeom>
                  </pic:spPr>
                </pic:pic>
              </a:graphicData>
            </a:graphic>
          </wp:inline>
        </w:drawing>
      </w:r>
    </w:p>
    <w:p w14:paraId="5B6D5EBE" w14:textId="77777777" w:rsidR="00455EE3" w:rsidRDefault="00000000">
      <w:pPr>
        <w:spacing w:before="40" w:after="140"/>
        <w:jc w:val="center"/>
      </w:pPr>
      <w:r>
        <w:rPr>
          <w:i/>
          <w:iCs/>
          <w:color w:val="5A5A5A"/>
          <w:sz w:val="17"/>
          <w:szCs w:val="17"/>
        </w:rPr>
        <w:t xml:space="preserve">Figura 1. Curvas ROC en prueba de los tres modelos y del escenario condicionado con </w:t>
      </w:r>
      <w:proofErr w:type="spellStart"/>
      <w:r>
        <w:rPr>
          <w:i/>
          <w:iCs/>
          <w:color w:val="5A5A5A"/>
          <w:sz w:val="17"/>
          <w:szCs w:val="17"/>
        </w:rPr>
        <w:t>PageValues</w:t>
      </w:r>
      <w:proofErr w:type="spellEnd"/>
      <w:r>
        <w:rPr>
          <w:i/>
          <w:iCs/>
          <w:color w:val="5A5A5A"/>
          <w:sz w:val="17"/>
          <w:szCs w:val="17"/>
        </w:rPr>
        <w:t>.</w:t>
      </w:r>
    </w:p>
    <w:p w14:paraId="0DD88F92" w14:textId="77777777" w:rsidR="00455EE3" w:rsidRDefault="00000000">
      <w:pPr>
        <w:spacing w:after="100" w:line="252" w:lineRule="auto"/>
        <w:jc w:val="both"/>
      </w:pPr>
      <w:r>
        <w:t>Los tres modelos tienen desempeño prácticamente igual y las métricas de entrenamiento y prueba son muy cercanas (</w:t>
      </w:r>
      <w:proofErr w:type="spellStart"/>
      <w:r>
        <w:t>recall</w:t>
      </w:r>
      <w:proofErr w:type="spellEnd"/>
      <w:r>
        <w:t xml:space="preserve"> 0,77 vs 0,74; AUC 0,73 vs 0,71), sin señales de sobreajuste. En ambos conjuntos las matrices muestran el mismo patrón: con la ponderación, el modelo privilegia no perder compras (pocos FN) a costa de muchos falsos positivos. Regla de selección: entre los modelos a ≤ 0,005 del mejor AUC de validación cruzada, el más parsimonioso. M2 y M3 empatan (0,732) y </w:t>
      </w:r>
      <w:r>
        <w:rPr>
          <w:b/>
          <w:bCs/>
        </w:rPr>
        <w:t>se selecciona M3 por tener cinco variables en lugar de siete</w:t>
      </w:r>
      <w:r>
        <w:t xml:space="preserve">. Un AUC de 0,708 corresponde a una </w:t>
      </w:r>
      <w:r>
        <w:rPr>
          <w:b/>
          <w:bCs/>
        </w:rPr>
        <w:t>discriminación aceptable</w:t>
      </w:r>
      <w:r>
        <w:t xml:space="preserve"> (rango 0,7–0,8; Hosmer et al., 2013). La ponderación es decisiva: sin ella, el mismo modelo detecta solo 6 de 572 compras (</w:t>
      </w:r>
      <w:proofErr w:type="spellStart"/>
      <w:r>
        <w:t>recall</w:t>
      </w:r>
      <w:proofErr w:type="spellEnd"/>
      <w:r>
        <w:t xml:space="preserve"> 1,0 %), aunque su </w:t>
      </w:r>
      <w:proofErr w:type="spellStart"/>
      <w:r>
        <w:t>accuracy</w:t>
      </w:r>
      <w:proofErr w:type="spellEnd"/>
      <w:r>
        <w:t xml:space="preserve"> sea 84,4 %, cifra cercana al </w:t>
      </w:r>
      <w:proofErr w:type="spellStart"/>
      <w:r>
        <w:t>baseline</w:t>
      </w:r>
      <w:proofErr w:type="spellEnd"/>
      <w:r>
        <w:t xml:space="preserve"> de 84,5 % que siempre predice “no compra”.</w:t>
      </w:r>
    </w:p>
    <w:p w14:paraId="480880C5" w14:textId="77777777" w:rsidR="00455EE3" w:rsidRDefault="00000000">
      <w:pPr>
        <w:pStyle w:val="Ttulo2"/>
      </w:pPr>
      <w:bookmarkStart w:id="12" w:name="_Toc244039329"/>
      <w:r>
        <w:t>4.4 Interpretación del modelo final</w:t>
      </w:r>
      <w:bookmarkEnd w:id="12"/>
    </w:p>
    <w:p w14:paraId="0940F045" w14:textId="77777777" w:rsidR="00455EE3" w:rsidRDefault="00000000">
      <w:pPr>
        <w:spacing w:after="100" w:line="252" w:lineRule="auto"/>
        <w:jc w:val="both"/>
      </w:pPr>
      <w:r>
        <w:t xml:space="preserve">Para leer los OR en unidades reales: 1 DE </w:t>
      </w:r>
      <w:proofErr w:type="spellStart"/>
      <w:r>
        <w:t>equivale</w:t>
      </w:r>
      <w:proofErr w:type="spellEnd"/>
      <w:r>
        <w:t xml:space="preserve"> a 0,048 en </w:t>
      </w:r>
      <w:proofErr w:type="spellStart"/>
      <w:r>
        <w:t>ExitRates</w:t>
      </w:r>
      <w:proofErr w:type="spellEnd"/>
      <w:r>
        <w:t xml:space="preserve"> (≈ 5 puntos porcentuales más de tasa de salida), 1.898 s (≈ 32 minutos) en </w:t>
      </w:r>
      <w:proofErr w:type="spellStart"/>
      <w:r>
        <w:t>ProductRelated_Duration</w:t>
      </w:r>
      <w:proofErr w:type="spellEnd"/>
      <w:r>
        <w:t xml:space="preserve">, 3,3 páginas administrativas y 0,20 en </w:t>
      </w:r>
      <w:proofErr w:type="spellStart"/>
      <w:r>
        <w:t>SpecialDay</w:t>
      </w:r>
      <w:proofErr w:type="spellEnd"/>
      <w:r>
        <w:t>; visitante recurrente se compara con visitante nuevo.</w:t>
      </w:r>
    </w:p>
    <w:p w14:paraId="1B4E2D5B" w14:textId="77777777" w:rsidR="00455EE3" w:rsidRDefault="00000000">
      <w:pPr>
        <w:spacing w:after="100" w:line="252" w:lineRule="auto"/>
        <w:jc w:val="both"/>
      </w:pPr>
      <w:r>
        <w:t xml:space="preserve">Manteniendo constantes las demás variables, y como asociación: una DE más de </w:t>
      </w:r>
      <w:proofErr w:type="spellStart"/>
      <w:r>
        <w:rPr>
          <w:b/>
          <w:bCs/>
        </w:rPr>
        <w:t>ExitRates</w:t>
      </w:r>
      <w:proofErr w:type="spellEnd"/>
      <w:r>
        <w:t xml:space="preserve"> reduce las </w:t>
      </w:r>
      <w:proofErr w:type="spellStart"/>
      <w:r>
        <w:t>odds</w:t>
      </w:r>
      <w:proofErr w:type="spellEnd"/>
      <w:r>
        <w:t xml:space="preserve"> de compra en 77 % (OR 0,23); una DE más de tiempo en </w:t>
      </w:r>
      <w:r>
        <w:rPr>
          <w:b/>
          <w:bCs/>
        </w:rPr>
        <w:t>páginas de producto</w:t>
      </w:r>
      <w:r>
        <w:t xml:space="preserve"> las aumenta en 28 % (OR 1,28); una DE más de páginas </w:t>
      </w:r>
      <w:r>
        <w:rPr>
          <w:b/>
          <w:bCs/>
        </w:rPr>
        <w:t>administrativas</w:t>
      </w:r>
      <w:r>
        <w:t xml:space="preserve">, en 9 % (OR 1,09); la cercanía a una </w:t>
      </w:r>
      <w:r>
        <w:rPr>
          <w:b/>
          <w:bCs/>
        </w:rPr>
        <w:t>fecha especial</w:t>
      </w:r>
      <w:r>
        <w:t xml:space="preserve"> las reduce en 24 % (OR 0,76) y ser </w:t>
      </w:r>
      <w:r>
        <w:rPr>
          <w:b/>
          <w:bCs/>
        </w:rPr>
        <w:t>visitante recurrente</w:t>
      </w:r>
      <w:r>
        <w:t xml:space="preserve"> en 33 % frente a uno nuevo (OR 0,67), coherente con la mayor conversión de visitantes nuevos observada en S1 (24,9 % vs 13,9 %).</w:t>
      </w:r>
    </w:p>
    <w:p w14:paraId="212ECEEE" w14:textId="77777777" w:rsidR="00455EE3" w:rsidRDefault="00000000">
      <w:pPr>
        <w:pStyle w:val="Ttulo2"/>
      </w:pPr>
      <w:bookmarkStart w:id="13" w:name="_Toc244039330"/>
      <w:r>
        <w:t>4.5 Diagnóstico de supuestos</w:t>
      </w:r>
      <w:bookmarkEnd w:id="13"/>
    </w:p>
    <w:p w14:paraId="1BC55642" w14:textId="77777777" w:rsidR="00455EE3" w:rsidRDefault="00000000">
      <w:pPr>
        <w:pStyle w:val="Prrafodelista"/>
        <w:numPr>
          <w:ilvl w:val="0"/>
          <w:numId w:val="2"/>
        </w:numPr>
        <w:spacing w:after="40" w:line="252" w:lineRule="auto"/>
        <w:jc w:val="both"/>
      </w:pPr>
      <w:r>
        <w:rPr>
          <w:b/>
          <w:bCs/>
        </w:rPr>
        <w:t>Multicolinealidad:</w:t>
      </w:r>
      <w:r>
        <w:t xml:space="preserve"> VIF máximo del modelo final = 1,25.</w:t>
      </w:r>
    </w:p>
    <w:p w14:paraId="7C8AD4A0" w14:textId="77777777" w:rsidR="00455EE3" w:rsidRDefault="00000000">
      <w:pPr>
        <w:pStyle w:val="Prrafodelista"/>
        <w:numPr>
          <w:ilvl w:val="0"/>
          <w:numId w:val="2"/>
        </w:numPr>
        <w:spacing w:after="40" w:line="252" w:lineRule="auto"/>
        <w:jc w:val="both"/>
      </w:pPr>
      <w:r>
        <w:rPr>
          <w:b/>
          <w:bCs/>
        </w:rPr>
        <w:t xml:space="preserve">Linealidad en el </w:t>
      </w:r>
      <w:proofErr w:type="spellStart"/>
      <w:r>
        <w:rPr>
          <w:b/>
          <w:bCs/>
        </w:rPr>
        <w:t>logit</w:t>
      </w:r>
      <w:proofErr w:type="spellEnd"/>
      <w:r>
        <w:rPr>
          <w:b/>
          <w:bCs/>
        </w:rPr>
        <w:t xml:space="preserve"> (Box-Tidwell):</w:t>
      </w:r>
      <w:r>
        <w:t xml:space="preserve"> el término </w:t>
      </w:r>
      <w:proofErr w:type="spellStart"/>
      <w:r>
        <w:t>x·log</w:t>
      </w:r>
      <w:proofErr w:type="spellEnd"/>
      <w:r>
        <w:t xml:space="preserve">(x) es significativo para </w:t>
      </w:r>
      <w:proofErr w:type="spellStart"/>
      <w:r>
        <w:t>ProductRelated_Duration</w:t>
      </w:r>
      <w:proofErr w:type="spellEnd"/>
      <w:r>
        <w:t xml:space="preserve"> (p &lt; 0,001) y </w:t>
      </w:r>
      <w:proofErr w:type="spellStart"/>
      <w:r>
        <w:t>ExitRates</w:t>
      </w:r>
      <w:proofErr w:type="spellEnd"/>
      <w:r>
        <w:t xml:space="preserve"> (p = 0,005). Con n = 8.631 la prueba es muy sensible, pero indica que una transformación (p. ej., logarítmica) podría mejorar el ajuste; se reporta como limitación.</w:t>
      </w:r>
    </w:p>
    <w:p w14:paraId="750BF63B" w14:textId="77777777" w:rsidR="00455EE3" w:rsidRDefault="00000000">
      <w:pPr>
        <w:pStyle w:val="Prrafodelista"/>
        <w:numPr>
          <w:ilvl w:val="0"/>
          <w:numId w:val="2"/>
        </w:numPr>
        <w:spacing w:after="40" w:line="252" w:lineRule="auto"/>
        <w:jc w:val="both"/>
      </w:pPr>
      <w:r>
        <w:rPr>
          <w:b/>
          <w:bCs/>
        </w:rPr>
        <w:t>Residuos:</w:t>
      </w:r>
      <w:r>
        <w:t xml:space="preserve"> los residuos de Pearson del modelo final se concentran entre −1,86 y 1,36 (percentiles 1 y 99); solo el 0,9 % supera |2| y 16 sesiones (0,19 %) superan |3|, 7 de ellas compras con probabilidad ajustada baja. El cociente </w:t>
      </w:r>
      <w:proofErr w:type="spellStart"/>
      <w:r>
        <w:t>devianza</w:t>
      </w:r>
      <w:proofErr w:type="spellEnd"/>
      <w:r>
        <w:t>/</w:t>
      </w:r>
      <w:proofErr w:type="spellStart"/>
      <w:r>
        <w:t>gl</w:t>
      </w:r>
      <w:proofErr w:type="spellEnd"/>
      <w:r>
        <w:t xml:space="preserve"> es 1,19, sin evidencia fuerte de </w:t>
      </w:r>
      <w:proofErr w:type="spellStart"/>
      <w:r>
        <w:t>sobredispersión</w:t>
      </w:r>
      <w:proofErr w:type="spellEnd"/>
      <w:r>
        <w:t>. El gráfico de residuos frente a ajustados muestra las dos bandas propias de una respuesta binaria, sin patrones adicionales.</w:t>
      </w:r>
    </w:p>
    <w:p w14:paraId="66F23C3A" w14:textId="77777777" w:rsidR="00455EE3" w:rsidRDefault="00000000">
      <w:pPr>
        <w:pStyle w:val="Prrafodelista"/>
        <w:numPr>
          <w:ilvl w:val="0"/>
          <w:numId w:val="2"/>
        </w:numPr>
        <w:spacing w:after="40" w:line="252" w:lineRule="auto"/>
        <w:jc w:val="both"/>
      </w:pPr>
      <w:r>
        <w:rPr>
          <w:b/>
          <w:bCs/>
        </w:rPr>
        <w:t>Influencia:</w:t>
      </w:r>
      <w:r>
        <w:t xml:space="preserve"> 261 sesiones (3,0 %) superan Cook &gt; 4/n, pero la distancia de Cook máxima es 0,093, muy lejos de 1; ninguna observación domina el ajuste, lo que coincide con el </w:t>
      </w:r>
      <w:proofErr w:type="spellStart"/>
      <w:r>
        <w:t>jackknife</w:t>
      </w:r>
      <w:proofErr w:type="spellEnd"/>
      <w:r>
        <w:t xml:space="preserve"> de S2. No se eliminan.</w:t>
      </w:r>
    </w:p>
    <w:p w14:paraId="75FD7494" w14:textId="77777777" w:rsidR="00455EE3" w:rsidRDefault="00000000">
      <w:pPr>
        <w:pStyle w:val="Ttulo1"/>
      </w:pPr>
      <w:bookmarkStart w:id="14" w:name="_Toc244039331"/>
      <w:r>
        <w:t xml:space="preserve">5. Evaluación de estabilidad mediante </w:t>
      </w:r>
      <w:proofErr w:type="spellStart"/>
      <w:r>
        <w:t>bootstrap</w:t>
      </w:r>
      <w:bookmarkEnd w:id="14"/>
      <w:proofErr w:type="spellEnd"/>
    </w:p>
    <w:p w14:paraId="176E471B" w14:textId="77777777" w:rsidR="00455EE3" w:rsidRDefault="00000000">
      <w:pPr>
        <w:spacing w:after="100" w:line="252" w:lineRule="auto"/>
        <w:jc w:val="both"/>
      </w:pPr>
      <w:r>
        <w:t xml:space="preserve">Como en S2, se aplicó </w:t>
      </w:r>
      <w:proofErr w:type="spellStart"/>
      <w:r>
        <w:t>bootstrap</w:t>
      </w:r>
      <w:proofErr w:type="spellEnd"/>
      <w:r>
        <w:t xml:space="preserve"> no paramétrico al modelo final: </w:t>
      </w:r>
      <w:r>
        <w:rPr>
          <w:b/>
          <w:bCs/>
        </w:rPr>
        <w:t xml:space="preserve">2.000 </w:t>
      </w:r>
      <w:proofErr w:type="spellStart"/>
      <w:r>
        <w:rPr>
          <w:b/>
          <w:bCs/>
        </w:rPr>
        <w:t>remuestras</w:t>
      </w:r>
      <w:proofErr w:type="spellEnd"/>
      <w:r>
        <w:t xml:space="preserve"> del conjunto de entrenamiento, reajustando en cada una la misma especificación ponderada (0 fallos). Para cada coeficiente se calculó el porcentaje de réplicas que conservan su signo, el IC 95 % percentil y la razón entre su ancho y el del IC tradicional (Wald).</w:t>
      </w:r>
    </w:p>
    <w:tbl>
      <w:tblPr>
        <w:tblW w:w="9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900"/>
        <w:gridCol w:w="1900"/>
        <w:gridCol w:w="1900"/>
        <w:gridCol w:w="1000"/>
        <w:gridCol w:w="1872"/>
      </w:tblGrid>
      <w:tr w:rsidR="00455EE3" w14:paraId="04D2ABF3" w14:textId="77777777">
        <w:trPr>
          <w:tblHeader/>
          <w:jc w:val="center"/>
        </w:trPr>
        <w:tc>
          <w:tcPr>
            <w:tcW w:w="24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7CAA9BAA" w14:textId="77777777" w:rsidR="00455EE3" w:rsidRDefault="00000000">
            <w:pPr>
              <w:keepNext/>
              <w:keepLines/>
            </w:pPr>
            <w:r>
              <w:rPr>
                <w:b/>
                <w:bCs/>
                <w:sz w:val="16"/>
                <w:szCs w:val="16"/>
              </w:rPr>
              <w:lastRenderedPageBreak/>
              <w:t>Variable</w:t>
            </w:r>
          </w:p>
        </w:tc>
        <w:tc>
          <w:tcPr>
            <w:tcW w:w="9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3822C630" w14:textId="77777777" w:rsidR="00455EE3" w:rsidRDefault="00000000">
            <w:pPr>
              <w:keepNext/>
              <w:keepLines/>
              <w:jc w:val="center"/>
            </w:pPr>
            <w:r>
              <w:rPr>
                <w:b/>
                <w:bCs/>
                <w:sz w:val="16"/>
                <w:szCs w:val="16"/>
              </w:rPr>
              <w:t>OR</w:t>
            </w:r>
          </w:p>
        </w:tc>
        <w:tc>
          <w:tcPr>
            <w:tcW w:w="19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2919FBFA" w14:textId="77777777" w:rsidR="00455EE3" w:rsidRDefault="00000000">
            <w:pPr>
              <w:keepNext/>
              <w:keepLines/>
              <w:jc w:val="center"/>
            </w:pPr>
            <w:r>
              <w:rPr>
                <w:b/>
                <w:bCs/>
                <w:sz w:val="16"/>
                <w:szCs w:val="16"/>
              </w:rPr>
              <w:t>IC 95 % tradicional</w:t>
            </w:r>
          </w:p>
        </w:tc>
        <w:tc>
          <w:tcPr>
            <w:tcW w:w="19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64E465CF" w14:textId="77777777" w:rsidR="00455EE3" w:rsidRDefault="00000000">
            <w:pPr>
              <w:keepNext/>
              <w:keepLines/>
              <w:jc w:val="center"/>
            </w:pPr>
            <w:r>
              <w:rPr>
                <w:b/>
                <w:bCs/>
                <w:sz w:val="16"/>
                <w:szCs w:val="16"/>
              </w:rPr>
              <w:t xml:space="preserve">IC 95 % </w:t>
            </w:r>
            <w:proofErr w:type="spellStart"/>
            <w:r>
              <w:rPr>
                <w:b/>
                <w:bCs/>
                <w:sz w:val="16"/>
                <w:szCs w:val="16"/>
              </w:rPr>
              <w:t>bootstrap</w:t>
            </w:r>
            <w:proofErr w:type="spellEnd"/>
          </w:p>
        </w:tc>
        <w:tc>
          <w:tcPr>
            <w:tcW w:w="10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292294AF" w14:textId="77777777" w:rsidR="00455EE3" w:rsidRDefault="00000000">
            <w:pPr>
              <w:keepNext/>
              <w:keepLines/>
              <w:jc w:val="center"/>
            </w:pPr>
            <w:r>
              <w:rPr>
                <w:b/>
                <w:bCs/>
                <w:sz w:val="16"/>
                <w:szCs w:val="16"/>
              </w:rPr>
              <w:t>% signo</w:t>
            </w:r>
          </w:p>
        </w:tc>
        <w:tc>
          <w:tcPr>
            <w:tcW w:w="1872"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2EAED94A" w14:textId="77777777" w:rsidR="00455EE3" w:rsidRDefault="00000000">
            <w:pPr>
              <w:keepNext/>
              <w:keepLines/>
              <w:jc w:val="center"/>
            </w:pPr>
            <w:r>
              <w:rPr>
                <w:b/>
                <w:bCs/>
                <w:sz w:val="16"/>
                <w:szCs w:val="16"/>
              </w:rPr>
              <w:t>Razón de anchos</w:t>
            </w:r>
          </w:p>
        </w:tc>
      </w:tr>
      <w:tr w:rsidR="00455EE3" w14:paraId="6AAE1F08" w14:textId="77777777">
        <w:trPr>
          <w:jc w:val="center"/>
        </w:trPr>
        <w:tc>
          <w:tcPr>
            <w:tcW w:w="24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11B485F" w14:textId="77777777" w:rsidR="00455EE3" w:rsidRDefault="00000000">
            <w:pPr>
              <w:keepNext/>
              <w:keepLines/>
            </w:pPr>
            <w:r>
              <w:rPr>
                <w:sz w:val="16"/>
                <w:szCs w:val="16"/>
              </w:rPr>
              <w:t>Administrative</w:t>
            </w:r>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EB415BE" w14:textId="77777777" w:rsidR="00455EE3" w:rsidRDefault="00000000">
            <w:pPr>
              <w:keepNext/>
              <w:keepLines/>
              <w:jc w:val="center"/>
            </w:pPr>
            <w:r>
              <w:rPr>
                <w:sz w:val="16"/>
                <w:szCs w:val="16"/>
              </w:rPr>
              <w:t>1,094</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DB2DA76" w14:textId="77777777" w:rsidR="00455EE3" w:rsidRDefault="00000000">
            <w:pPr>
              <w:keepNext/>
              <w:keepLines/>
              <w:jc w:val="center"/>
            </w:pPr>
            <w:r>
              <w:rPr>
                <w:sz w:val="16"/>
                <w:szCs w:val="16"/>
              </w:rPr>
              <w:t>[1,042; 1,148]</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173C2CC" w14:textId="77777777" w:rsidR="00455EE3" w:rsidRDefault="00000000">
            <w:pPr>
              <w:keepNext/>
              <w:keepLines/>
              <w:jc w:val="center"/>
            </w:pPr>
            <w:r>
              <w:rPr>
                <w:sz w:val="16"/>
                <w:szCs w:val="16"/>
              </w:rPr>
              <w:t>[1,028; 1,162]</w:t>
            </w:r>
          </w:p>
        </w:tc>
        <w:tc>
          <w:tcPr>
            <w:tcW w:w="10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104F576" w14:textId="77777777" w:rsidR="00455EE3" w:rsidRDefault="00000000">
            <w:pPr>
              <w:keepNext/>
              <w:keepLines/>
              <w:jc w:val="center"/>
            </w:pPr>
            <w:r>
              <w:rPr>
                <w:sz w:val="16"/>
                <w:szCs w:val="16"/>
              </w:rPr>
              <w:t>99,8</w:t>
            </w:r>
          </w:p>
        </w:tc>
        <w:tc>
          <w:tcPr>
            <w:tcW w:w="18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649722E" w14:textId="77777777" w:rsidR="00455EE3" w:rsidRDefault="00000000">
            <w:pPr>
              <w:keepNext/>
              <w:keepLines/>
              <w:jc w:val="center"/>
            </w:pPr>
            <w:r>
              <w:rPr>
                <w:sz w:val="16"/>
                <w:szCs w:val="16"/>
              </w:rPr>
              <w:t>1,27</w:t>
            </w:r>
          </w:p>
        </w:tc>
      </w:tr>
      <w:tr w:rsidR="00455EE3" w14:paraId="7AC28B03" w14:textId="77777777">
        <w:trPr>
          <w:jc w:val="center"/>
        </w:trPr>
        <w:tc>
          <w:tcPr>
            <w:tcW w:w="24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4E96B52" w14:textId="77777777" w:rsidR="00455EE3" w:rsidRDefault="00000000">
            <w:pPr>
              <w:keepNext/>
              <w:keepLines/>
            </w:pPr>
            <w:proofErr w:type="spellStart"/>
            <w:r>
              <w:rPr>
                <w:sz w:val="16"/>
                <w:szCs w:val="16"/>
              </w:rPr>
              <w:t>ProductRelated_Duration</w:t>
            </w:r>
            <w:proofErr w:type="spellEnd"/>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9C6F477" w14:textId="77777777" w:rsidR="00455EE3" w:rsidRDefault="00000000">
            <w:pPr>
              <w:keepNext/>
              <w:keepLines/>
              <w:jc w:val="center"/>
            </w:pPr>
            <w:r>
              <w:rPr>
                <w:sz w:val="16"/>
                <w:szCs w:val="16"/>
              </w:rPr>
              <w:t>1,275</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09D649A" w14:textId="77777777" w:rsidR="00455EE3" w:rsidRDefault="00000000">
            <w:pPr>
              <w:keepNext/>
              <w:keepLines/>
              <w:jc w:val="center"/>
            </w:pPr>
            <w:r>
              <w:rPr>
                <w:sz w:val="16"/>
                <w:szCs w:val="16"/>
              </w:rPr>
              <w:t>[1,203; 1,352]</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1294D07" w14:textId="77777777" w:rsidR="00455EE3" w:rsidRDefault="00000000">
            <w:pPr>
              <w:keepNext/>
              <w:keepLines/>
              <w:jc w:val="center"/>
            </w:pPr>
            <w:r>
              <w:rPr>
                <w:sz w:val="16"/>
                <w:szCs w:val="16"/>
              </w:rPr>
              <w:t>[1,174; 1,388]</w:t>
            </w:r>
          </w:p>
        </w:tc>
        <w:tc>
          <w:tcPr>
            <w:tcW w:w="10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87CBA4A" w14:textId="77777777" w:rsidR="00455EE3" w:rsidRDefault="00000000">
            <w:pPr>
              <w:keepNext/>
              <w:keepLines/>
              <w:jc w:val="center"/>
            </w:pPr>
            <w:r>
              <w:rPr>
                <w:sz w:val="16"/>
                <w:szCs w:val="16"/>
              </w:rPr>
              <w:t>100</w:t>
            </w:r>
          </w:p>
        </w:tc>
        <w:tc>
          <w:tcPr>
            <w:tcW w:w="18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403A44A" w14:textId="77777777" w:rsidR="00455EE3" w:rsidRDefault="00000000">
            <w:pPr>
              <w:keepNext/>
              <w:keepLines/>
              <w:jc w:val="center"/>
            </w:pPr>
            <w:r>
              <w:rPr>
                <w:sz w:val="16"/>
                <w:szCs w:val="16"/>
              </w:rPr>
              <w:t>1,45</w:t>
            </w:r>
          </w:p>
        </w:tc>
      </w:tr>
      <w:tr w:rsidR="00455EE3" w14:paraId="224B6AF0" w14:textId="77777777">
        <w:trPr>
          <w:jc w:val="center"/>
        </w:trPr>
        <w:tc>
          <w:tcPr>
            <w:tcW w:w="24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45BF405" w14:textId="77777777" w:rsidR="00455EE3" w:rsidRDefault="00000000">
            <w:pPr>
              <w:keepNext/>
              <w:keepLines/>
            </w:pPr>
            <w:proofErr w:type="spellStart"/>
            <w:r>
              <w:rPr>
                <w:sz w:val="16"/>
                <w:szCs w:val="16"/>
              </w:rPr>
              <w:t>ExitRates</w:t>
            </w:r>
            <w:proofErr w:type="spellEnd"/>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6AD1618" w14:textId="77777777" w:rsidR="00455EE3" w:rsidRDefault="00000000">
            <w:pPr>
              <w:keepNext/>
              <w:keepLines/>
              <w:jc w:val="center"/>
            </w:pPr>
            <w:r>
              <w:rPr>
                <w:sz w:val="16"/>
                <w:szCs w:val="16"/>
              </w:rPr>
              <w:t>0,230</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9356BFC" w14:textId="77777777" w:rsidR="00455EE3" w:rsidRDefault="00000000">
            <w:pPr>
              <w:keepNext/>
              <w:keepLines/>
              <w:jc w:val="center"/>
            </w:pPr>
            <w:r>
              <w:rPr>
                <w:sz w:val="16"/>
                <w:szCs w:val="16"/>
              </w:rPr>
              <w:t>[0,201; 0,263]</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17C9782" w14:textId="77777777" w:rsidR="00455EE3" w:rsidRDefault="00000000">
            <w:pPr>
              <w:keepNext/>
              <w:keepLines/>
              <w:jc w:val="center"/>
            </w:pPr>
            <w:r>
              <w:rPr>
                <w:sz w:val="16"/>
                <w:szCs w:val="16"/>
              </w:rPr>
              <w:t>[0,177; 0,288]</w:t>
            </w:r>
          </w:p>
        </w:tc>
        <w:tc>
          <w:tcPr>
            <w:tcW w:w="10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3CD44D2" w14:textId="77777777" w:rsidR="00455EE3" w:rsidRDefault="00000000">
            <w:pPr>
              <w:keepNext/>
              <w:keepLines/>
              <w:jc w:val="center"/>
            </w:pPr>
            <w:r>
              <w:rPr>
                <w:sz w:val="16"/>
                <w:szCs w:val="16"/>
              </w:rPr>
              <w:t>100</w:t>
            </w:r>
          </w:p>
        </w:tc>
        <w:tc>
          <w:tcPr>
            <w:tcW w:w="18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4D60A07" w14:textId="77777777" w:rsidR="00455EE3" w:rsidRDefault="00000000">
            <w:pPr>
              <w:keepNext/>
              <w:keepLines/>
              <w:jc w:val="center"/>
            </w:pPr>
            <w:r>
              <w:rPr>
                <w:sz w:val="16"/>
                <w:szCs w:val="16"/>
              </w:rPr>
              <w:t>1,82</w:t>
            </w:r>
          </w:p>
        </w:tc>
      </w:tr>
      <w:tr w:rsidR="00455EE3" w14:paraId="7DB4F871" w14:textId="77777777">
        <w:trPr>
          <w:jc w:val="center"/>
        </w:trPr>
        <w:tc>
          <w:tcPr>
            <w:tcW w:w="24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2523C19" w14:textId="77777777" w:rsidR="00455EE3" w:rsidRDefault="00000000">
            <w:pPr>
              <w:keepNext/>
              <w:keepLines/>
            </w:pPr>
            <w:proofErr w:type="spellStart"/>
            <w:r>
              <w:rPr>
                <w:sz w:val="16"/>
                <w:szCs w:val="16"/>
              </w:rPr>
              <w:t>SpecialDay</w:t>
            </w:r>
            <w:proofErr w:type="spellEnd"/>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7D86CC9" w14:textId="77777777" w:rsidR="00455EE3" w:rsidRDefault="00000000">
            <w:pPr>
              <w:keepNext/>
              <w:keepLines/>
              <w:jc w:val="center"/>
            </w:pPr>
            <w:r>
              <w:rPr>
                <w:sz w:val="16"/>
                <w:szCs w:val="16"/>
              </w:rPr>
              <w:t>0,764</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4D255D3" w14:textId="77777777" w:rsidR="00455EE3" w:rsidRDefault="00000000">
            <w:pPr>
              <w:keepNext/>
              <w:keepLines/>
              <w:jc w:val="center"/>
            </w:pPr>
            <w:r>
              <w:rPr>
                <w:sz w:val="16"/>
                <w:szCs w:val="16"/>
              </w:rPr>
              <w:t>[0,715; 0,815]</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43374B1" w14:textId="77777777" w:rsidR="00455EE3" w:rsidRDefault="00000000">
            <w:pPr>
              <w:keepNext/>
              <w:keepLines/>
              <w:jc w:val="center"/>
            </w:pPr>
            <w:r>
              <w:rPr>
                <w:sz w:val="16"/>
                <w:szCs w:val="16"/>
              </w:rPr>
              <w:t>[0,680; 0,841]</w:t>
            </w:r>
          </w:p>
        </w:tc>
        <w:tc>
          <w:tcPr>
            <w:tcW w:w="10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51079A7" w14:textId="77777777" w:rsidR="00455EE3" w:rsidRDefault="00000000">
            <w:pPr>
              <w:keepNext/>
              <w:keepLines/>
              <w:jc w:val="center"/>
            </w:pPr>
            <w:r>
              <w:rPr>
                <w:sz w:val="16"/>
                <w:szCs w:val="16"/>
              </w:rPr>
              <w:t>100</w:t>
            </w:r>
          </w:p>
        </w:tc>
        <w:tc>
          <w:tcPr>
            <w:tcW w:w="18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417BCDB" w14:textId="77777777" w:rsidR="00455EE3" w:rsidRDefault="00000000">
            <w:pPr>
              <w:keepNext/>
              <w:keepLines/>
              <w:jc w:val="center"/>
            </w:pPr>
            <w:r>
              <w:rPr>
                <w:sz w:val="16"/>
                <w:szCs w:val="16"/>
              </w:rPr>
              <w:t>1,62</w:t>
            </w:r>
          </w:p>
        </w:tc>
      </w:tr>
      <w:tr w:rsidR="00455EE3" w14:paraId="25FC67B3" w14:textId="77777777">
        <w:trPr>
          <w:jc w:val="center"/>
        </w:trPr>
        <w:tc>
          <w:tcPr>
            <w:tcW w:w="24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2AC13EB" w14:textId="77777777" w:rsidR="00455EE3" w:rsidRDefault="00000000">
            <w:pPr>
              <w:keepNext/>
              <w:keepLines/>
            </w:pPr>
            <w:r>
              <w:rPr>
                <w:sz w:val="16"/>
                <w:szCs w:val="16"/>
              </w:rPr>
              <w:t>Visitante recurrente</w:t>
            </w:r>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3E84E46E" w14:textId="77777777" w:rsidR="00455EE3" w:rsidRDefault="00000000">
            <w:pPr>
              <w:keepNext/>
              <w:keepLines/>
              <w:jc w:val="center"/>
            </w:pPr>
            <w:r>
              <w:rPr>
                <w:sz w:val="16"/>
                <w:szCs w:val="16"/>
              </w:rPr>
              <w:t>0,667</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B3C236F" w14:textId="77777777" w:rsidR="00455EE3" w:rsidRDefault="00000000">
            <w:pPr>
              <w:keepNext/>
              <w:keepLines/>
              <w:jc w:val="center"/>
            </w:pPr>
            <w:r>
              <w:rPr>
                <w:sz w:val="16"/>
                <w:szCs w:val="16"/>
              </w:rPr>
              <w:t>[0,588; 0,756]</w:t>
            </w:r>
          </w:p>
        </w:tc>
        <w:tc>
          <w:tcPr>
            <w:tcW w:w="1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D281A24" w14:textId="77777777" w:rsidR="00455EE3" w:rsidRDefault="00000000">
            <w:pPr>
              <w:keepNext/>
              <w:keepLines/>
              <w:jc w:val="center"/>
            </w:pPr>
            <w:r>
              <w:rPr>
                <w:sz w:val="16"/>
                <w:szCs w:val="16"/>
              </w:rPr>
              <w:t>[0,570; 0,788]</w:t>
            </w:r>
          </w:p>
        </w:tc>
        <w:tc>
          <w:tcPr>
            <w:tcW w:w="10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67F8F20" w14:textId="77777777" w:rsidR="00455EE3" w:rsidRDefault="00000000">
            <w:pPr>
              <w:keepNext/>
              <w:keepLines/>
              <w:jc w:val="center"/>
            </w:pPr>
            <w:r>
              <w:rPr>
                <w:sz w:val="16"/>
                <w:szCs w:val="16"/>
              </w:rPr>
              <w:t>100</w:t>
            </w:r>
          </w:p>
        </w:tc>
        <w:tc>
          <w:tcPr>
            <w:tcW w:w="18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6A2935F" w14:textId="77777777" w:rsidR="00455EE3" w:rsidRDefault="00000000">
            <w:pPr>
              <w:keepNext/>
              <w:keepLines/>
              <w:jc w:val="center"/>
            </w:pPr>
            <w:r>
              <w:rPr>
                <w:sz w:val="16"/>
                <w:szCs w:val="16"/>
              </w:rPr>
              <w:t>1,29</w:t>
            </w:r>
          </w:p>
        </w:tc>
      </w:tr>
    </w:tbl>
    <w:p w14:paraId="5F22FCBE" w14:textId="77777777" w:rsidR="00455EE3" w:rsidRDefault="00000000">
      <w:pPr>
        <w:spacing w:before="40" w:after="140"/>
        <w:jc w:val="center"/>
      </w:pPr>
      <w:r>
        <w:rPr>
          <w:i/>
          <w:iCs/>
          <w:color w:val="5A5A5A"/>
          <w:sz w:val="17"/>
          <w:szCs w:val="17"/>
        </w:rPr>
        <w:t xml:space="preserve">Tabla 7. </w:t>
      </w:r>
      <w:proofErr w:type="spellStart"/>
      <w:r>
        <w:rPr>
          <w:i/>
          <w:iCs/>
          <w:color w:val="5A5A5A"/>
          <w:sz w:val="17"/>
          <w:szCs w:val="17"/>
        </w:rPr>
        <w:t>Odds</w:t>
      </w:r>
      <w:proofErr w:type="spellEnd"/>
      <w:r>
        <w:rPr>
          <w:i/>
          <w:iCs/>
          <w:color w:val="5A5A5A"/>
          <w:sz w:val="17"/>
          <w:szCs w:val="17"/>
        </w:rPr>
        <w:t xml:space="preserve"> ratios del modelo final con IC tradicional y </w:t>
      </w:r>
      <w:proofErr w:type="spellStart"/>
      <w:r>
        <w:rPr>
          <w:i/>
          <w:iCs/>
          <w:color w:val="5A5A5A"/>
          <w:sz w:val="17"/>
          <w:szCs w:val="17"/>
        </w:rPr>
        <w:t>bootstrap</w:t>
      </w:r>
      <w:proofErr w:type="spellEnd"/>
      <w:r>
        <w:rPr>
          <w:i/>
          <w:iCs/>
          <w:color w:val="5A5A5A"/>
          <w:sz w:val="17"/>
          <w:szCs w:val="17"/>
        </w:rPr>
        <w:t xml:space="preserve"> (2.000 réplicas).</w:t>
      </w:r>
    </w:p>
    <w:p w14:paraId="5C46E023" w14:textId="77777777" w:rsidR="00455EE3" w:rsidRDefault="00000000">
      <w:pPr>
        <w:spacing w:before="60"/>
        <w:jc w:val="center"/>
      </w:pPr>
      <w:r>
        <w:rPr>
          <w:noProof/>
        </w:rPr>
        <w:drawing>
          <wp:inline distT="0" distB="0" distL="0" distR="0" wp14:anchorId="4EC9AB4C" wp14:editId="29BD6FEE">
            <wp:extent cx="4191000" cy="2162175"/>
            <wp:effectExtent l="0" t="0" r="0" b="0"/>
            <wp:docPr id="1007759994" name="fig_or_boot.png" descr="fig_or_boot.png" title="fig_or_b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162175"/>
                    </a:xfrm>
                    <a:prstGeom prst="rect">
                      <a:avLst/>
                    </a:prstGeom>
                  </pic:spPr>
                </pic:pic>
              </a:graphicData>
            </a:graphic>
          </wp:inline>
        </w:drawing>
      </w:r>
    </w:p>
    <w:p w14:paraId="261173C3" w14:textId="77777777" w:rsidR="00455EE3" w:rsidRDefault="00000000">
      <w:pPr>
        <w:spacing w:before="40" w:after="140"/>
        <w:jc w:val="center"/>
      </w:pPr>
      <w:r>
        <w:rPr>
          <w:i/>
          <w:iCs/>
          <w:color w:val="5A5A5A"/>
          <w:sz w:val="17"/>
          <w:szCs w:val="17"/>
        </w:rPr>
        <w:t xml:space="preserve">Figura 2. Comparación de IC 95 % tradicional y </w:t>
      </w:r>
      <w:proofErr w:type="spellStart"/>
      <w:r>
        <w:rPr>
          <w:i/>
          <w:iCs/>
          <w:color w:val="5A5A5A"/>
          <w:sz w:val="17"/>
          <w:szCs w:val="17"/>
        </w:rPr>
        <w:t>bootstrap</w:t>
      </w:r>
      <w:proofErr w:type="spellEnd"/>
      <w:r>
        <w:rPr>
          <w:i/>
          <w:iCs/>
          <w:color w:val="5A5A5A"/>
          <w:sz w:val="17"/>
          <w:szCs w:val="17"/>
        </w:rPr>
        <w:t xml:space="preserve"> de los </w:t>
      </w:r>
      <w:proofErr w:type="spellStart"/>
      <w:r>
        <w:rPr>
          <w:i/>
          <w:iCs/>
          <w:color w:val="5A5A5A"/>
          <w:sz w:val="17"/>
          <w:szCs w:val="17"/>
        </w:rPr>
        <w:t>odds</w:t>
      </w:r>
      <w:proofErr w:type="spellEnd"/>
      <w:r>
        <w:rPr>
          <w:i/>
          <w:iCs/>
          <w:color w:val="5A5A5A"/>
          <w:sz w:val="17"/>
          <w:szCs w:val="17"/>
        </w:rPr>
        <w:t xml:space="preserve"> ratios (escala logarítmica; variables numéricas por 1 DE, visitante recurrente frente a nuevo).</w:t>
      </w:r>
    </w:p>
    <w:p w14:paraId="0692B98A" w14:textId="77777777" w:rsidR="00455EE3" w:rsidRDefault="00000000">
      <w:pPr>
        <w:spacing w:after="100" w:line="252" w:lineRule="auto"/>
        <w:jc w:val="both"/>
      </w:pPr>
      <w:r>
        <w:rPr>
          <w:b/>
          <w:bCs/>
        </w:rPr>
        <w:t>Ningún parámetro es inestable en dirección</w:t>
      </w:r>
      <w:r>
        <w:t xml:space="preserve">: todos conservan su signo en al menos 99,8 % de las réplicas y ningún IC </w:t>
      </w:r>
      <w:proofErr w:type="spellStart"/>
      <w:r>
        <w:t>bootstrap</w:t>
      </w:r>
      <w:proofErr w:type="spellEnd"/>
      <w:r>
        <w:t xml:space="preserve"> cruza OR = 1. Sí hay una diferencia relevante en </w:t>
      </w:r>
      <w:r>
        <w:rPr>
          <w:b/>
          <w:bCs/>
        </w:rPr>
        <w:t>precisión</w:t>
      </w:r>
      <w:r>
        <w:t xml:space="preserve">: los IC </w:t>
      </w:r>
      <w:proofErr w:type="spellStart"/>
      <w:r>
        <w:t>bootstrap</w:t>
      </w:r>
      <w:proofErr w:type="spellEnd"/>
      <w:r>
        <w:t xml:space="preserve"> son entre 1,27 y 1,82 veces más anchos que los tradicionales, con el máximo en </w:t>
      </w:r>
      <w:proofErr w:type="spellStart"/>
      <w:r>
        <w:t>ExitRates</w:t>
      </w:r>
      <w:proofErr w:type="spellEnd"/>
      <w:r>
        <w:t xml:space="preserve">. Esto indica que los errores estándar del modelo ponderado subestiman la incertidumbre real, algo esperable con pesos de clase y variables muy asimétricas. Por eso, </w:t>
      </w:r>
      <w:r>
        <w:rPr>
          <w:b/>
          <w:bCs/>
        </w:rPr>
        <w:t xml:space="preserve">para comunicar la magnitud de los efectos se recomiendan los IC </w:t>
      </w:r>
      <w:proofErr w:type="spellStart"/>
      <w:r>
        <w:rPr>
          <w:b/>
          <w:bCs/>
        </w:rPr>
        <w:t>bootstrap</w:t>
      </w:r>
      <w:proofErr w:type="spellEnd"/>
      <w:r>
        <w:t>.</w:t>
      </w:r>
    </w:p>
    <w:p w14:paraId="45E4915D" w14:textId="77777777" w:rsidR="00455EE3" w:rsidRDefault="00000000">
      <w:pPr>
        <w:pStyle w:val="Ttulo1"/>
      </w:pPr>
      <w:bookmarkStart w:id="15" w:name="_Toc244039332"/>
      <w:r>
        <w:t>6. Impacto de la imputación sobre el modelo final</w:t>
      </w:r>
      <w:bookmarkEnd w:id="15"/>
    </w:p>
    <w:p w14:paraId="6CA97965" w14:textId="77777777" w:rsidR="00455EE3" w:rsidRDefault="00000000">
      <w:pPr>
        <w:spacing w:after="100" w:line="252" w:lineRule="auto"/>
        <w:jc w:val="both"/>
      </w:pPr>
      <w:r>
        <w:t xml:space="preserve">Se reajustó la misma especificación ponderada con las tres estrategias. Como la eliminación también reduce el conjunto de prueba, se agregó un </w:t>
      </w:r>
      <w:r>
        <w:rPr>
          <w:b/>
          <w:bCs/>
        </w:rPr>
        <w:t>test común</w:t>
      </w:r>
      <w:r>
        <w:t>: las 2.863 sesiones de prueba sin faltantes, idénticas en las tres estrategias.</w:t>
      </w:r>
    </w:p>
    <w:tbl>
      <w:tblPr>
        <w:tblW w:w="9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350"/>
        <w:gridCol w:w="1700"/>
        <w:gridCol w:w="1700"/>
        <w:gridCol w:w="950"/>
        <w:gridCol w:w="900"/>
        <w:gridCol w:w="1000"/>
        <w:gridCol w:w="1072"/>
      </w:tblGrid>
      <w:tr w:rsidR="00455EE3" w14:paraId="06007B51" w14:textId="77777777">
        <w:trPr>
          <w:tblHeader/>
          <w:jc w:val="center"/>
        </w:trPr>
        <w:tc>
          <w:tcPr>
            <w:tcW w:w="13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3CA30503" w14:textId="77777777" w:rsidR="00455EE3" w:rsidRDefault="00000000">
            <w:pPr>
              <w:keepNext/>
              <w:keepLines/>
            </w:pPr>
            <w:r>
              <w:rPr>
                <w:b/>
                <w:bCs/>
                <w:sz w:val="16"/>
                <w:szCs w:val="16"/>
              </w:rPr>
              <w:t>Estrategia</w:t>
            </w:r>
          </w:p>
        </w:tc>
        <w:tc>
          <w:tcPr>
            <w:tcW w:w="135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55041E87" w14:textId="77777777" w:rsidR="00455EE3" w:rsidRDefault="00000000">
            <w:pPr>
              <w:keepNext/>
              <w:keepLines/>
              <w:jc w:val="center"/>
            </w:pPr>
            <w:r>
              <w:rPr>
                <w:b/>
                <w:bCs/>
                <w:sz w:val="16"/>
                <w:szCs w:val="16"/>
              </w:rPr>
              <w:t xml:space="preserve">n </w:t>
            </w:r>
            <w:proofErr w:type="spellStart"/>
            <w:r>
              <w:rPr>
                <w:b/>
                <w:bCs/>
                <w:sz w:val="16"/>
                <w:szCs w:val="16"/>
              </w:rPr>
              <w:t>train</w:t>
            </w:r>
            <w:proofErr w:type="spellEnd"/>
            <w:r>
              <w:rPr>
                <w:b/>
                <w:bCs/>
                <w:sz w:val="16"/>
                <w:szCs w:val="16"/>
              </w:rPr>
              <w:t xml:space="preserve"> / test</w:t>
            </w:r>
          </w:p>
        </w:tc>
        <w:tc>
          <w:tcPr>
            <w:tcW w:w="17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1A14041A" w14:textId="77777777" w:rsidR="00455EE3" w:rsidRDefault="00000000">
            <w:pPr>
              <w:keepNext/>
              <w:keepLines/>
              <w:jc w:val="center"/>
            </w:pPr>
            <w:r>
              <w:rPr>
                <w:b/>
                <w:bCs/>
                <w:sz w:val="16"/>
                <w:szCs w:val="16"/>
              </w:rPr>
              <w:t xml:space="preserve">OR </w:t>
            </w:r>
            <w:proofErr w:type="spellStart"/>
            <w:r>
              <w:rPr>
                <w:b/>
                <w:bCs/>
                <w:sz w:val="16"/>
                <w:szCs w:val="16"/>
              </w:rPr>
              <w:t>ExitRates</w:t>
            </w:r>
            <w:proofErr w:type="spellEnd"/>
            <w:r>
              <w:rPr>
                <w:b/>
                <w:bCs/>
                <w:sz w:val="16"/>
                <w:szCs w:val="16"/>
              </w:rPr>
              <w:t xml:space="preserve"> (IC 95 %)</w:t>
            </w:r>
          </w:p>
        </w:tc>
        <w:tc>
          <w:tcPr>
            <w:tcW w:w="17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0CEE11DF" w14:textId="77777777" w:rsidR="00455EE3" w:rsidRDefault="00000000">
            <w:pPr>
              <w:keepNext/>
              <w:keepLines/>
              <w:jc w:val="center"/>
            </w:pPr>
            <w:r>
              <w:rPr>
                <w:b/>
                <w:bCs/>
                <w:sz w:val="16"/>
                <w:szCs w:val="16"/>
              </w:rPr>
              <w:t xml:space="preserve">OR </w:t>
            </w:r>
            <w:proofErr w:type="spellStart"/>
            <w:r>
              <w:rPr>
                <w:b/>
                <w:bCs/>
                <w:sz w:val="16"/>
                <w:szCs w:val="16"/>
              </w:rPr>
              <w:t>PR_Duration</w:t>
            </w:r>
            <w:proofErr w:type="spellEnd"/>
            <w:r>
              <w:rPr>
                <w:b/>
                <w:bCs/>
                <w:sz w:val="16"/>
                <w:szCs w:val="16"/>
              </w:rPr>
              <w:t xml:space="preserve"> (IC 95 %)</w:t>
            </w:r>
          </w:p>
        </w:tc>
        <w:tc>
          <w:tcPr>
            <w:tcW w:w="95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243042DF" w14:textId="77777777" w:rsidR="00455EE3" w:rsidRDefault="00000000">
            <w:pPr>
              <w:keepNext/>
              <w:keepLines/>
              <w:jc w:val="center"/>
            </w:pPr>
            <w:proofErr w:type="spellStart"/>
            <w:r>
              <w:rPr>
                <w:b/>
                <w:bCs/>
                <w:sz w:val="16"/>
                <w:szCs w:val="16"/>
              </w:rPr>
              <w:t>Accuracy</w:t>
            </w:r>
            <w:proofErr w:type="spellEnd"/>
          </w:p>
        </w:tc>
        <w:tc>
          <w:tcPr>
            <w:tcW w:w="9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6A823AF4" w14:textId="77777777" w:rsidR="00455EE3" w:rsidRDefault="00000000">
            <w:pPr>
              <w:keepNext/>
              <w:keepLines/>
              <w:jc w:val="center"/>
            </w:pPr>
            <w:proofErr w:type="spellStart"/>
            <w:r>
              <w:rPr>
                <w:b/>
                <w:bCs/>
                <w:sz w:val="16"/>
                <w:szCs w:val="16"/>
              </w:rPr>
              <w:t>Recall</w:t>
            </w:r>
            <w:proofErr w:type="spellEnd"/>
          </w:p>
        </w:tc>
        <w:tc>
          <w:tcPr>
            <w:tcW w:w="1000"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211C8998" w14:textId="77777777" w:rsidR="00455EE3" w:rsidRDefault="00000000">
            <w:pPr>
              <w:keepNext/>
              <w:keepLines/>
              <w:jc w:val="center"/>
            </w:pPr>
            <w:r>
              <w:rPr>
                <w:b/>
                <w:bCs/>
                <w:sz w:val="16"/>
                <w:szCs w:val="16"/>
              </w:rPr>
              <w:t>AUC test</w:t>
            </w:r>
          </w:p>
        </w:tc>
        <w:tc>
          <w:tcPr>
            <w:tcW w:w="1072" w:type="dxa"/>
            <w:tcBorders>
              <w:top w:val="single" w:sz="4" w:space="0" w:color="B4C6E7"/>
              <w:left w:val="single" w:sz="4" w:space="0" w:color="B4C6E7"/>
              <w:bottom w:val="single" w:sz="4" w:space="0" w:color="B4C6E7"/>
              <w:right w:val="single" w:sz="4" w:space="0" w:color="B4C6E7"/>
            </w:tcBorders>
            <w:shd w:val="clear" w:color="auto" w:fill="D9E2F3"/>
            <w:tcMar>
              <w:top w:w="30" w:type="dxa"/>
              <w:left w:w="70" w:type="dxa"/>
              <w:bottom w:w="30" w:type="dxa"/>
              <w:right w:w="70" w:type="dxa"/>
            </w:tcMar>
          </w:tcPr>
          <w:p w14:paraId="5ED755B9" w14:textId="77777777" w:rsidR="00455EE3" w:rsidRDefault="00000000">
            <w:pPr>
              <w:keepNext/>
              <w:keepLines/>
              <w:jc w:val="center"/>
            </w:pPr>
            <w:r>
              <w:rPr>
                <w:b/>
                <w:bCs/>
                <w:sz w:val="16"/>
                <w:szCs w:val="16"/>
              </w:rPr>
              <w:t>AUC común</w:t>
            </w:r>
          </w:p>
        </w:tc>
      </w:tr>
      <w:tr w:rsidR="00455EE3" w14:paraId="7170DB8E"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B87957C" w14:textId="77777777" w:rsidR="00455EE3" w:rsidRDefault="00000000">
            <w:pPr>
              <w:keepNext/>
              <w:keepLines/>
            </w:pPr>
            <w:r>
              <w:rPr>
                <w:sz w:val="16"/>
                <w:szCs w:val="16"/>
              </w:rPr>
              <w:t>Eliminación</w:t>
            </w:r>
          </w:p>
        </w:tc>
        <w:tc>
          <w:tcPr>
            <w:tcW w:w="13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B7EA5B0" w14:textId="77777777" w:rsidR="00455EE3" w:rsidRDefault="00000000">
            <w:pPr>
              <w:keepNext/>
              <w:keepLines/>
              <w:jc w:val="center"/>
            </w:pPr>
            <w:r>
              <w:rPr>
                <w:sz w:val="16"/>
                <w:szCs w:val="16"/>
              </w:rPr>
              <w:t>6.695 / 2.863</w:t>
            </w:r>
          </w:p>
        </w:tc>
        <w:tc>
          <w:tcPr>
            <w:tcW w:w="17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4A74381" w14:textId="77777777" w:rsidR="00455EE3" w:rsidRDefault="00000000">
            <w:pPr>
              <w:keepNext/>
              <w:keepLines/>
              <w:jc w:val="center"/>
            </w:pPr>
            <w:r>
              <w:rPr>
                <w:sz w:val="16"/>
                <w:szCs w:val="16"/>
              </w:rPr>
              <w:t>0,177 (0,150–0,209)</w:t>
            </w:r>
          </w:p>
        </w:tc>
        <w:tc>
          <w:tcPr>
            <w:tcW w:w="17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FD57B5C" w14:textId="77777777" w:rsidR="00455EE3" w:rsidRDefault="00000000">
            <w:pPr>
              <w:keepNext/>
              <w:keepLines/>
              <w:jc w:val="center"/>
            </w:pPr>
            <w:r>
              <w:rPr>
                <w:sz w:val="16"/>
                <w:szCs w:val="16"/>
              </w:rPr>
              <w:t>1,263 (1,182–1,351)</w:t>
            </w:r>
          </w:p>
        </w:tc>
        <w:tc>
          <w:tcPr>
            <w:tcW w:w="9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BEA6DE9" w14:textId="77777777" w:rsidR="00455EE3" w:rsidRDefault="00000000">
            <w:pPr>
              <w:keepNext/>
              <w:keepLines/>
              <w:jc w:val="center"/>
            </w:pPr>
            <w:r>
              <w:rPr>
                <w:sz w:val="16"/>
                <w:szCs w:val="16"/>
              </w:rPr>
              <w:t>0,593</w:t>
            </w:r>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B87564B" w14:textId="77777777" w:rsidR="00455EE3" w:rsidRDefault="00000000">
            <w:pPr>
              <w:keepNext/>
              <w:keepLines/>
              <w:jc w:val="center"/>
            </w:pPr>
            <w:r>
              <w:rPr>
                <w:sz w:val="16"/>
                <w:szCs w:val="16"/>
              </w:rPr>
              <w:t>0,725</w:t>
            </w:r>
          </w:p>
        </w:tc>
        <w:tc>
          <w:tcPr>
            <w:tcW w:w="10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62063C22" w14:textId="77777777" w:rsidR="00455EE3" w:rsidRDefault="00000000">
            <w:pPr>
              <w:keepNext/>
              <w:keepLines/>
              <w:jc w:val="center"/>
            </w:pPr>
            <w:r>
              <w:rPr>
                <w:sz w:val="16"/>
                <w:szCs w:val="16"/>
              </w:rPr>
              <w:t>0,701</w:t>
            </w:r>
          </w:p>
        </w:tc>
        <w:tc>
          <w:tcPr>
            <w:tcW w:w="1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43DC9BB" w14:textId="77777777" w:rsidR="00455EE3" w:rsidRDefault="00000000">
            <w:pPr>
              <w:keepNext/>
              <w:keepLines/>
              <w:jc w:val="center"/>
            </w:pPr>
            <w:r>
              <w:rPr>
                <w:sz w:val="16"/>
                <w:szCs w:val="16"/>
              </w:rPr>
              <w:t>0,701</w:t>
            </w:r>
          </w:p>
        </w:tc>
      </w:tr>
      <w:tr w:rsidR="00455EE3" w14:paraId="2572556B" w14:textId="77777777">
        <w:trPr>
          <w:jc w:val="center"/>
        </w:trPr>
        <w:tc>
          <w:tcPr>
            <w:tcW w:w="13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11A3C183" w14:textId="77777777" w:rsidR="00455EE3" w:rsidRDefault="00000000">
            <w:pPr>
              <w:keepNext/>
              <w:keepLines/>
            </w:pPr>
            <w:r>
              <w:rPr>
                <w:sz w:val="16"/>
                <w:szCs w:val="16"/>
              </w:rPr>
              <w:t>Mediana</w:t>
            </w:r>
          </w:p>
        </w:tc>
        <w:tc>
          <w:tcPr>
            <w:tcW w:w="13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24379DB" w14:textId="77777777" w:rsidR="00455EE3" w:rsidRDefault="00000000">
            <w:pPr>
              <w:keepNext/>
              <w:keepLines/>
              <w:jc w:val="center"/>
            </w:pPr>
            <w:r>
              <w:rPr>
                <w:sz w:val="16"/>
                <w:szCs w:val="16"/>
              </w:rPr>
              <w:t>8.631 / 3.699</w:t>
            </w:r>
          </w:p>
        </w:tc>
        <w:tc>
          <w:tcPr>
            <w:tcW w:w="17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1A6BA67" w14:textId="77777777" w:rsidR="00455EE3" w:rsidRDefault="00000000">
            <w:pPr>
              <w:keepNext/>
              <w:keepLines/>
              <w:jc w:val="center"/>
            </w:pPr>
            <w:r>
              <w:rPr>
                <w:sz w:val="16"/>
                <w:szCs w:val="16"/>
              </w:rPr>
              <w:t>0,221 (0,192–0,254)</w:t>
            </w:r>
          </w:p>
        </w:tc>
        <w:tc>
          <w:tcPr>
            <w:tcW w:w="17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7449ADD9" w14:textId="77777777" w:rsidR="00455EE3" w:rsidRDefault="00000000">
            <w:pPr>
              <w:keepNext/>
              <w:keepLines/>
              <w:jc w:val="center"/>
            </w:pPr>
            <w:r>
              <w:rPr>
                <w:sz w:val="16"/>
                <w:szCs w:val="16"/>
              </w:rPr>
              <w:t>1,288 (1,217–1,363)</w:t>
            </w:r>
          </w:p>
        </w:tc>
        <w:tc>
          <w:tcPr>
            <w:tcW w:w="95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499F5305" w14:textId="77777777" w:rsidR="00455EE3" w:rsidRDefault="00000000">
            <w:pPr>
              <w:keepNext/>
              <w:keepLines/>
              <w:jc w:val="center"/>
            </w:pPr>
            <w:r>
              <w:rPr>
                <w:sz w:val="16"/>
                <w:szCs w:val="16"/>
              </w:rPr>
              <w:t>0,603</w:t>
            </w:r>
          </w:p>
        </w:tc>
        <w:tc>
          <w:tcPr>
            <w:tcW w:w="9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0040CF7F" w14:textId="77777777" w:rsidR="00455EE3" w:rsidRDefault="00000000">
            <w:pPr>
              <w:keepNext/>
              <w:keepLines/>
              <w:jc w:val="center"/>
            </w:pPr>
            <w:r>
              <w:rPr>
                <w:sz w:val="16"/>
                <w:szCs w:val="16"/>
              </w:rPr>
              <w:t>0,713</w:t>
            </w:r>
          </w:p>
        </w:tc>
        <w:tc>
          <w:tcPr>
            <w:tcW w:w="1000"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5164E519" w14:textId="77777777" w:rsidR="00455EE3" w:rsidRDefault="00000000">
            <w:pPr>
              <w:keepNext/>
              <w:keepLines/>
              <w:jc w:val="center"/>
            </w:pPr>
            <w:r>
              <w:rPr>
                <w:sz w:val="16"/>
                <w:szCs w:val="16"/>
              </w:rPr>
              <w:t>0,698</w:t>
            </w:r>
          </w:p>
        </w:tc>
        <w:tc>
          <w:tcPr>
            <w:tcW w:w="1072" w:type="dxa"/>
            <w:tcBorders>
              <w:top w:val="single" w:sz="4" w:space="0" w:color="B4C6E7"/>
              <w:left w:val="single" w:sz="4" w:space="0" w:color="B4C6E7"/>
              <w:bottom w:val="single" w:sz="4" w:space="0" w:color="B4C6E7"/>
              <w:right w:val="single" w:sz="4" w:space="0" w:color="B4C6E7"/>
            </w:tcBorders>
            <w:tcMar>
              <w:top w:w="30" w:type="dxa"/>
              <w:left w:w="70" w:type="dxa"/>
              <w:bottom w:w="30" w:type="dxa"/>
              <w:right w:w="70" w:type="dxa"/>
            </w:tcMar>
          </w:tcPr>
          <w:p w14:paraId="26B5BF22" w14:textId="77777777" w:rsidR="00455EE3" w:rsidRDefault="00000000">
            <w:pPr>
              <w:keepNext/>
              <w:keepLines/>
              <w:jc w:val="center"/>
            </w:pPr>
            <w:r>
              <w:rPr>
                <w:sz w:val="16"/>
                <w:szCs w:val="16"/>
              </w:rPr>
              <w:t>0,702</w:t>
            </w:r>
          </w:p>
        </w:tc>
      </w:tr>
      <w:tr w:rsidR="00455EE3" w14:paraId="0AFC854F" w14:textId="77777777">
        <w:trPr>
          <w:jc w:val="center"/>
        </w:trPr>
        <w:tc>
          <w:tcPr>
            <w:tcW w:w="13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2E43AA16" w14:textId="77777777" w:rsidR="00455EE3" w:rsidRDefault="00000000">
            <w:pPr>
              <w:keepNext/>
              <w:keepLines/>
            </w:pPr>
            <w:r>
              <w:rPr>
                <w:sz w:val="16"/>
                <w:szCs w:val="16"/>
              </w:rPr>
              <w:t>Regresión</w:t>
            </w:r>
          </w:p>
        </w:tc>
        <w:tc>
          <w:tcPr>
            <w:tcW w:w="135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74E0DB04" w14:textId="77777777" w:rsidR="00455EE3" w:rsidRDefault="00000000">
            <w:pPr>
              <w:keepNext/>
              <w:keepLines/>
              <w:jc w:val="center"/>
            </w:pPr>
            <w:r>
              <w:rPr>
                <w:sz w:val="16"/>
                <w:szCs w:val="16"/>
              </w:rPr>
              <w:t>8.631 / 3.699</w:t>
            </w:r>
          </w:p>
        </w:tc>
        <w:tc>
          <w:tcPr>
            <w:tcW w:w="17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713F1E2A" w14:textId="77777777" w:rsidR="00455EE3" w:rsidRDefault="00000000">
            <w:pPr>
              <w:keepNext/>
              <w:keepLines/>
              <w:jc w:val="center"/>
            </w:pPr>
            <w:r>
              <w:rPr>
                <w:sz w:val="16"/>
                <w:szCs w:val="16"/>
              </w:rPr>
              <w:t>0,230 (0,201–0,263)</w:t>
            </w:r>
          </w:p>
        </w:tc>
        <w:tc>
          <w:tcPr>
            <w:tcW w:w="17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1D7518E3" w14:textId="77777777" w:rsidR="00455EE3" w:rsidRDefault="00000000">
            <w:pPr>
              <w:keepNext/>
              <w:keepLines/>
              <w:jc w:val="center"/>
            </w:pPr>
            <w:r>
              <w:rPr>
                <w:sz w:val="16"/>
                <w:szCs w:val="16"/>
              </w:rPr>
              <w:t>1,275 (1,203–1,352)</w:t>
            </w:r>
          </w:p>
        </w:tc>
        <w:tc>
          <w:tcPr>
            <w:tcW w:w="95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30487809" w14:textId="77777777" w:rsidR="00455EE3" w:rsidRDefault="00000000">
            <w:pPr>
              <w:keepNext/>
              <w:keepLines/>
              <w:jc w:val="center"/>
            </w:pPr>
            <w:r>
              <w:rPr>
                <w:sz w:val="16"/>
                <w:szCs w:val="16"/>
              </w:rPr>
              <w:t>0,598</w:t>
            </w:r>
          </w:p>
        </w:tc>
        <w:tc>
          <w:tcPr>
            <w:tcW w:w="9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6731B441" w14:textId="77777777" w:rsidR="00455EE3" w:rsidRDefault="00000000">
            <w:pPr>
              <w:keepNext/>
              <w:keepLines/>
              <w:jc w:val="center"/>
            </w:pPr>
            <w:r>
              <w:rPr>
                <w:sz w:val="16"/>
                <w:szCs w:val="16"/>
              </w:rPr>
              <w:t>0,736</w:t>
            </w:r>
          </w:p>
        </w:tc>
        <w:tc>
          <w:tcPr>
            <w:tcW w:w="1000"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78DD0A49" w14:textId="77777777" w:rsidR="00455EE3" w:rsidRDefault="00000000">
            <w:pPr>
              <w:keepNext/>
              <w:keepLines/>
              <w:jc w:val="center"/>
            </w:pPr>
            <w:r>
              <w:rPr>
                <w:sz w:val="16"/>
                <w:szCs w:val="16"/>
              </w:rPr>
              <w:t>0,708</w:t>
            </w:r>
          </w:p>
        </w:tc>
        <w:tc>
          <w:tcPr>
            <w:tcW w:w="1072" w:type="dxa"/>
            <w:tcBorders>
              <w:top w:val="single" w:sz="4" w:space="0" w:color="B4C6E7"/>
              <w:left w:val="single" w:sz="4" w:space="0" w:color="B4C6E7"/>
              <w:bottom w:val="single" w:sz="4" w:space="0" w:color="B4C6E7"/>
              <w:right w:val="single" w:sz="4" w:space="0" w:color="B4C6E7"/>
            </w:tcBorders>
            <w:shd w:val="clear" w:color="auto" w:fill="F2F2F2"/>
            <w:tcMar>
              <w:top w:w="30" w:type="dxa"/>
              <w:left w:w="70" w:type="dxa"/>
              <w:bottom w:w="30" w:type="dxa"/>
              <w:right w:w="70" w:type="dxa"/>
            </w:tcMar>
          </w:tcPr>
          <w:p w14:paraId="52E08935" w14:textId="77777777" w:rsidR="00455EE3" w:rsidRDefault="00000000">
            <w:pPr>
              <w:keepNext/>
              <w:keepLines/>
              <w:jc w:val="center"/>
            </w:pPr>
            <w:r>
              <w:rPr>
                <w:sz w:val="16"/>
                <w:szCs w:val="16"/>
              </w:rPr>
              <w:t>0,702</w:t>
            </w:r>
          </w:p>
        </w:tc>
      </w:tr>
    </w:tbl>
    <w:p w14:paraId="1492CD04" w14:textId="77777777" w:rsidR="00455EE3" w:rsidRDefault="00000000">
      <w:pPr>
        <w:spacing w:before="40" w:after="140"/>
        <w:jc w:val="center"/>
      </w:pPr>
      <w:r>
        <w:rPr>
          <w:i/>
          <w:iCs/>
          <w:color w:val="5A5A5A"/>
          <w:sz w:val="17"/>
          <w:szCs w:val="17"/>
        </w:rPr>
        <w:t>Tabla 8. Modelo final ajustado con cada estrategia de manejo de faltantes (OR por 1 DE e IC 95 % tradicional).</w:t>
      </w:r>
    </w:p>
    <w:p w14:paraId="5ECFD776" w14:textId="77777777" w:rsidR="00455EE3" w:rsidRDefault="00000000">
      <w:pPr>
        <w:spacing w:after="100" w:line="252" w:lineRule="auto"/>
        <w:jc w:val="both"/>
      </w:pPr>
      <w:r>
        <w:t xml:space="preserve">La estrategia de imputación </w:t>
      </w:r>
      <w:r>
        <w:rPr>
          <w:b/>
          <w:bCs/>
        </w:rPr>
        <w:t>no cambia las conclusiones</w:t>
      </w:r>
      <w:r>
        <w:t xml:space="preserve">: los signos, la significancia y el orden de magnitud de los OR se mantienen, y en el test común los AUC son prácticamente iguales (0,701–0,702). Los IC de los OR se superponen entre estrategias; la única diferencia visible es </w:t>
      </w:r>
      <w:proofErr w:type="spellStart"/>
      <w:r>
        <w:t>ExitRates</w:t>
      </w:r>
      <w:proofErr w:type="spellEnd"/>
      <w:r>
        <w:t xml:space="preserve"> con eliminación, cuyo IC (0,150–0,209) apenas toca el de la regresión (0,201–0,263): al descartar 1.936 sesiones de entrenamiento (22 %), la eliminación produce un efecto algo más extremo y menos preciso. La regresión logra además el mayor </w:t>
      </w:r>
      <w:proofErr w:type="spellStart"/>
      <w:r>
        <w:t>recall</w:t>
      </w:r>
      <w:proofErr w:type="spellEnd"/>
      <w:r>
        <w:t xml:space="preserve">. </w:t>
      </w:r>
      <w:r>
        <w:rPr>
          <w:b/>
          <w:bCs/>
        </w:rPr>
        <w:t>Recomendación:</w:t>
      </w:r>
      <w:r>
        <w:t xml:space="preserve"> usar imputación por regresión cuando los faltantes sean MCAR y existan predictores correlacionados y estables, como en este caso; reservar la eliminación para porcentajes bajos de faltantes.</w:t>
      </w:r>
    </w:p>
    <w:p w14:paraId="6689AEDE" w14:textId="77777777" w:rsidR="00455EE3" w:rsidRDefault="00000000">
      <w:pPr>
        <w:pStyle w:val="Ttulo1"/>
      </w:pPr>
      <w:bookmarkStart w:id="16" w:name="_Toc244039333"/>
      <w:r>
        <w:t xml:space="preserve">7. Escenarios de uso: </w:t>
      </w:r>
      <w:proofErr w:type="spellStart"/>
      <w:r>
        <w:t>PageValues</w:t>
      </w:r>
      <w:proofErr w:type="spellEnd"/>
      <w:r>
        <w:t xml:space="preserve"> y campaña de 1.000 sesiones</w:t>
      </w:r>
      <w:bookmarkEnd w:id="16"/>
    </w:p>
    <w:p w14:paraId="4B067528" w14:textId="77777777" w:rsidR="00455EE3" w:rsidRDefault="00000000">
      <w:pPr>
        <w:spacing w:after="100" w:line="252" w:lineRule="auto"/>
        <w:jc w:val="both"/>
      </w:pPr>
      <w:r>
        <w:rPr>
          <w:b/>
          <w:bCs/>
        </w:rPr>
        <w:t xml:space="preserve">Escenario condicionado con </w:t>
      </w:r>
      <w:proofErr w:type="spellStart"/>
      <w:r>
        <w:rPr>
          <w:b/>
          <w:bCs/>
        </w:rPr>
        <w:t>PageValues</w:t>
      </w:r>
      <w:proofErr w:type="spellEnd"/>
      <w:r>
        <w:rPr>
          <w:b/>
          <w:bCs/>
        </w:rPr>
        <w:t>.</w:t>
      </w:r>
      <w:r>
        <w:t xml:space="preserve"> Si se confirmara que </w:t>
      </w:r>
      <w:proofErr w:type="spellStart"/>
      <w:r>
        <w:t>PageValues</w:t>
      </w:r>
      <w:proofErr w:type="spellEnd"/>
      <w:r>
        <w:t xml:space="preserve"> está disponible antes de la compra, agregarla al modelo final subiría el AUC de 0,708 a </w:t>
      </w:r>
      <w:r>
        <w:rPr>
          <w:b/>
          <w:bCs/>
        </w:rPr>
        <w:t>0,875</w:t>
      </w:r>
      <w:r>
        <w:t xml:space="preserve"> y la </w:t>
      </w:r>
      <w:proofErr w:type="spellStart"/>
      <w:r>
        <w:t>precision</w:t>
      </w:r>
      <w:proofErr w:type="spellEnd"/>
      <w:r>
        <w:t xml:space="preserve"> de 24 % a 56 %, con </w:t>
      </w:r>
      <w:proofErr w:type="spellStart"/>
      <w:r>
        <w:t>recall</w:t>
      </w:r>
      <w:proofErr w:type="spellEnd"/>
      <w:r>
        <w:t xml:space="preserve"> similar (70 %). La magnitud de esa ganancia explica por qué S1 la identificó como la variable más discriminante, y también por qué debe verificarse su disponibilidad: si se calcula con información posterior a la compra, la mejora sería fuga de información y no capacidad predictiva real.</w:t>
      </w:r>
    </w:p>
    <w:p w14:paraId="51C958B2" w14:textId="77777777" w:rsidR="00455EE3" w:rsidRDefault="00000000">
      <w:pPr>
        <w:spacing w:after="100" w:line="252" w:lineRule="auto"/>
        <w:jc w:val="both"/>
      </w:pPr>
      <w:r>
        <w:rPr>
          <w:b/>
          <w:bCs/>
        </w:rPr>
        <w:lastRenderedPageBreak/>
        <w:t>Escenario de decisión (Monte Carlo).</w:t>
      </w:r>
      <w:r>
        <w:t xml:space="preserve"> Atendiendo la retroalimentación de S2, se simuló el uso del modelo en una campaña que recibe 1.000 sesiones y decide a cuáles mostrar una intervención (cupón o chat). Solo por azar, una campaña tiene entre </w:t>
      </w:r>
      <w:r>
        <w:rPr>
          <w:b/>
          <w:bCs/>
        </w:rPr>
        <w:t>133 y 178 compras</w:t>
      </w:r>
      <w:r>
        <w:t xml:space="preserve"> (</w:t>
      </w:r>
      <w:proofErr w:type="gramStart"/>
      <w:r>
        <w:t>Binomial(</w:t>
      </w:r>
      <w:proofErr w:type="gramEnd"/>
      <w:r>
        <w:t xml:space="preserve">1.000; 0,1547), 95 %). Al </w:t>
      </w:r>
      <w:proofErr w:type="spellStart"/>
      <w:r>
        <w:t>remuestrear</w:t>
      </w:r>
      <w:proofErr w:type="spellEnd"/>
      <w:r>
        <w:t xml:space="preserve"> 10.000 campañas desde el conjunto de prueba, el modelo interviene en ≈ 475 sesiones, de las cuales ≈ </w:t>
      </w:r>
      <w:r>
        <w:rPr>
          <w:b/>
          <w:bCs/>
        </w:rPr>
        <w:t>114 son compras</w:t>
      </w:r>
      <w:r>
        <w:t xml:space="preserve"> (95 %: 94–134), con ≈ 361 falsas alarmas y ≈ 41 compras omitidas.</w:t>
      </w:r>
    </w:p>
    <w:p w14:paraId="345C8459" w14:textId="77777777" w:rsidR="00455EE3" w:rsidRDefault="00000000">
      <w:pPr>
        <w:spacing w:before="60"/>
        <w:jc w:val="center"/>
      </w:pPr>
      <w:r>
        <w:rPr>
          <w:noProof/>
        </w:rPr>
        <w:drawing>
          <wp:inline distT="0" distB="0" distL="0" distR="0" wp14:anchorId="637BD7D3" wp14:editId="211395BE">
            <wp:extent cx="4191000" cy="2095500"/>
            <wp:effectExtent l="0" t="0" r="0" b="0"/>
            <wp:docPr id="868631783" name="fig_mc.png" descr="fig_mc.png" title="fig_m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095500"/>
                    </a:xfrm>
                    <a:prstGeom prst="rect">
                      <a:avLst/>
                    </a:prstGeom>
                  </pic:spPr>
                </pic:pic>
              </a:graphicData>
            </a:graphic>
          </wp:inline>
        </w:drawing>
      </w:r>
    </w:p>
    <w:p w14:paraId="5C4E2272" w14:textId="77777777" w:rsidR="00455EE3" w:rsidRDefault="00000000">
      <w:pPr>
        <w:spacing w:before="40" w:after="140"/>
        <w:jc w:val="center"/>
      </w:pPr>
      <w:r>
        <w:rPr>
          <w:i/>
          <w:iCs/>
          <w:color w:val="5A5A5A"/>
          <w:sz w:val="17"/>
          <w:szCs w:val="17"/>
        </w:rPr>
        <w:t>Figura 3. Distribución de compras detectadas, omitidas y falsas alarmas en 10.000 campañas simuladas de 1.000 sesiones.</w:t>
      </w:r>
    </w:p>
    <w:p w14:paraId="3C8C60A2" w14:textId="77777777" w:rsidR="00455EE3" w:rsidRDefault="00000000">
      <w:pPr>
        <w:spacing w:after="100" w:line="252" w:lineRule="auto"/>
        <w:jc w:val="both"/>
      </w:pPr>
      <w:r>
        <w:t xml:space="preserve">Intervenir 475 sesiones al azar captaría ≈ 73 compras; el modelo capta 114, es decir, </w:t>
      </w:r>
      <w:r>
        <w:rPr>
          <w:b/>
          <w:bCs/>
        </w:rPr>
        <w:t>concentra 1,55 veces más compradores</w:t>
      </w:r>
      <w:r>
        <w:t xml:space="preserve"> (</w:t>
      </w:r>
      <w:proofErr w:type="spellStart"/>
      <w:r>
        <w:t>precision</w:t>
      </w:r>
      <w:proofErr w:type="spellEnd"/>
      <w:r>
        <w:t xml:space="preserve"> 24 % frente a 15,5 % de base). Conviene usarlo cuando la intervención es barata; si fuera costosa, habría que subir el umbral para privilegiar </w:t>
      </w:r>
      <w:proofErr w:type="spellStart"/>
      <w:r>
        <w:t>precision</w:t>
      </w:r>
      <w:proofErr w:type="spellEnd"/>
      <w:r>
        <w:t xml:space="preserve"> sobre </w:t>
      </w:r>
      <w:proofErr w:type="spellStart"/>
      <w:r>
        <w:t>recall</w:t>
      </w:r>
      <w:proofErr w:type="spellEnd"/>
      <w:r>
        <w:t>.</w:t>
      </w:r>
    </w:p>
    <w:p w14:paraId="7063EBEF" w14:textId="77777777" w:rsidR="00455EE3" w:rsidRDefault="00000000">
      <w:pPr>
        <w:pStyle w:val="Ttulo1"/>
      </w:pPr>
      <w:bookmarkStart w:id="17" w:name="_Toc244039334"/>
      <w:r>
        <w:t>8. Discusión y conclusiones</w:t>
      </w:r>
      <w:bookmarkEnd w:id="17"/>
    </w:p>
    <w:p w14:paraId="445F1BCC" w14:textId="77777777" w:rsidR="00455EE3" w:rsidRDefault="00000000">
      <w:pPr>
        <w:spacing w:after="100" w:line="252" w:lineRule="auto"/>
        <w:jc w:val="both"/>
      </w:pPr>
      <w:r>
        <w:rPr>
          <w:b/>
          <w:bCs/>
        </w:rPr>
        <w:t>Respuesta a la pregunta de investigación.</w:t>
      </w:r>
      <w:r>
        <w:t xml:space="preserve"> Sin usar </w:t>
      </w:r>
      <w:proofErr w:type="spellStart"/>
      <w:r>
        <w:t>PageValues</w:t>
      </w:r>
      <w:proofErr w:type="spellEnd"/>
      <w:r>
        <w:t xml:space="preserve">, las características de navegación más asociadas a la compra son la </w:t>
      </w:r>
      <w:r>
        <w:rPr>
          <w:b/>
          <w:bCs/>
        </w:rPr>
        <w:t>tasa de salida</w:t>
      </w:r>
      <w:r>
        <w:t xml:space="preserve"> (asociación negativa fuerte), el </w:t>
      </w:r>
      <w:r>
        <w:rPr>
          <w:b/>
          <w:bCs/>
        </w:rPr>
        <w:t>tiempo en páginas de producto</w:t>
      </w:r>
      <w:r>
        <w:t xml:space="preserve"> y la </w:t>
      </w:r>
      <w:r>
        <w:rPr>
          <w:b/>
          <w:bCs/>
        </w:rPr>
        <w:t>interacción con páginas administrativas</w:t>
      </w:r>
      <w:r>
        <w:t xml:space="preserve"> (positivas), la </w:t>
      </w:r>
      <w:r>
        <w:rPr>
          <w:b/>
          <w:bCs/>
        </w:rPr>
        <w:t>cercanía a fechas especiales</w:t>
      </w:r>
      <w:r>
        <w:t xml:space="preserve"> y ser </w:t>
      </w:r>
      <w:r>
        <w:rPr>
          <w:b/>
          <w:bCs/>
        </w:rPr>
        <w:t>visitante recurrente</w:t>
      </w:r>
      <w:r>
        <w:t xml:space="preserve"> (negativas). Estas asociaciones son estables en dirección frente al </w:t>
      </w:r>
      <w:proofErr w:type="spellStart"/>
      <w:r>
        <w:t>remuestreo</w:t>
      </w:r>
      <w:proofErr w:type="spellEnd"/>
      <w:r>
        <w:t xml:space="preserve"> y a la estrategia de imputación, y discriminan de forma aceptable (AUC ≈ 0,71). Los resultados no permiten establecer causalidad.</w:t>
      </w:r>
    </w:p>
    <w:p w14:paraId="0FBA3136" w14:textId="77777777" w:rsidR="00455EE3" w:rsidRDefault="00000000">
      <w:pPr>
        <w:spacing w:after="100" w:line="252" w:lineRule="auto"/>
        <w:jc w:val="both"/>
      </w:pPr>
      <w:r>
        <w:rPr>
          <w:b/>
          <w:bCs/>
        </w:rPr>
        <w:t>Cómo cada fase informó a la siguiente.</w:t>
      </w:r>
      <w:r>
        <w:t xml:space="preserve"> S1 entregó el desbalance, la ausencia de faltantes, las asociaciones y la matriz de correlaciones; S2 validó qué estimaciones y correlaciones eran estables y que los </w:t>
      </w:r>
      <w:proofErr w:type="spellStart"/>
      <w:r>
        <w:t>outliers</w:t>
      </w:r>
      <w:proofErr w:type="spellEnd"/>
      <w:r>
        <w:t xml:space="preserve"> no debían eliminarse; con esa base, S3 eligió predictores para imputar, evitó pares redundantes, ponderó clases, conservó </w:t>
      </w:r>
      <w:proofErr w:type="spellStart"/>
      <w:r>
        <w:t>outliers</w:t>
      </w:r>
      <w:proofErr w:type="spellEnd"/>
      <w:r>
        <w:t xml:space="preserve"> y repitió el </w:t>
      </w:r>
      <w:proofErr w:type="spellStart"/>
      <w:r>
        <w:t>bootstrap</w:t>
      </w:r>
      <w:proofErr w:type="spellEnd"/>
      <w:r>
        <w:t xml:space="preserve"> de S2 sobre los coeficientes del modelo.</w:t>
      </w:r>
    </w:p>
    <w:p w14:paraId="74FE9EC2" w14:textId="77777777" w:rsidR="00455EE3" w:rsidRDefault="00000000">
      <w:pPr>
        <w:spacing w:after="100" w:line="252" w:lineRule="auto"/>
        <w:jc w:val="both"/>
      </w:pPr>
      <w:r>
        <w:rPr>
          <w:b/>
          <w:bCs/>
        </w:rPr>
        <w:t>Limitaciones.</w:t>
      </w:r>
      <w:r>
        <w:t xml:space="preserve"> (i) Los faltantes son artificiales y MCAR; con faltantes reales MAR o MNAR las conclusiones sobre imputación podrían cambiar. (</w:t>
      </w:r>
      <w:proofErr w:type="spellStart"/>
      <w:r>
        <w:t>ii</w:t>
      </w:r>
      <w:proofErr w:type="spellEnd"/>
      <w:r>
        <w:t>) La imputación por regresión es determinística y refuerza levemente las correlaciones; una imputación múltiple o estocástica propagaría mejor la incertidumbre. (</w:t>
      </w:r>
      <w:proofErr w:type="spellStart"/>
      <w:r>
        <w:t>iii</w:t>
      </w:r>
      <w:proofErr w:type="spellEnd"/>
      <w:r>
        <w:t xml:space="preserve">) Hay evidencia de no linealidad en el </w:t>
      </w:r>
      <w:proofErr w:type="spellStart"/>
      <w:r>
        <w:t>logit</w:t>
      </w:r>
      <w:proofErr w:type="spellEnd"/>
      <w:r>
        <w:t xml:space="preserve"> para dos predictores. (</w:t>
      </w:r>
      <w:proofErr w:type="spellStart"/>
      <w:r>
        <w:t>iv</w:t>
      </w:r>
      <w:proofErr w:type="spellEnd"/>
      <w:r>
        <w:t xml:space="preserve">) Sin un identificador de usuario no puede verificarse la independencia entre sesiones. (v) El desempeño sin </w:t>
      </w:r>
      <w:proofErr w:type="spellStart"/>
      <w:r>
        <w:t>PageValues</w:t>
      </w:r>
      <w:proofErr w:type="spellEnd"/>
      <w:r>
        <w:t xml:space="preserve"> es moderado.</w:t>
      </w:r>
    </w:p>
    <w:p w14:paraId="671D76E1" w14:textId="77777777" w:rsidR="00455EE3" w:rsidRDefault="00000000">
      <w:pPr>
        <w:spacing w:after="100" w:line="252" w:lineRule="auto"/>
        <w:jc w:val="both"/>
      </w:pPr>
      <w:r>
        <w:rPr>
          <w:b/>
          <w:bCs/>
        </w:rPr>
        <w:t>Recomendaciones.</w:t>
      </w:r>
      <w:r>
        <w:t xml:space="preserve"> Verificar con el negocio en qué momento se calcula </w:t>
      </w:r>
      <w:proofErr w:type="spellStart"/>
      <w:r>
        <w:t>PageValues</w:t>
      </w:r>
      <w:proofErr w:type="spellEnd"/>
      <w:r>
        <w:t xml:space="preserve"> antes de usarla; probar transformaciones logarítmicas de duraciones y tasas; ajustar el umbral de clasificación según el costo real de una intervención; y reportar los efectos con IC </w:t>
      </w:r>
      <w:proofErr w:type="spellStart"/>
      <w:r>
        <w:t>bootstrap</w:t>
      </w:r>
      <w:proofErr w:type="spellEnd"/>
      <w:r>
        <w:t>.</w:t>
      </w:r>
    </w:p>
    <w:p w14:paraId="7066800F" w14:textId="77777777" w:rsidR="00455EE3" w:rsidRDefault="00000000">
      <w:pPr>
        <w:pStyle w:val="Ttulo1"/>
      </w:pPr>
      <w:bookmarkStart w:id="18" w:name="_Toc244039335"/>
      <w:r>
        <w:t>9. Notebook, repositorio y video</w:t>
      </w:r>
      <w:bookmarkEnd w:id="18"/>
    </w:p>
    <w:p w14:paraId="274BB5FD" w14:textId="77777777" w:rsidR="00455EE3" w:rsidRDefault="00000000">
      <w:pPr>
        <w:spacing w:after="100" w:line="252" w:lineRule="auto"/>
        <w:jc w:val="both"/>
      </w:pPr>
      <w:r>
        <w:t xml:space="preserve">El notebook maestro S3/S3_modelamiento_final.ipynb reproduce todos los resultados de este informe con semilla 42. El repositorio contiene las carpetas F1/, F2/, S1/, S2/ y S3/, los datos originales en data/raw/, los resultados validados de S2 en S2/resultados/ y los informes en </w:t>
      </w:r>
      <w:proofErr w:type="spellStart"/>
      <w:r>
        <w:t>docs</w:t>
      </w:r>
      <w:proofErr w:type="spellEnd"/>
      <w:r>
        <w:t>/. El video de presentación (10 minutos, con participación de los cuatro integrantes) acompaña esta entrega.</w:t>
      </w:r>
    </w:p>
    <w:p w14:paraId="1E916C2D" w14:textId="77777777" w:rsidR="00455EE3" w:rsidRDefault="00000000">
      <w:pPr>
        <w:pStyle w:val="Ttulo1"/>
      </w:pPr>
      <w:bookmarkStart w:id="19" w:name="_Toc244039336"/>
      <w:r>
        <w:t>10. Bibliografía (APA 7)</w:t>
      </w:r>
      <w:bookmarkEnd w:id="19"/>
    </w:p>
    <w:p w14:paraId="4BEFB5D7" w14:textId="77777777" w:rsidR="00455EE3" w:rsidRDefault="00000000">
      <w:pPr>
        <w:spacing w:after="60"/>
        <w:ind w:left="567" w:hanging="567"/>
      </w:pPr>
      <w:r>
        <w:rPr>
          <w:sz w:val="18"/>
          <w:szCs w:val="18"/>
        </w:rPr>
        <w:t xml:space="preserve">Efron, B., &amp; </w:t>
      </w:r>
      <w:proofErr w:type="spellStart"/>
      <w:r>
        <w:rPr>
          <w:sz w:val="18"/>
          <w:szCs w:val="18"/>
        </w:rPr>
        <w:t>Tibshirani</w:t>
      </w:r>
      <w:proofErr w:type="spellEnd"/>
      <w:r>
        <w:rPr>
          <w:sz w:val="18"/>
          <w:szCs w:val="18"/>
        </w:rPr>
        <w:t xml:space="preserve">, R. J. (1993). </w:t>
      </w:r>
      <w:proofErr w:type="spellStart"/>
      <w:r>
        <w:rPr>
          <w:i/>
          <w:iCs/>
          <w:sz w:val="18"/>
          <w:szCs w:val="18"/>
        </w:rPr>
        <w:t>An</w:t>
      </w:r>
      <w:proofErr w:type="spellEnd"/>
      <w:r>
        <w:rPr>
          <w:i/>
          <w:iCs/>
          <w:sz w:val="18"/>
          <w:szCs w:val="18"/>
        </w:rPr>
        <w:t xml:space="preserve"> </w:t>
      </w:r>
      <w:proofErr w:type="spellStart"/>
      <w:r>
        <w:rPr>
          <w:i/>
          <w:iCs/>
          <w:sz w:val="18"/>
          <w:szCs w:val="18"/>
        </w:rPr>
        <w:t>introduction</w:t>
      </w:r>
      <w:proofErr w:type="spellEnd"/>
      <w:r>
        <w:rPr>
          <w:i/>
          <w:iCs/>
          <w:sz w:val="18"/>
          <w:szCs w:val="18"/>
        </w:rPr>
        <w:t xml:space="preserve"> </w:t>
      </w:r>
      <w:proofErr w:type="spellStart"/>
      <w:r>
        <w:rPr>
          <w:i/>
          <w:iCs/>
          <w:sz w:val="18"/>
          <w:szCs w:val="18"/>
        </w:rPr>
        <w:t>to</w:t>
      </w:r>
      <w:proofErr w:type="spellEnd"/>
      <w:r>
        <w:rPr>
          <w:i/>
          <w:iCs/>
          <w:sz w:val="18"/>
          <w:szCs w:val="18"/>
        </w:rPr>
        <w:t xml:space="preserve"> </w:t>
      </w:r>
      <w:proofErr w:type="spellStart"/>
      <w:r>
        <w:rPr>
          <w:i/>
          <w:iCs/>
          <w:sz w:val="18"/>
          <w:szCs w:val="18"/>
        </w:rPr>
        <w:t>the</w:t>
      </w:r>
      <w:proofErr w:type="spellEnd"/>
      <w:r>
        <w:rPr>
          <w:i/>
          <w:iCs/>
          <w:sz w:val="18"/>
          <w:szCs w:val="18"/>
        </w:rPr>
        <w:t xml:space="preserve"> </w:t>
      </w:r>
      <w:proofErr w:type="spellStart"/>
      <w:r>
        <w:rPr>
          <w:i/>
          <w:iCs/>
          <w:sz w:val="18"/>
          <w:szCs w:val="18"/>
        </w:rPr>
        <w:t>bootstrap</w:t>
      </w:r>
      <w:proofErr w:type="spellEnd"/>
      <w:r>
        <w:rPr>
          <w:sz w:val="18"/>
          <w:szCs w:val="18"/>
        </w:rPr>
        <w:t>. Chapman &amp; Hall/CRC.</w:t>
      </w:r>
    </w:p>
    <w:p w14:paraId="461FDB7C" w14:textId="77777777" w:rsidR="00455EE3" w:rsidRDefault="00000000">
      <w:pPr>
        <w:spacing w:after="60"/>
        <w:ind w:left="567" w:hanging="567"/>
      </w:pPr>
      <w:r>
        <w:rPr>
          <w:sz w:val="18"/>
          <w:szCs w:val="18"/>
        </w:rPr>
        <w:t xml:space="preserve">Hosmer, D. W., </w:t>
      </w:r>
      <w:proofErr w:type="spellStart"/>
      <w:r>
        <w:rPr>
          <w:sz w:val="18"/>
          <w:szCs w:val="18"/>
        </w:rPr>
        <w:t>Lemeshow</w:t>
      </w:r>
      <w:proofErr w:type="spellEnd"/>
      <w:r>
        <w:rPr>
          <w:sz w:val="18"/>
          <w:szCs w:val="18"/>
        </w:rPr>
        <w:t xml:space="preserve">, S., &amp; Sturdivant, R. X. (2013). </w:t>
      </w:r>
      <w:proofErr w:type="spellStart"/>
      <w:r>
        <w:rPr>
          <w:i/>
          <w:iCs/>
          <w:sz w:val="18"/>
          <w:szCs w:val="18"/>
        </w:rPr>
        <w:t>Applied</w:t>
      </w:r>
      <w:proofErr w:type="spellEnd"/>
      <w:r>
        <w:rPr>
          <w:i/>
          <w:iCs/>
          <w:sz w:val="18"/>
          <w:szCs w:val="18"/>
        </w:rPr>
        <w:t xml:space="preserve"> </w:t>
      </w:r>
      <w:proofErr w:type="spellStart"/>
      <w:r>
        <w:rPr>
          <w:i/>
          <w:iCs/>
          <w:sz w:val="18"/>
          <w:szCs w:val="18"/>
        </w:rPr>
        <w:t>logistic</w:t>
      </w:r>
      <w:proofErr w:type="spellEnd"/>
      <w:r>
        <w:rPr>
          <w:i/>
          <w:iCs/>
          <w:sz w:val="18"/>
          <w:szCs w:val="18"/>
        </w:rPr>
        <w:t xml:space="preserve"> </w:t>
      </w:r>
      <w:proofErr w:type="spellStart"/>
      <w:r>
        <w:rPr>
          <w:i/>
          <w:iCs/>
          <w:sz w:val="18"/>
          <w:szCs w:val="18"/>
        </w:rPr>
        <w:t>regression</w:t>
      </w:r>
      <w:proofErr w:type="spellEnd"/>
      <w:r>
        <w:rPr>
          <w:sz w:val="18"/>
          <w:szCs w:val="18"/>
        </w:rPr>
        <w:t xml:space="preserve"> (3rd ed.). Wiley.</w:t>
      </w:r>
    </w:p>
    <w:p w14:paraId="4F3410D8" w14:textId="77777777" w:rsidR="00455EE3" w:rsidRDefault="00000000">
      <w:pPr>
        <w:spacing w:after="60"/>
        <w:ind w:left="567" w:hanging="567"/>
      </w:pPr>
      <w:r>
        <w:rPr>
          <w:sz w:val="18"/>
          <w:szCs w:val="18"/>
        </w:rPr>
        <w:t xml:space="preserve">James, G., Witten, D., Hastie, T., &amp; </w:t>
      </w:r>
      <w:proofErr w:type="spellStart"/>
      <w:r>
        <w:rPr>
          <w:sz w:val="18"/>
          <w:szCs w:val="18"/>
        </w:rPr>
        <w:t>Tibshirani</w:t>
      </w:r>
      <w:proofErr w:type="spellEnd"/>
      <w:r>
        <w:rPr>
          <w:sz w:val="18"/>
          <w:szCs w:val="18"/>
        </w:rPr>
        <w:t xml:space="preserve">, R. (2021). </w:t>
      </w:r>
      <w:proofErr w:type="spellStart"/>
      <w:r>
        <w:rPr>
          <w:i/>
          <w:iCs/>
          <w:sz w:val="18"/>
          <w:szCs w:val="18"/>
        </w:rPr>
        <w:t>An</w:t>
      </w:r>
      <w:proofErr w:type="spellEnd"/>
      <w:r>
        <w:rPr>
          <w:i/>
          <w:iCs/>
          <w:sz w:val="18"/>
          <w:szCs w:val="18"/>
        </w:rPr>
        <w:t xml:space="preserve"> </w:t>
      </w:r>
      <w:proofErr w:type="spellStart"/>
      <w:r>
        <w:rPr>
          <w:i/>
          <w:iCs/>
          <w:sz w:val="18"/>
          <w:szCs w:val="18"/>
        </w:rPr>
        <w:t>introduction</w:t>
      </w:r>
      <w:proofErr w:type="spellEnd"/>
      <w:r>
        <w:rPr>
          <w:i/>
          <w:iCs/>
          <w:sz w:val="18"/>
          <w:szCs w:val="18"/>
        </w:rPr>
        <w:t xml:space="preserve"> </w:t>
      </w:r>
      <w:proofErr w:type="spellStart"/>
      <w:r>
        <w:rPr>
          <w:i/>
          <w:iCs/>
          <w:sz w:val="18"/>
          <w:szCs w:val="18"/>
        </w:rPr>
        <w:t>to</w:t>
      </w:r>
      <w:proofErr w:type="spellEnd"/>
      <w:r>
        <w:rPr>
          <w:i/>
          <w:iCs/>
          <w:sz w:val="18"/>
          <w:szCs w:val="18"/>
        </w:rPr>
        <w:t xml:space="preserve"> </w:t>
      </w:r>
      <w:proofErr w:type="spellStart"/>
      <w:r>
        <w:rPr>
          <w:i/>
          <w:iCs/>
          <w:sz w:val="18"/>
          <w:szCs w:val="18"/>
        </w:rPr>
        <w:t>statistical</w:t>
      </w:r>
      <w:proofErr w:type="spellEnd"/>
      <w:r>
        <w:rPr>
          <w:i/>
          <w:iCs/>
          <w:sz w:val="18"/>
          <w:szCs w:val="18"/>
        </w:rPr>
        <w:t xml:space="preserve"> </w:t>
      </w:r>
      <w:proofErr w:type="spellStart"/>
      <w:r>
        <w:rPr>
          <w:i/>
          <w:iCs/>
          <w:sz w:val="18"/>
          <w:szCs w:val="18"/>
        </w:rPr>
        <w:t>learning</w:t>
      </w:r>
      <w:proofErr w:type="spellEnd"/>
      <w:r>
        <w:rPr>
          <w:sz w:val="18"/>
          <w:szCs w:val="18"/>
        </w:rPr>
        <w:t xml:space="preserve"> (2nd ed.). Springer.</w:t>
      </w:r>
    </w:p>
    <w:p w14:paraId="1B76FE6B" w14:textId="77777777" w:rsidR="00455EE3" w:rsidRDefault="00000000">
      <w:pPr>
        <w:spacing w:after="60"/>
        <w:ind w:left="567" w:hanging="567"/>
      </w:pPr>
      <w:r>
        <w:rPr>
          <w:sz w:val="18"/>
          <w:szCs w:val="18"/>
        </w:rPr>
        <w:t xml:space="preserve">Little, R. J. A., &amp; </w:t>
      </w:r>
      <w:proofErr w:type="spellStart"/>
      <w:r>
        <w:rPr>
          <w:sz w:val="18"/>
          <w:szCs w:val="18"/>
        </w:rPr>
        <w:t>Rubin</w:t>
      </w:r>
      <w:proofErr w:type="spellEnd"/>
      <w:r>
        <w:rPr>
          <w:sz w:val="18"/>
          <w:szCs w:val="18"/>
        </w:rPr>
        <w:t xml:space="preserve">, D. B. (2019). </w:t>
      </w:r>
      <w:proofErr w:type="spellStart"/>
      <w:r>
        <w:rPr>
          <w:i/>
          <w:iCs/>
          <w:sz w:val="18"/>
          <w:szCs w:val="18"/>
        </w:rPr>
        <w:t>Statistical</w:t>
      </w:r>
      <w:proofErr w:type="spellEnd"/>
      <w:r>
        <w:rPr>
          <w:i/>
          <w:iCs/>
          <w:sz w:val="18"/>
          <w:szCs w:val="18"/>
        </w:rPr>
        <w:t xml:space="preserve"> </w:t>
      </w:r>
      <w:proofErr w:type="spellStart"/>
      <w:r>
        <w:rPr>
          <w:i/>
          <w:iCs/>
          <w:sz w:val="18"/>
          <w:szCs w:val="18"/>
        </w:rPr>
        <w:t>analysis</w:t>
      </w:r>
      <w:proofErr w:type="spellEnd"/>
      <w:r>
        <w:rPr>
          <w:i/>
          <w:iCs/>
          <w:sz w:val="18"/>
          <w:szCs w:val="18"/>
        </w:rPr>
        <w:t xml:space="preserve"> </w:t>
      </w:r>
      <w:proofErr w:type="spellStart"/>
      <w:r>
        <w:rPr>
          <w:i/>
          <w:iCs/>
          <w:sz w:val="18"/>
          <w:szCs w:val="18"/>
        </w:rPr>
        <w:t>with</w:t>
      </w:r>
      <w:proofErr w:type="spellEnd"/>
      <w:r>
        <w:rPr>
          <w:i/>
          <w:iCs/>
          <w:sz w:val="18"/>
          <w:szCs w:val="18"/>
        </w:rPr>
        <w:t xml:space="preserve"> </w:t>
      </w:r>
      <w:proofErr w:type="spellStart"/>
      <w:r>
        <w:rPr>
          <w:i/>
          <w:iCs/>
          <w:sz w:val="18"/>
          <w:szCs w:val="18"/>
        </w:rPr>
        <w:t>missing</w:t>
      </w:r>
      <w:proofErr w:type="spellEnd"/>
      <w:r>
        <w:rPr>
          <w:i/>
          <w:iCs/>
          <w:sz w:val="18"/>
          <w:szCs w:val="18"/>
        </w:rPr>
        <w:t xml:space="preserve"> data</w:t>
      </w:r>
      <w:r>
        <w:rPr>
          <w:sz w:val="18"/>
          <w:szCs w:val="18"/>
        </w:rPr>
        <w:t xml:space="preserve"> (3rd ed.). Wiley.</w:t>
      </w:r>
    </w:p>
    <w:p w14:paraId="3F0B2171" w14:textId="77777777" w:rsidR="00455EE3" w:rsidRDefault="00000000">
      <w:pPr>
        <w:spacing w:after="60"/>
        <w:ind w:left="567" w:hanging="567"/>
      </w:pPr>
      <w:r>
        <w:rPr>
          <w:sz w:val="18"/>
          <w:szCs w:val="18"/>
        </w:rPr>
        <w:lastRenderedPageBreak/>
        <w:t xml:space="preserve">Maidana, J. P. (2026). </w:t>
      </w:r>
      <w:r>
        <w:rPr>
          <w:i/>
          <w:iCs/>
          <w:sz w:val="18"/>
          <w:szCs w:val="18"/>
        </w:rPr>
        <w:t>Material de la asignatura Estadística Computacional para la Toma de Decisiones</w:t>
      </w:r>
      <w:r>
        <w:rPr>
          <w:sz w:val="18"/>
          <w:szCs w:val="18"/>
        </w:rPr>
        <w:t xml:space="preserve"> [Material de curso]. Universidad Andrés Bello.</w:t>
      </w:r>
    </w:p>
    <w:p w14:paraId="290ECC56" w14:textId="77777777" w:rsidR="00455EE3" w:rsidRDefault="00000000">
      <w:pPr>
        <w:spacing w:after="60"/>
        <w:ind w:left="567" w:hanging="567"/>
      </w:pPr>
      <w:r>
        <w:rPr>
          <w:sz w:val="18"/>
          <w:szCs w:val="18"/>
        </w:rPr>
        <w:t xml:space="preserve">Pedregosa, F., et al. (2011). </w:t>
      </w:r>
      <w:proofErr w:type="spellStart"/>
      <w:r>
        <w:rPr>
          <w:sz w:val="18"/>
          <w:szCs w:val="18"/>
        </w:rPr>
        <w:t>Scikit-learn</w:t>
      </w:r>
      <w:proofErr w:type="spellEnd"/>
      <w:r>
        <w:rPr>
          <w:sz w:val="18"/>
          <w:szCs w:val="18"/>
        </w:rPr>
        <w:t xml:space="preserve">: Machine </w:t>
      </w:r>
      <w:proofErr w:type="spellStart"/>
      <w:r>
        <w:rPr>
          <w:sz w:val="18"/>
          <w:szCs w:val="18"/>
        </w:rPr>
        <w:t>learning</w:t>
      </w:r>
      <w:proofErr w:type="spellEnd"/>
      <w:r>
        <w:rPr>
          <w:sz w:val="18"/>
          <w:szCs w:val="18"/>
        </w:rPr>
        <w:t xml:space="preserve"> in Python. </w:t>
      </w:r>
      <w:proofErr w:type="spellStart"/>
      <w:r>
        <w:rPr>
          <w:i/>
          <w:iCs/>
          <w:sz w:val="18"/>
          <w:szCs w:val="18"/>
        </w:rPr>
        <w:t>Journal</w:t>
      </w:r>
      <w:proofErr w:type="spellEnd"/>
      <w:r>
        <w:rPr>
          <w:i/>
          <w:iCs/>
          <w:sz w:val="18"/>
          <w:szCs w:val="18"/>
        </w:rPr>
        <w:t xml:space="preserve"> </w:t>
      </w:r>
      <w:proofErr w:type="spellStart"/>
      <w:r>
        <w:rPr>
          <w:i/>
          <w:iCs/>
          <w:sz w:val="18"/>
          <w:szCs w:val="18"/>
        </w:rPr>
        <w:t>of</w:t>
      </w:r>
      <w:proofErr w:type="spellEnd"/>
      <w:r>
        <w:rPr>
          <w:i/>
          <w:iCs/>
          <w:sz w:val="18"/>
          <w:szCs w:val="18"/>
        </w:rPr>
        <w:t xml:space="preserve"> Machine </w:t>
      </w:r>
      <w:proofErr w:type="spellStart"/>
      <w:r>
        <w:rPr>
          <w:i/>
          <w:iCs/>
          <w:sz w:val="18"/>
          <w:szCs w:val="18"/>
        </w:rPr>
        <w:t>Learning</w:t>
      </w:r>
      <w:proofErr w:type="spellEnd"/>
      <w:r>
        <w:rPr>
          <w:i/>
          <w:iCs/>
          <w:sz w:val="18"/>
          <w:szCs w:val="18"/>
        </w:rPr>
        <w:t xml:space="preserve"> </w:t>
      </w:r>
      <w:proofErr w:type="spellStart"/>
      <w:r>
        <w:rPr>
          <w:i/>
          <w:iCs/>
          <w:sz w:val="18"/>
          <w:szCs w:val="18"/>
        </w:rPr>
        <w:t>Research</w:t>
      </w:r>
      <w:proofErr w:type="spellEnd"/>
      <w:r>
        <w:rPr>
          <w:i/>
          <w:iCs/>
          <w:sz w:val="18"/>
          <w:szCs w:val="18"/>
        </w:rPr>
        <w:t>, 12</w:t>
      </w:r>
      <w:r>
        <w:rPr>
          <w:sz w:val="18"/>
          <w:szCs w:val="18"/>
        </w:rPr>
        <w:t>, 2825–2830.</w:t>
      </w:r>
    </w:p>
    <w:p w14:paraId="37C1C261" w14:textId="77777777" w:rsidR="00455EE3" w:rsidRDefault="00000000">
      <w:pPr>
        <w:spacing w:after="60"/>
        <w:ind w:left="567" w:hanging="567"/>
      </w:pPr>
      <w:r>
        <w:rPr>
          <w:sz w:val="18"/>
          <w:szCs w:val="18"/>
        </w:rPr>
        <w:t xml:space="preserve">Sakar, C. O., &amp; </w:t>
      </w:r>
      <w:proofErr w:type="spellStart"/>
      <w:r>
        <w:rPr>
          <w:sz w:val="18"/>
          <w:szCs w:val="18"/>
        </w:rPr>
        <w:t>Kastro</w:t>
      </w:r>
      <w:proofErr w:type="spellEnd"/>
      <w:r>
        <w:rPr>
          <w:sz w:val="18"/>
          <w:szCs w:val="18"/>
        </w:rPr>
        <w:t xml:space="preserve">, Y. (2018). </w:t>
      </w:r>
      <w:r>
        <w:rPr>
          <w:i/>
          <w:iCs/>
          <w:sz w:val="18"/>
          <w:szCs w:val="18"/>
        </w:rPr>
        <w:t xml:space="preserve">Online </w:t>
      </w:r>
      <w:proofErr w:type="spellStart"/>
      <w:r>
        <w:rPr>
          <w:i/>
          <w:iCs/>
          <w:sz w:val="18"/>
          <w:szCs w:val="18"/>
        </w:rPr>
        <w:t>shoppers</w:t>
      </w:r>
      <w:proofErr w:type="spellEnd"/>
      <w:r>
        <w:rPr>
          <w:i/>
          <w:iCs/>
          <w:sz w:val="18"/>
          <w:szCs w:val="18"/>
        </w:rPr>
        <w:t xml:space="preserve"> </w:t>
      </w:r>
      <w:proofErr w:type="spellStart"/>
      <w:r>
        <w:rPr>
          <w:i/>
          <w:iCs/>
          <w:sz w:val="18"/>
          <w:szCs w:val="18"/>
        </w:rPr>
        <w:t>purchasing</w:t>
      </w:r>
      <w:proofErr w:type="spellEnd"/>
      <w:r>
        <w:rPr>
          <w:i/>
          <w:iCs/>
          <w:sz w:val="18"/>
          <w:szCs w:val="18"/>
        </w:rPr>
        <w:t xml:space="preserve"> </w:t>
      </w:r>
      <w:proofErr w:type="spellStart"/>
      <w:r>
        <w:rPr>
          <w:i/>
          <w:iCs/>
          <w:sz w:val="18"/>
          <w:szCs w:val="18"/>
        </w:rPr>
        <w:t>intention</w:t>
      </w:r>
      <w:proofErr w:type="spellEnd"/>
      <w:r>
        <w:rPr>
          <w:i/>
          <w:iCs/>
          <w:sz w:val="18"/>
          <w:szCs w:val="18"/>
        </w:rPr>
        <w:t xml:space="preserve"> </w:t>
      </w:r>
      <w:proofErr w:type="spellStart"/>
      <w:r>
        <w:rPr>
          <w:i/>
          <w:iCs/>
          <w:sz w:val="18"/>
          <w:szCs w:val="18"/>
        </w:rPr>
        <w:t>dataset</w:t>
      </w:r>
      <w:proofErr w:type="spellEnd"/>
      <w:r>
        <w:rPr>
          <w:sz w:val="18"/>
          <w:szCs w:val="18"/>
        </w:rPr>
        <w:t xml:space="preserve"> [Data set]. UCI Machine </w:t>
      </w:r>
      <w:proofErr w:type="spellStart"/>
      <w:r>
        <w:rPr>
          <w:sz w:val="18"/>
          <w:szCs w:val="18"/>
        </w:rPr>
        <w:t>Learning</w:t>
      </w:r>
      <w:proofErr w:type="spellEnd"/>
      <w:r>
        <w:rPr>
          <w:sz w:val="18"/>
          <w:szCs w:val="18"/>
        </w:rPr>
        <w:t xml:space="preserve"> </w:t>
      </w:r>
      <w:proofErr w:type="spellStart"/>
      <w:r>
        <w:rPr>
          <w:sz w:val="18"/>
          <w:szCs w:val="18"/>
        </w:rPr>
        <w:t>Repository</w:t>
      </w:r>
      <w:proofErr w:type="spellEnd"/>
      <w:r>
        <w:rPr>
          <w:sz w:val="18"/>
          <w:szCs w:val="18"/>
        </w:rPr>
        <w:t>. https://doi.org/10.24432/C5F88Q</w:t>
      </w:r>
    </w:p>
    <w:p w14:paraId="1F4AD37D" w14:textId="77777777" w:rsidR="00455EE3" w:rsidRDefault="00000000">
      <w:pPr>
        <w:spacing w:after="60"/>
        <w:ind w:left="567" w:hanging="567"/>
      </w:pPr>
      <w:r>
        <w:rPr>
          <w:sz w:val="18"/>
          <w:szCs w:val="18"/>
        </w:rPr>
        <w:t xml:space="preserve">Sakar, C. O., Polat, S. O., </w:t>
      </w:r>
      <w:proofErr w:type="spellStart"/>
      <w:r>
        <w:rPr>
          <w:sz w:val="18"/>
          <w:szCs w:val="18"/>
        </w:rPr>
        <w:t>Katircioglu</w:t>
      </w:r>
      <w:proofErr w:type="spellEnd"/>
      <w:r>
        <w:rPr>
          <w:sz w:val="18"/>
          <w:szCs w:val="18"/>
        </w:rPr>
        <w:t xml:space="preserve">, M., &amp; </w:t>
      </w:r>
      <w:proofErr w:type="spellStart"/>
      <w:r>
        <w:rPr>
          <w:sz w:val="18"/>
          <w:szCs w:val="18"/>
        </w:rPr>
        <w:t>Kastro</w:t>
      </w:r>
      <w:proofErr w:type="spellEnd"/>
      <w:r>
        <w:rPr>
          <w:sz w:val="18"/>
          <w:szCs w:val="18"/>
        </w:rPr>
        <w:t xml:space="preserve">, Y. (2019). Real-time </w:t>
      </w:r>
      <w:proofErr w:type="spellStart"/>
      <w:r>
        <w:rPr>
          <w:sz w:val="18"/>
          <w:szCs w:val="18"/>
        </w:rPr>
        <w:t>prediction</w:t>
      </w:r>
      <w:proofErr w:type="spellEnd"/>
      <w:r>
        <w:rPr>
          <w:sz w:val="18"/>
          <w:szCs w:val="18"/>
        </w:rPr>
        <w:t xml:space="preserve"> </w:t>
      </w:r>
      <w:proofErr w:type="spellStart"/>
      <w:r>
        <w:rPr>
          <w:sz w:val="18"/>
          <w:szCs w:val="18"/>
        </w:rPr>
        <w:t>of</w:t>
      </w:r>
      <w:proofErr w:type="spellEnd"/>
      <w:r>
        <w:rPr>
          <w:sz w:val="18"/>
          <w:szCs w:val="18"/>
        </w:rPr>
        <w:t xml:space="preserve"> online </w:t>
      </w:r>
      <w:proofErr w:type="spellStart"/>
      <w:r>
        <w:rPr>
          <w:sz w:val="18"/>
          <w:szCs w:val="18"/>
        </w:rPr>
        <w:t>shoppers</w:t>
      </w:r>
      <w:proofErr w:type="spellEnd"/>
      <w:r>
        <w:rPr>
          <w:sz w:val="18"/>
          <w:szCs w:val="18"/>
        </w:rPr>
        <w:t xml:space="preserve">' </w:t>
      </w:r>
      <w:proofErr w:type="spellStart"/>
      <w:r>
        <w:rPr>
          <w:sz w:val="18"/>
          <w:szCs w:val="18"/>
        </w:rPr>
        <w:t>purchasing</w:t>
      </w:r>
      <w:proofErr w:type="spellEnd"/>
      <w:r>
        <w:rPr>
          <w:sz w:val="18"/>
          <w:szCs w:val="18"/>
        </w:rPr>
        <w:t xml:space="preserve"> </w:t>
      </w:r>
      <w:proofErr w:type="spellStart"/>
      <w:r>
        <w:rPr>
          <w:sz w:val="18"/>
          <w:szCs w:val="18"/>
        </w:rPr>
        <w:t>intention</w:t>
      </w:r>
      <w:proofErr w:type="spellEnd"/>
      <w:r>
        <w:rPr>
          <w:sz w:val="18"/>
          <w:szCs w:val="18"/>
        </w:rPr>
        <w:t xml:space="preserve"> </w:t>
      </w:r>
      <w:proofErr w:type="spellStart"/>
      <w:r>
        <w:rPr>
          <w:sz w:val="18"/>
          <w:szCs w:val="18"/>
        </w:rPr>
        <w:t>using</w:t>
      </w:r>
      <w:proofErr w:type="spellEnd"/>
      <w:r>
        <w:rPr>
          <w:sz w:val="18"/>
          <w:szCs w:val="18"/>
        </w:rPr>
        <w:t xml:space="preserve"> </w:t>
      </w:r>
      <w:proofErr w:type="spellStart"/>
      <w:r>
        <w:rPr>
          <w:sz w:val="18"/>
          <w:szCs w:val="18"/>
        </w:rPr>
        <w:t>multilayer</w:t>
      </w:r>
      <w:proofErr w:type="spellEnd"/>
      <w:r>
        <w:rPr>
          <w:sz w:val="18"/>
          <w:szCs w:val="18"/>
        </w:rPr>
        <w:t xml:space="preserve"> </w:t>
      </w:r>
      <w:proofErr w:type="spellStart"/>
      <w:r>
        <w:rPr>
          <w:sz w:val="18"/>
          <w:szCs w:val="18"/>
        </w:rPr>
        <w:t>perceptron</w:t>
      </w:r>
      <w:proofErr w:type="spellEnd"/>
      <w:r>
        <w:rPr>
          <w:sz w:val="18"/>
          <w:szCs w:val="18"/>
        </w:rPr>
        <w:t xml:space="preserve"> and LSTM </w:t>
      </w:r>
      <w:proofErr w:type="spellStart"/>
      <w:r>
        <w:rPr>
          <w:sz w:val="18"/>
          <w:szCs w:val="18"/>
        </w:rPr>
        <w:t>recurrent</w:t>
      </w:r>
      <w:proofErr w:type="spellEnd"/>
      <w:r>
        <w:rPr>
          <w:sz w:val="18"/>
          <w:szCs w:val="18"/>
        </w:rPr>
        <w:t xml:space="preserve"> neural </w:t>
      </w:r>
      <w:proofErr w:type="spellStart"/>
      <w:r>
        <w:rPr>
          <w:sz w:val="18"/>
          <w:szCs w:val="18"/>
        </w:rPr>
        <w:t>networks</w:t>
      </w:r>
      <w:proofErr w:type="spellEnd"/>
      <w:r>
        <w:rPr>
          <w:sz w:val="18"/>
          <w:szCs w:val="18"/>
        </w:rPr>
        <w:t xml:space="preserve">. </w:t>
      </w:r>
      <w:r>
        <w:rPr>
          <w:i/>
          <w:iCs/>
          <w:sz w:val="18"/>
          <w:szCs w:val="18"/>
        </w:rPr>
        <w:t xml:space="preserve">Neural Computing and </w:t>
      </w:r>
      <w:proofErr w:type="spellStart"/>
      <w:r>
        <w:rPr>
          <w:i/>
          <w:iCs/>
          <w:sz w:val="18"/>
          <w:szCs w:val="18"/>
        </w:rPr>
        <w:t>Applications</w:t>
      </w:r>
      <w:proofErr w:type="spellEnd"/>
      <w:r>
        <w:rPr>
          <w:i/>
          <w:iCs/>
          <w:sz w:val="18"/>
          <w:szCs w:val="18"/>
        </w:rPr>
        <w:t>, 31</w:t>
      </w:r>
      <w:r>
        <w:rPr>
          <w:sz w:val="18"/>
          <w:szCs w:val="18"/>
        </w:rPr>
        <w:t>(10), 6893–6908. https://doi.org/10.1007/s00521-018-3523-0</w:t>
      </w:r>
    </w:p>
    <w:p w14:paraId="14A02A7F" w14:textId="77777777" w:rsidR="00455EE3" w:rsidRDefault="00000000">
      <w:pPr>
        <w:spacing w:after="60"/>
        <w:ind w:left="567" w:hanging="567"/>
      </w:pPr>
      <w:r>
        <w:rPr>
          <w:sz w:val="18"/>
          <w:szCs w:val="18"/>
        </w:rPr>
        <w:t xml:space="preserve">Seabold, S., &amp; </w:t>
      </w:r>
      <w:proofErr w:type="spellStart"/>
      <w:r>
        <w:rPr>
          <w:sz w:val="18"/>
          <w:szCs w:val="18"/>
        </w:rPr>
        <w:t>Perktold</w:t>
      </w:r>
      <w:proofErr w:type="spellEnd"/>
      <w:r>
        <w:rPr>
          <w:sz w:val="18"/>
          <w:szCs w:val="18"/>
        </w:rPr>
        <w:t xml:space="preserve">, J. (2010). </w:t>
      </w:r>
      <w:proofErr w:type="spellStart"/>
      <w:r>
        <w:rPr>
          <w:sz w:val="18"/>
          <w:szCs w:val="18"/>
        </w:rPr>
        <w:t>statsmodels</w:t>
      </w:r>
      <w:proofErr w:type="spellEnd"/>
      <w:r>
        <w:rPr>
          <w:sz w:val="18"/>
          <w:szCs w:val="18"/>
        </w:rPr>
        <w:t xml:space="preserve">: </w:t>
      </w:r>
      <w:proofErr w:type="spellStart"/>
      <w:r>
        <w:rPr>
          <w:sz w:val="18"/>
          <w:szCs w:val="18"/>
        </w:rPr>
        <w:t>Econometric</w:t>
      </w:r>
      <w:proofErr w:type="spellEnd"/>
      <w:r>
        <w:rPr>
          <w:sz w:val="18"/>
          <w:szCs w:val="18"/>
        </w:rPr>
        <w:t xml:space="preserve"> and </w:t>
      </w:r>
      <w:proofErr w:type="spellStart"/>
      <w:r>
        <w:rPr>
          <w:sz w:val="18"/>
          <w:szCs w:val="18"/>
        </w:rPr>
        <w:t>statistical</w:t>
      </w:r>
      <w:proofErr w:type="spellEnd"/>
      <w:r>
        <w:rPr>
          <w:sz w:val="18"/>
          <w:szCs w:val="18"/>
        </w:rPr>
        <w:t xml:space="preserve"> </w:t>
      </w:r>
      <w:proofErr w:type="spellStart"/>
      <w:r>
        <w:rPr>
          <w:sz w:val="18"/>
          <w:szCs w:val="18"/>
        </w:rPr>
        <w:t>modeling</w:t>
      </w:r>
      <w:proofErr w:type="spellEnd"/>
      <w:r>
        <w:rPr>
          <w:sz w:val="18"/>
          <w:szCs w:val="18"/>
        </w:rPr>
        <w:t xml:space="preserve"> </w:t>
      </w:r>
      <w:proofErr w:type="spellStart"/>
      <w:r>
        <w:rPr>
          <w:sz w:val="18"/>
          <w:szCs w:val="18"/>
        </w:rPr>
        <w:t>with</w:t>
      </w:r>
      <w:proofErr w:type="spellEnd"/>
      <w:r>
        <w:rPr>
          <w:sz w:val="18"/>
          <w:szCs w:val="18"/>
        </w:rPr>
        <w:t xml:space="preserve"> Python. </w:t>
      </w:r>
      <w:proofErr w:type="spellStart"/>
      <w:r>
        <w:rPr>
          <w:i/>
          <w:iCs/>
          <w:sz w:val="18"/>
          <w:szCs w:val="18"/>
        </w:rPr>
        <w:t>Proceedings</w:t>
      </w:r>
      <w:proofErr w:type="spellEnd"/>
      <w:r>
        <w:rPr>
          <w:i/>
          <w:iCs/>
          <w:sz w:val="18"/>
          <w:szCs w:val="18"/>
        </w:rPr>
        <w:t xml:space="preserve"> </w:t>
      </w:r>
      <w:proofErr w:type="spellStart"/>
      <w:r>
        <w:rPr>
          <w:i/>
          <w:iCs/>
          <w:sz w:val="18"/>
          <w:szCs w:val="18"/>
        </w:rPr>
        <w:t>of</w:t>
      </w:r>
      <w:proofErr w:type="spellEnd"/>
      <w:r>
        <w:rPr>
          <w:i/>
          <w:iCs/>
          <w:sz w:val="18"/>
          <w:szCs w:val="18"/>
        </w:rPr>
        <w:t xml:space="preserve"> </w:t>
      </w:r>
      <w:proofErr w:type="spellStart"/>
      <w:r>
        <w:rPr>
          <w:i/>
          <w:iCs/>
          <w:sz w:val="18"/>
          <w:szCs w:val="18"/>
        </w:rPr>
        <w:t>the</w:t>
      </w:r>
      <w:proofErr w:type="spellEnd"/>
      <w:r>
        <w:rPr>
          <w:i/>
          <w:iCs/>
          <w:sz w:val="18"/>
          <w:szCs w:val="18"/>
        </w:rPr>
        <w:t xml:space="preserve"> 9th Python in </w:t>
      </w:r>
      <w:proofErr w:type="spellStart"/>
      <w:r>
        <w:rPr>
          <w:i/>
          <w:iCs/>
          <w:sz w:val="18"/>
          <w:szCs w:val="18"/>
        </w:rPr>
        <w:t>Science</w:t>
      </w:r>
      <w:proofErr w:type="spellEnd"/>
      <w:r>
        <w:rPr>
          <w:i/>
          <w:iCs/>
          <w:sz w:val="18"/>
          <w:szCs w:val="18"/>
        </w:rPr>
        <w:t xml:space="preserve"> </w:t>
      </w:r>
      <w:proofErr w:type="spellStart"/>
      <w:r>
        <w:rPr>
          <w:i/>
          <w:iCs/>
          <w:sz w:val="18"/>
          <w:szCs w:val="18"/>
        </w:rPr>
        <w:t>Conference</w:t>
      </w:r>
      <w:proofErr w:type="spellEnd"/>
      <w:r>
        <w:rPr>
          <w:sz w:val="18"/>
          <w:szCs w:val="18"/>
        </w:rPr>
        <w:t>, 92–96.</w:t>
      </w:r>
    </w:p>
    <w:sectPr w:rsidR="00455EE3" w:rsidSect="00003C86">
      <w:footerReference w:type="default" r:id="rId14"/>
      <w:pgSz w:w="12240" w:h="15840"/>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AB78F" w14:textId="77777777" w:rsidR="002C608A" w:rsidRDefault="002C608A">
      <w:r>
        <w:separator/>
      </w:r>
    </w:p>
  </w:endnote>
  <w:endnote w:type="continuationSeparator" w:id="0">
    <w:p w14:paraId="126E0D70" w14:textId="77777777" w:rsidR="002C608A" w:rsidRDefault="002C60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D1B3" w14:textId="77777777" w:rsidR="00455EE3" w:rsidRDefault="00000000">
    <w:pPr>
      <w:tabs>
        <w:tab w:val="right" w:pos="9972"/>
      </w:tabs>
    </w:pPr>
    <w:r>
      <w:rPr>
        <w:color w:val="5A5A5A"/>
        <w:sz w:val="14"/>
        <w:szCs w:val="14"/>
      </w:rPr>
      <w:tab/>
      <w:t xml:space="preserve">Magíster en Ciencia de Datos e Inteligencia Artificial     </w:t>
    </w:r>
    <w:r>
      <w:rPr>
        <w:sz w:val="18"/>
        <w:szCs w:val="18"/>
      </w:rPr>
      <w:fldChar w:fldCharType="begin"/>
    </w:r>
    <w:r>
      <w:rPr>
        <w:sz w:val="18"/>
        <w:szCs w:val="18"/>
      </w:rPr>
      <w:instrText>PAGE</w:instrText>
    </w:r>
    <w:r>
      <w:rPr>
        <w:sz w:val="18"/>
        <w:szCs w:val="18"/>
      </w:rPr>
      <w:fldChar w:fldCharType="separate"/>
    </w:r>
    <w:r w:rsidR="00B5773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78F62" w14:textId="77777777" w:rsidR="002C608A" w:rsidRDefault="002C608A">
      <w:r>
        <w:separator/>
      </w:r>
    </w:p>
  </w:footnote>
  <w:footnote w:type="continuationSeparator" w:id="0">
    <w:p w14:paraId="2053A03D" w14:textId="77777777" w:rsidR="002C608A" w:rsidRDefault="002C60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B57D2"/>
    <w:multiLevelType w:val="hybridMultilevel"/>
    <w:tmpl w:val="E7984BC0"/>
    <w:lvl w:ilvl="0" w:tplc="6C4056CA">
      <w:start w:val="1"/>
      <w:numFmt w:val="bullet"/>
      <w:lvlText w:val="●"/>
      <w:lvlJc w:val="left"/>
      <w:pPr>
        <w:ind w:left="720" w:hanging="360"/>
      </w:pPr>
    </w:lvl>
    <w:lvl w:ilvl="1" w:tplc="11E4D58A">
      <w:start w:val="1"/>
      <w:numFmt w:val="bullet"/>
      <w:lvlText w:val="○"/>
      <w:lvlJc w:val="left"/>
      <w:pPr>
        <w:ind w:left="1440" w:hanging="360"/>
      </w:pPr>
    </w:lvl>
    <w:lvl w:ilvl="2" w:tplc="9C9A59BA">
      <w:start w:val="1"/>
      <w:numFmt w:val="bullet"/>
      <w:lvlText w:val="■"/>
      <w:lvlJc w:val="left"/>
      <w:pPr>
        <w:ind w:left="2160" w:hanging="360"/>
      </w:pPr>
    </w:lvl>
    <w:lvl w:ilvl="3" w:tplc="A934B150">
      <w:start w:val="1"/>
      <w:numFmt w:val="bullet"/>
      <w:lvlText w:val="●"/>
      <w:lvlJc w:val="left"/>
      <w:pPr>
        <w:ind w:left="2880" w:hanging="360"/>
      </w:pPr>
    </w:lvl>
    <w:lvl w:ilvl="4" w:tplc="EDA0AF38">
      <w:start w:val="1"/>
      <w:numFmt w:val="bullet"/>
      <w:lvlText w:val="○"/>
      <w:lvlJc w:val="left"/>
      <w:pPr>
        <w:ind w:left="3600" w:hanging="360"/>
      </w:pPr>
    </w:lvl>
    <w:lvl w:ilvl="5" w:tplc="A248430C">
      <w:start w:val="1"/>
      <w:numFmt w:val="bullet"/>
      <w:lvlText w:val="■"/>
      <w:lvlJc w:val="left"/>
      <w:pPr>
        <w:ind w:left="4320" w:hanging="360"/>
      </w:pPr>
    </w:lvl>
    <w:lvl w:ilvl="6" w:tplc="92A8B42A">
      <w:start w:val="1"/>
      <w:numFmt w:val="bullet"/>
      <w:lvlText w:val="●"/>
      <w:lvlJc w:val="left"/>
      <w:pPr>
        <w:ind w:left="5040" w:hanging="360"/>
      </w:pPr>
    </w:lvl>
    <w:lvl w:ilvl="7" w:tplc="58AE5F8E">
      <w:start w:val="1"/>
      <w:numFmt w:val="bullet"/>
      <w:lvlText w:val="●"/>
      <w:lvlJc w:val="left"/>
      <w:pPr>
        <w:ind w:left="5760" w:hanging="360"/>
      </w:pPr>
    </w:lvl>
    <w:lvl w:ilvl="8" w:tplc="3B6C14AE">
      <w:start w:val="1"/>
      <w:numFmt w:val="bullet"/>
      <w:lvlText w:val="●"/>
      <w:lvlJc w:val="left"/>
      <w:pPr>
        <w:ind w:left="6480" w:hanging="360"/>
      </w:pPr>
    </w:lvl>
  </w:abstractNum>
  <w:abstractNum w:abstractNumId="1" w15:restartNumberingAfterBreak="0">
    <w:nsid w:val="494C271E"/>
    <w:multiLevelType w:val="hybridMultilevel"/>
    <w:tmpl w:val="EDFC85DC"/>
    <w:lvl w:ilvl="0" w:tplc="C59A4FD8">
      <w:start w:val="1"/>
      <w:numFmt w:val="bullet"/>
      <w:lvlText w:val="•"/>
      <w:lvlJc w:val="left"/>
      <w:pPr>
        <w:ind w:left="400" w:hanging="240"/>
      </w:pPr>
    </w:lvl>
    <w:lvl w:ilvl="1" w:tplc="751E75EC">
      <w:numFmt w:val="decimal"/>
      <w:lvlText w:val=""/>
      <w:lvlJc w:val="left"/>
    </w:lvl>
    <w:lvl w:ilvl="2" w:tplc="4490D088">
      <w:numFmt w:val="decimal"/>
      <w:lvlText w:val=""/>
      <w:lvlJc w:val="left"/>
    </w:lvl>
    <w:lvl w:ilvl="3" w:tplc="93B02C6A">
      <w:numFmt w:val="decimal"/>
      <w:lvlText w:val=""/>
      <w:lvlJc w:val="left"/>
    </w:lvl>
    <w:lvl w:ilvl="4" w:tplc="232E1C92">
      <w:numFmt w:val="decimal"/>
      <w:lvlText w:val=""/>
      <w:lvlJc w:val="left"/>
    </w:lvl>
    <w:lvl w:ilvl="5" w:tplc="52784F9C">
      <w:numFmt w:val="decimal"/>
      <w:lvlText w:val=""/>
      <w:lvlJc w:val="left"/>
    </w:lvl>
    <w:lvl w:ilvl="6" w:tplc="6280395C">
      <w:numFmt w:val="decimal"/>
      <w:lvlText w:val=""/>
      <w:lvlJc w:val="left"/>
    </w:lvl>
    <w:lvl w:ilvl="7" w:tplc="C8EA543E">
      <w:numFmt w:val="decimal"/>
      <w:lvlText w:val=""/>
      <w:lvlJc w:val="left"/>
    </w:lvl>
    <w:lvl w:ilvl="8" w:tplc="50927564">
      <w:numFmt w:val="decimal"/>
      <w:lvlText w:val=""/>
      <w:lvlJc w:val="left"/>
    </w:lvl>
  </w:abstractNum>
  <w:num w:numId="1" w16cid:durableId="1821190396">
    <w:abstractNumId w:val="0"/>
    <w:lvlOverride w:ilvl="0">
      <w:startOverride w:val="1"/>
    </w:lvlOverride>
  </w:num>
  <w:num w:numId="2" w16cid:durableId="8787797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EE3"/>
    <w:rsid w:val="00003C86"/>
    <w:rsid w:val="001F1D62"/>
    <w:rsid w:val="002C608A"/>
    <w:rsid w:val="00455EE3"/>
    <w:rsid w:val="00717592"/>
    <w:rsid w:val="00A7201D"/>
    <w:rsid w:val="00B577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60947"/>
  <w15:docId w15:val="{16EB6EFB-1C0C-44E8-A6FD-521DEB751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200" w:after="80"/>
      <w:outlineLvl w:val="0"/>
    </w:pPr>
    <w:rPr>
      <w:rFonts w:ascii="Calibri" w:eastAsia="Calibri" w:hAnsi="Calibri" w:cs="Calibri"/>
      <w:b/>
      <w:bCs/>
      <w:color w:val="2F5496"/>
      <w:sz w:val="26"/>
      <w:szCs w:val="26"/>
    </w:rPr>
  </w:style>
  <w:style w:type="paragraph" w:styleId="Ttulo2">
    <w:name w:val="heading 2"/>
    <w:uiPriority w:val="9"/>
    <w:unhideWhenUsed/>
    <w:qFormat/>
    <w:pPr>
      <w:keepNext/>
      <w:spacing w:before="120" w:after="60"/>
      <w:outlineLvl w:val="1"/>
    </w:pPr>
    <w:rPr>
      <w:rFonts w:ascii="Calibri" w:eastAsia="Calibri" w:hAnsi="Calibri" w:cs="Calibri"/>
      <w:b/>
      <w:bCs/>
      <w:color w:val="2F5496"/>
      <w:sz w:val="21"/>
      <w:szCs w:val="21"/>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003C86"/>
    <w:pPr>
      <w:tabs>
        <w:tab w:val="center" w:pos="4419"/>
        <w:tab w:val="right" w:pos="8838"/>
      </w:tabs>
    </w:pPr>
  </w:style>
  <w:style w:type="character" w:customStyle="1" w:styleId="EncabezadoCar">
    <w:name w:val="Encabezado Car"/>
    <w:basedOn w:val="Fuentedeprrafopredeter"/>
    <w:link w:val="Encabezado"/>
    <w:uiPriority w:val="99"/>
    <w:rsid w:val="00003C86"/>
  </w:style>
  <w:style w:type="paragraph" w:styleId="Piedepgina">
    <w:name w:val="footer"/>
    <w:basedOn w:val="Normal"/>
    <w:link w:val="PiedepginaCar"/>
    <w:uiPriority w:val="99"/>
    <w:unhideWhenUsed/>
    <w:rsid w:val="00003C86"/>
    <w:pPr>
      <w:tabs>
        <w:tab w:val="center" w:pos="4419"/>
        <w:tab w:val="right" w:pos="8838"/>
      </w:tabs>
    </w:pPr>
  </w:style>
  <w:style w:type="character" w:customStyle="1" w:styleId="PiedepginaCar">
    <w:name w:val="Pie de página Car"/>
    <w:basedOn w:val="Fuentedeprrafopredeter"/>
    <w:link w:val="Piedepgina"/>
    <w:uiPriority w:val="99"/>
    <w:rsid w:val="00003C86"/>
  </w:style>
  <w:style w:type="paragraph" w:styleId="TtuloTDC">
    <w:name w:val="TOC Heading"/>
    <w:basedOn w:val="Ttulo1"/>
    <w:next w:val="Normal"/>
    <w:uiPriority w:val="39"/>
    <w:unhideWhenUsed/>
    <w:qFormat/>
    <w:rsid w:val="00003C86"/>
    <w:pPr>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003C86"/>
    <w:pPr>
      <w:spacing w:after="100"/>
    </w:pPr>
  </w:style>
  <w:style w:type="paragraph" w:styleId="TDC2">
    <w:name w:val="toc 2"/>
    <w:basedOn w:val="Normal"/>
    <w:next w:val="Normal"/>
    <w:autoRedefine/>
    <w:uiPriority w:val="39"/>
    <w:unhideWhenUsed/>
    <w:rsid w:val="00003C86"/>
    <w:pPr>
      <w:spacing w:after="100"/>
      <w:ind w:left="190"/>
    </w:pPr>
  </w:style>
  <w:style w:type="character" w:styleId="Mencinsinresolver">
    <w:name w:val="Unresolved Mention"/>
    <w:basedOn w:val="Fuentedeprrafopredeter"/>
    <w:uiPriority w:val="99"/>
    <w:semiHidden/>
    <w:unhideWhenUsed/>
    <w:rsid w:val="00A7201D"/>
    <w:rPr>
      <w:color w:val="605E5C"/>
      <w:shd w:val="clear" w:color="auto" w:fill="E1DFDD"/>
    </w:rPr>
  </w:style>
  <w:style w:type="character" w:styleId="Hipervnculovisitado">
    <w:name w:val="FollowedHyperlink"/>
    <w:basedOn w:val="Fuentedeprrafopredeter"/>
    <w:uiPriority w:val="99"/>
    <w:semiHidden/>
    <w:unhideWhenUsed/>
    <w:rsid w:val="00A7201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youtube.com/watch?v=KRPnkCK2GlI" TargetMode="External"/><Relationship Id="rId4" Type="http://schemas.openxmlformats.org/officeDocument/2006/relationships/settings" Target="settings.xml"/><Relationship Id="rId9" Type="http://schemas.openxmlformats.org/officeDocument/2006/relationships/hyperlink" Target="https://github.com/vedurancisterna-alt/Estadistica_Computacional" TargetMode="Externa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48BAC7-3F71-4D5B-A994-9108AFC04C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9</Pages>
  <Words>4011</Words>
  <Characters>22063</Characters>
  <Application>Microsoft Office Word</Application>
  <DocSecurity>0</DocSecurity>
  <Lines>183</Lines>
  <Paragraphs>52</Paragraphs>
  <ScaleCrop>false</ScaleCrop>
  <Company/>
  <LinksUpToDate>false</LinksUpToDate>
  <CharactersWithSpaces>26022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Sumativa 3 — Grupo 2</dc:title>
  <dc:creator>Grupo 2 MCDI501</dc:creator>
  <cp:lastModifiedBy>Daniela Rojas</cp:lastModifiedBy>
  <cp:revision>4</cp:revision>
  <cp:lastPrinted>2026-10-28T03:22:00Z</cp:lastPrinted>
  <dcterms:created xsi:type="dcterms:W3CDTF">2026-10-26T03:18:00Z</dcterms:created>
  <dcterms:modified xsi:type="dcterms:W3CDTF">2026-10-29T02:40:00Z</dcterms:modified>
</cp:coreProperties>
</file>