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32BA8" w14:textId="4A51BB8F"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8"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9"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10"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1"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2"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3"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4"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5"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6"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7"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31652CA6"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00C329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53D456F" w14:textId="59CE2D72"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2C3F1B72" w14:textId="69301B40"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2989BF2" w14:textId="5E70E647" w:rsidR="0077275D" w:rsidRDefault="0077275D" w:rsidP="0077275D">
      <w:pPr>
        <w:spacing w:after="700"/>
        <w:jc w:val="center"/>
      </w:pPr>
      <w:r w:rsidRPr="0077275D">
        <w:rPr>
          <w:sz w:val="44"/>
          <w:szCs w:val="44"/>
        </w:rPr>
        <w:t>Análisis Exploratorio e Inferencial</w:t>
      </w:r>
    </w:p>
    <w:p w14:paraId="5A9D8418" w14:textId="13A38303"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7E18593" w14:textId="77777777" w:rsidR="0077275D" w:rsidRPr="005F5AD8" w:rsidRDefault="0077275D" w:rsidP="0077275D">
      <w:pPr>
        <w:pStyle w:val="Textoindependiente"/>
        <w:jc w:val="both"/>
        <w:rPr>
          <w:b/>
          <w:sz w:val="20"/>
        </w:rPr>
      </w:pPr>
    </w:p>
    <w:p w14:paraId="51CE5814" w14:textId="77777777" w:rsidR="0077275D" w:rsidRPr="005F5AD8" w:rsidRDefault="0077275D" w:rsidP="0077275D">
      <w:pPr>
        <w:pStyle w:val="Textoindependiente"/>
        <w:jc w:val="both"/>
        <w:rPr>
          <w:b/>
          <w:sz w:val="20"/>
        </w:rPr>
      </w:pPr>
    </w:p>
    <w:p w14:paraId="7415E4E2" w14:textId="77777777" w:rsidR="0077275D" w:rsidRDefault="0077275D" w:rsidP="0077275D">
      <w:pPr>
        <w:spacing w:before="93"/>
        <w:ind w:right="8051"/>
        <w:jc w:val="both"/>
        <w:rPr>
          <w:b/>
          <w:color w:val="231F20"/>
        </w:rPr>
      </w:pPr>
    </w:p>
    <w:p w14:paraId="06FAA858" w14:textId="77777777" w:rsidR="0077275D" w:rsidRDefault="0077275D" w:rsidP="0077275D">
      <w:pPr>
        <w:spacing w:before="93"/>
        <w:ind w:right="8051"/>
        <w:jc w:val="both"/>
        <w:rPr>
          <w:b/>
          <w:color w:val="231F20"/>
        </w:rPr>
      </w:pPr>
    </w:p>
    <w:p w14:paraId="5918DD5B" w14:textId="2FC5C45C" w:rsidR="0077275D" w:rsidRDefault="0077275D" w:rsidP="0077275D">
      <w:pPr>
        <w:spacing w:before="93"/>
        <w:ind w:right="5811"/>
        <w:jc w:val="both"/>
        <w:rPr>
          <w:b/>
          <w:color w:val="231F20"/>
          <w:spacing w:val="-2"/>
        </w:rPr>
      </w:pPr>
      <w:r w:rsidRPr="005F5AD8">
        <w:rPr>
          <w:b/>
          <w:color w:val="231F20"/>
        </w:rPr>
        <w:t>Nombre</w:t>
      </w:r>
      <w:r w:rsidRPr="005F5AD8">
        <w:rPr>
          <w:b/>
          <w:color w:val="231F20"/>
          <w:spacing w:val="-5"/>
        </w:rPr>
        <w:t xml:space="preserve"> </w:t>
      </w:r>
      <w:r w:rsidRPr="005F5AD8">
        <w:rPr>
          <w:b/>
          <w:color w:val="231F20"/>
          <w:spacing w:val="-2"/>
        </w:rPr>
        <w:t>integrante:</w:t>
      </w:r>
    </w:p>
    <w:p w14:paraId="29F0DE67" w14:textId="77777777" w:rsidR="0077275D" w:rsidRPr="005F5AD8" w:rsidRDefault="0077275D" w:rsidP="0077275D">
      <w:pPr>
        <w:spacing w:before="93"/>
        <w:ind w:left="113" w:right="8051"/>
        <w:jc w:val="both"/>
        <w:rPr>
          <w:b/>
        </w:rPr>
      </w:pPr>
    </w:p>
    <w:p w14:paraId="1890CFF1" w14:textId="77777777" w:rsidR="0077275D" w:rsidRDefault="0077275D" w:rsidP="0077275D">
      <w:pPr>
        <w:pStyle w:val="Textoindependiente"/>
        <w:spacing w:before="8"/>
        <w:jc w:val="both"/>
      </w:pPr>
      <w:r>
        <w:t xml:space="preserve">Verónica Durán Cisterna </w:t>
      </w:r>
    </w:p>
    <w:p w14:paraId="0685FEB6" w14:textId="77777777" w:rsidR="0077275D" w:rsidRDefault="0077275D" w:rsidP="0077275D">
      <w:pPr>
        <w:pStyle w:val="Textoindependiente"/>
        <w:spacing w:before="8"/>
        <w:jc w:val="both"/>
      </w:pPr>
      <w:r>
        <w:t>Raúl Moya Arriagada</w:t>
      </w:r>
    </w:p>
    <w:p w14:paraId="5D893B65" w14:textId="77777777" w:rsidR="0077275D" w:rsidRDefault="0077275D" w:rsidP="0077275D">
      <w:pPr>
        <w:pStyle w:val="Textoindependiente"/>
        <w:spacing w:before="8"/>
        <w:jc w:val="both"/>
      </w:pPr>
      <w:r>
        <w:t>Daniela Rojas Vilches</w:t>
      </w:r>
      <w:r>
        <w:tab/>
      </w:r>
    </w:p>
    <w:p w14:paraId="74B88321" w14:textId="52B8D9B7" w:rsidR="0077275D" w:rsidRDefault="0077275D" w:rsidP="0077275D">
      <w:pPr>
        <w:pStyle w:val="Textoindependiente"/>
        <w:spacing w:before="8"/>
        <w:jc w:val="both"/>
      </w:pPr>
      <w:r>
        <w:t>Manuel Sánchez Cárcamo</w:t>
      </w:r>
    </w:p>
    <w:p w14:paraId="188526DC" w14:textId="4730968B" w:rsidR="0077275D" w:rsidRDefault="0077275D" w:rsidP="0077275D">
      <w:pPr>
        <w:pStyle w:val="Textoindependiente"/>
        <w:spacing w:before="8"/>
        <w:jc w:val="both"/>
      </w:pPr>
    </w:p>
    <w:p w14:paraId="2E0C3D6C" w14:textId="1FE37FBD" w:rsidR="0077275D" w:rsidRDefault="0077275D" w:rsidP="0077275D">
      <w:pPr>
        <w:pStyle w:val="Textoindependiente"/>
        <w:spacing w:before="8"/>
        <w:jc w:val="both"/>
      </w:pPr>
      <w:r w:rsidRPr="0077275D">
        <w:rPr>
          <w:b/>
          <w:bCs/>
        </w:rPr>
        <w:t>Docente:</w:t>
      </w:r>
      <w:r>
        <w:t xml:space="preserve"> </w:t>
      </w:r>
      <w:r>
        <w:rPr>
          <w:sz w:val="20"/>
          <w:szCs w:val="20"/>
        </w:rPr>
        <w:t>Juan Pablo Maidana</w:t>
      </w:r>
    </w:p>
    <w:p w14:paraId="658B8957" w14:textId="77777777" w:rsidR="0077275D" w:rsidRDefault="0077275D" w:rsidP="0077275D">
      <w:pPr>
        <w:pStyle w:val="Textoindependiente"/>
        <w:spacing w:before="8"/>
        <w:jc w:val="both"/>
      </w:pPr>
    </w:p>
    <w:p w14:paraId="3520AE4A" w14:textId="77777777" w:rsidR="0077275D" w:rsidRPr="005F5AD8" w:rsidRDefault="0077275D" w:rsidP="0077275D">
      <w:pPr>
        <w:pStyle w:val="Textoindependiente"/>
        <w:spacing w:before="8"/>
        <w:jc w:val="both"/>
        <w:rPr>
          <w:b/>
          <w:sz w:val="19"/>
        </w:rPr>
      </w:pPr>
      <w:r w:rsidRPr="005F5AD8">
        <w:rPr>
          <w:b/>
          <w:color w:val="231F20"/>
          <w:spacing w:val="-2"/>
        </w:rPr>
        <w:t>Curso:</w:t>
      </w:r>
      <w:r>
        <w:rPr>
          <w:b/>
          <w:color w:val="231F20"/>
          <w:spacing w:val="-2"/>
        </w:rPr>
        <w:t xml:space="preserve">  </w:t>
      </w:r>
      <w:r>
        <w:t>MCDI501 - Estadística Computacional para la Toma de Decisiones</w:t>
      </w:r>
    </w:p>
    <w:p w14:paraId="5459F9E5" w14:textId="77777777" w:rsidR="00A54805" w:rsidRDefault="00A54805" w:rsidP="0077275D">
      <w:pPr>
        <w:spacing w:line="252" w:lineRule="exact"/>
        <w:jc w:val="both"/>
        <w:rPr>
          <w:b/>
          <w:color w:val="231F20"/>
          <w:spacing w:val="-2"/>
        </w:rPr>
      </w:pPr>
    </w:p>
    <w:p w14:paraId="41CB2500" w14:textId="463758E4" w:rsidR="0077275D" w:rsidRPr="00A54805" w:rsidRDefault="0077275D" w:rsidP="00A54805">
      <w:pPr>
        <w:pStyle w:val="Textoindependiente"/>
        <w:spacing w:before="8"/>
        <w:jc w:val="both"/>
        <w:rPr>
          <w:b/>
          <w:color w:val="231F20"/>
          <w:spacing w:val="-2"/>
        </w:rPr>
      </w:pPr>
      <w:r w:rsidRPr="005F5AD8">
        <w:rPr>
          <w:b/>
          <w:color w:val="231F20"/>
          <w:spacing w:val="-2"/>
        </w:rPr>
        <w:t>Fecha:</w:t>
      </w:r>
      <w:r>
        <w:rPr>
          <w:b/>
          <w:color w:val="231F20"/>
          <w:spacing w:val="-2"/>
        </w:rPr>
        <w:t xml:space="preserve">  </w:t>
      </w:r>
      <w:r w:rsidRPr="00A54805">
        <w:rPr>
          <w:b/>
          <w:color w:val="231F20"/>
          <w:spacing w:val="-2"/>
        </w:rPr>
        <w:t xml:space="preserve"> </w:t>
      </w:r>
      <w:r w:rsidRPr="00A54805">
        <w:rPr>
          <w:bCs/>
          <w:color w:val="231F20"/>
          <w:spacing w:val="-2"/>
        </w:rPr>
        <w:t>de octubre de 2026</w:t>
      </w:r>
    </w:p>
    <w:p w14:paraId="29573BDB" w14:textId="77777777" w:rsidR="0077275D" w:rsidRDefault="0077275D" w:rsidP="0077275D">
      <w:pPr>
        <w:spacing w:line="252" w:lineRule="exact"/>
        <w:jc w:val="both"/>
      </w:pPr>
    </w:p>
    <w:p w14:paraId="12A005A5" w14:textId="77777777" w:rsidR="0077275D" w:rsidRDefault="0077275D" w:rsidP="0077275D">
      <w:pPr>
        <w:spacing w:line="252" w:lineRule="exact"/>
        <w:jc w:val="both"/>
      </w:pPr>
      <w:r w:rsidRPr="001D416F">
        <w:rPr>
          <w:b/>
          <w:bCs/>
        </w:rPr>
        <w:t>Repositorio</w:t>
      </w:r>
      <w:r>
        <w:t xml:space="preserve">:  </w:t>
      </w:r>
      <w:hyperlink r:id="rId19" w:history="1">
        <w:r w:rsidRPr="006C702C">
          <w:rPr>
            <w:rStyle w:val="Hipervnculo"/>
          </w:rPr>
          <w:t>https://github.com/vedurancisterna-alt/Estadistica_Computacional</w:t>
        </w:r>
      </w:hyperlink>
    </w:p>
    <w:p w14:paraId="6F3D24E6" w14:textId="42C5D4E6" w:rsidR="00882643" w:rsidRDefault="00E4270B" w:rsidP="009C49AC">
      <w:pPr>
        <w:jc w:val="both"/>
      </w:pPr>
      <w:r>
        <w:br w:type="page"/>
      </w:r>
    </w:p>
    <w:sdt>
      <w:sdtPr>
        <w:rPr>
          <w:lang w:val="es-ES"/>
        </w:rPr>
        <w:id w:val="-1580749509"/>
        <w:docPartObj>
          <w:docPartGallery w:val="Table of Contents"/>
          <w:docPartUnique/>
        </w:docPartObj>
      </w:sdtPr>
      <w:sdtEndPr>
        <w:rPr>
          <w:rFonts w:ascii="Calibri" w:eastAsia="Calibri" w:hAnsi="Calibri" w:cs="Calibri"/>
          <w:b/>
          <w:bCs/>
          <w:color w:val="000000"/>
          <w:sz w:val="22"/>
          <w:szCs w:val="22"/>
        </w:rPr>
      </w:sdtEndPr>
      <w:sdtContent>
        <w:p w14:paraId="4649DA93" w14:textId="3B83F893" w:rsidR="009C49AC" w:rsidRDefault="009C49AC">
          <w:pPr>
            <w:pStyle w:val="TtuloTDC"/>
          </w:pPr>
          <w:r>
            <w:rPr>
              <w:lang w:val="es-ES"/>
            </w:rPr>
            <w:t>Contenido</w:t>
          </w:r>
        </w:p>
        <w:p w14:paraId="440D33D6" w14:textId="5DF46971"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2598455" w:history="1">
            <w:r w:rsidRPr="000B268B">
              <w:rPr>
                <w:rStyle w:val="Hipervnculo"/>
                <w:noProof/>
              </w:rPr>
              <w:t>1. Preparación y carga de datos</w:t>
            </w:r>
            <w:r>
              <w:rPr>
                <w:noProof/>
                <w:webHidden/>
              </w:rPr>
              <w:tab/>
            </w:r>
            <w:r>
              <w:rPr>
                <w:noProof/>
                <w:webHidden/>
              </w:rPr>
              <w:fldChar w:fldCharType="begin"/>
            </w:r>
            <w:r>
              <w:rPr>
                <w:noProof/>
                <w:webHidden/>
              </w:rPr>
              <w:instrText xml:space="preserve"> PAGEREF _Toc242598455 \h </w:instrText>
            </w:r>
            <w:r>
              <w:rPr>
                <w:noProof/>
                <w:webHidden/>
              </w:rPr>
            </w:r>
            <w:r>
              <w:rPr>
                <w:noProof/>
                <w:webHidden/>
              </w:rPr>
              <w:fldChar w:fldCharType="separate"/>
            </w:r>
            <w:r>
              <w:rPr>
                <w:noProof/>
                <w:webHidden/>
              </w:rPr>
              <w:t>2</w:t>
            </w:r>
            <w:r>
              <w:rPr>
                <w:noProof/>
                <w:webHidden/>
              </w:rPr>
              <w:fldChar w:fldCharType="end"/>
            </w:r>
          </w:hyperlink>
        </w:p>
        <w:p w14:paraId="498A828A" w14:textId="6FE800CE"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6" w:history="1">
            <w:r w:rsidRPr="000B268B">
              <w:rPr>
                <w:rStyle w:val="Hipervnculo"/>
                <w:noProof/>
              </w:rPr>
              <w:t>2. Análisis exploratorio de datos</w:t>
            </w:r>
            <w:r>
              <w:rPr>
                <w:noProof/>
                <w:webHidden/>
              </w:rPr>
              <w:tab/>
            </w:r>
            <w:r>
              <w:rPr>
                <w:noProof/>
                <w:webHidden/>
              </w:rPr>
              <w:fldChar w:fldCharType="begin"/>
            </w:r>
            <w:r>
              <w:rPr>
                <w:noProof/>
                <w:webHidden/>
              </w:rPr>
              <w:instrText xml:space="preserve"> PAGEREF _Toc242598456 \h </w:instrText>
            </w:r>
            <w:r>
              <w:rPr>
                <w:noProof/>
                <w:webHidden/>
              </w:rPr>
            </w:r>
            <w:r>
              <w:rPr>
                <w:noProof/>
                <w:webHidden/>
              </w:rPr>
              <w:fldChar w:fldCharType="separate"/>
            </w:r>
            <w:r>
              <w:rPr>
                <w:noProof/>
                <w:webHidden/>
              </w:rPr>
              <w:t>2</w:t>
            </w:r>
            <w:r>
              <w:rPr>
                <w:noProof/>
                <w:webHidden/>
              </w:rPr>
              <w:fldChar w:fldCharType="end"/>
            </w:r>
          </w:hyperlink>
        </w:p>
        <w:p w14:paraId="61BED441" w14:textId="211B2193"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7" w:history="1">
            <w:r w:rsidRPr="000B268B">
              <w:rPr>
                <w:rStyle w:val="Hipervnculo"/>
                <w:noProof/>
              </w:rPr>
              <w:t>3. Estimación de parámetros</w:t>
            </w:r>
            <w:r>
              <w:rPr>
                <w:noProof/>
                <w:webHidden/>
              </w:rPr>
              <w:tab/>
            </w:r>
            <w:r>
              <w:rPr>
                <w:noProof/>
                <w:webHidden/>
              </w:rPr>
              <w:fldChar w:fldCharType="begin"/>
            </w:r>
            <w:r>
              <w:rPr>
                <w:noProof/>
                <w:webHidden/>
              </w:rPr>
              <w:instrText xml:space="preserve"> PAGEREF _Toc242598457 \h </w:instrText>
            </w:r>
            <w:r>
              <w:rPr>
                <w:noProof/>
                <w:webHidden/>
              </w:rPr>
            </w:r>
            <w:r>
              <w:rPr>
                <w:noProof/>
                <w:webHidden/>
              </w:rPr>
              <w:fldChar w:fldCharType="separate"/>
            </w:r>
            <w:r>
              <w:rPr>
                <w:noProof/>
                <w:webHidden/>
              </w:rPr>
              <w:t>3</w:t>
            </w:r>
            <w:r>
              <w:rPr>
                <w:noProof/>
                <w:webHidden/>
              </w:rPr>
              <w:fldChar w:fldCharType="end"/>
            </w:r>
          </w:hyperlink>
        </w:p>
        <w:p w14:paraId="70E19F92" w14:textId="43CCDC01"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8" w:history="1">
            <w:r w:rsidRPr="000B268B">
              <w:rPr>
                <w:rStyle w:val="Hipervnculo"/>
                <w:noProof/>
              </w:rPr>
              <w:t>4. Pruebas de hipótesis</w:t>
            </w:r>
            <w:r>
              <w:rPr>
                <w:noProof/>
                <w:webHidden/>
              </w:rPr>
              <w:tab/>
            </w:r>
            <w:r>
              <w:rPr>
                <w:noProof/>
                <w:webHidden/>
              </w:rPr>
              <w:fldChar w:fldCharType="begin"/>
            </w:r>
            <w:r>
              <w:rPr>
                <w:noProof/>
                <w:webHidden/>
              </w:rPr>
              <w:instrText xml:space="preserve"> PAGEREF _Toc242598458 \h </w:instrText>
            </w:r>
            <w:r>
              <w:rPr>
                <w:noProof/>
                <w:webHidden/>
              </w:rPr>
            </w:r>
            <w:r>
              <w:rPr>
                <w:noProof/>
                <w:webHidden/>
              </w:rPr>
              <w:fldChar w:fldCharType="separate"/>
            </w:r>
            <w:r>
              <w:rPr>
                <w:noProof/>
                <w:webHidden/>
              </w:rPr>
              <w:t>4</w:t>
            </w:r>
            <w:r>
              <w:rPr>
                <w:noProof/>
                <w:webHidden/>
              </w:rPr>
              <w:fldChar w:fldCharType="end"/>
            </w:r>
          </w:hyperlink>
        </w:p>
        <w:p w14:paraId="1AB39BB4" w14:textId="7B1AF82C"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9" w:history="1">
            <w:r w:rsidRPr="000B268B">
              <w:rPr>
                <w:rStyle w:val="Hipervnculo"/>
                <w:noProof/>
              </w:rPr>
              <w:t>5. Informe de avance del proyecto</w:t>
            </w:r>
            <w:r>
              <w:rPr>
                <w:noProof/>
                <w:webHidden/>
              </w:rPr>
              <w:tab/>
            </w:r>
            <w:r>
              <w:rPr>
                <w:noProof/>
                <w:webHidden/>
              </w:rPr>
              <w:fldChar w:fldCharType="begin"/>
            </w:r>
            <w:r>
              <w:rPr>
                <w:noProof/>
                <w:webHidden/>
              </w:rPr>
              <w:instrText xml:space="preserve"> PAGEREF _Toc242598459 \h </w:instrText>
            </w:r>
            <w:r>
              <w:rPr>
                <w:noProof/>
                <w:webHidden/>
              </w:rPr>
            </w:r>
            <w:r>
              <w:rPr>
                <w:noProof/>
                <w:webHidden/>
              </w:rPr>
              <w:fldChar w:fldCharType="separate"/>
            </w:r>
            <w:r>
              <w:rPr>
                <w:noProof/>
                <w:webHidden/>
              </w:rPr>
              <w:t>5</w:t>
            </w:r>
            <w:r>
              <w:rPr>
                <w:noProof/>
                <w:webHidden/>
              </w:rPr>
              <w:fldChar w:fldCharType="end"/>
            </w:r>
          </w:hyperlink>
        </w:p>
        <w:p w14:paraId="7768FF03" w14:textId="711B6939"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0" w:history="1">
            <w:r w:rsidRPr="000B268B">
              <w:rPr>
                <w:rStyle w:val="Hipervnculo"/>
                <w:noProof/>
              </w:rPr>
              <w:t>6. Notebook y repositorio GitHub</w:t>
            </w:r>
            <w:r>
              <w:rPr>
                <w:noProof/>
                <w:webHidden/>
              </w:rPr>
              <w:tab/>
            </w:r>
            <w:r>
              <w:rPr>
                <w:noProof/>
                <w:webHidden/>
              </w:rPr>
              <w:fldChar w:fldCharType="begin"/>
            </w:r>
            <w:r>
              <w:rPr>
                <w:noProof/>
                <w:webHidden/>
              </w:rPr>
              <w:instrText xml:space="preserve"> PAGEREF _Toc242598460 \h </w:instrText>
            </w:r>
            <w:r>
              <w:rPr>
                <w:noProof/>
                <w:webHidden/>
              </w:rPr>
            </w:r>
            <w:r>
              <w:rPr>
                <w:noProof/>
                <w:webHidden/>
              </w:rPr>
              <w:fldChar w:fldCharType="separate"/>
            </w:r>
            <w:r>
              <w:rPr>
                <w:noProof/>
                <w:webHidden/>
              </w:rPr>
              <w:t>5</w:t>
            </w:r>
            <w:r>
              <w:rPr>
                <w:noProof/>
                <w:webHidden/>
              </w:rPr>
              <w:fldChar w:fldCharType="end"/>
            </w:r>
          </w:hyperlink>
        </w:p>
        <w:p w14:paraId="120BFFE4" w14:textId="02D79A05"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1" w:history="1">
            <w:r w:rsidRPr="000B268B">
              <w:rPr>
                <w:rStyle w:val="Hipervnculo"/>
                <w:noProof/>
              </w:rPr>
              <w:t>7. Bibliografía (APA 7)</w:t>
            </w:r>
            <w:r>
              <w:rPr>
                <w:noProof/>
                <w:webHidden/>
              </w:rPr>
              <w:tab/>
            </w:r>
            <w:r>
              <w:rPr>
                <w:noProof/>
                <w:webHidden/>
              </w:rPr>
              <w:fldChar w:fldCharType="begin"/>
            </w:r>
            <w:r>
              <w:rPr>
                <w:noProof/>
                <w:webHidden/>
              </w:rPr>
              <w:instrText xml:space="preserve"> PAGEREF _Toc242598461 \h </w:instrText>
            </w:r>
            <w:r>
              <w:rPr>
                <w:noProof/>
                <w:webHidden/>
              </w:rPr>
            </w:r>
            <w:r>
              <w:rPr>
                <w:noProof/>
                <w:webHidden/>
              </w:rPr>
              <w:fldChar w:fldCharType="separate"/>
            </w:r>
            <w:r>
              <w:rPr>
                <w:noProof/>
                <w:webHidden/>
              </w:rPr>
              <w:t>5</w:t>
            </w:r>
            <w:r>
              <w:rPr>
                <w:noProof/>
                <w:webHidden/>
              </w:rPr>
              <w:fldChar w:fldCharType="end"/>
            </w:r>
          </w:hyperlink>
        </w:p>
        <w:p w14:paraId="1A53217B" w14:textId="7EDB3B6E" w:rsidR="009C49AC" w:rsidRDefault="009C49AC">
          <w:r>
            <w:rPr>
              <w:b/>
              <w:bCs/>
              <w:lang w:val="es-ES"/>
            </w:rPr>
            <w:fldChar w:fldCharType="end"/>
          </w:r>
        </w:p>
      </w:sdtContent>
    </w:sdt>
    <w:p w14:paraId="27216143" w14:textId="77777777" w:rsidR="009C49AC" w:rsidRDefault="009C49AC" w:rsidP="009C49AC">
      <w:pPr>
        <w:jc w:val="both"/>
      </w:pPr>
    </w:p>
    <w:p w14:paraId="41ECCD12" w14:textId="10C8A54C" w:rsidR="00882643" w:rsidRPr="00A54805" w:rsidRDefault="00E4270B" w:rsidP="00A54805">
      <w:pPr>
        <w:pStyle w:val="Ttulo1"/>
      </w:pPr>
      <w:bookmarkStart w:id="0" w:name="_Toc242557114"/>
      <w:bookmarkStart w:id="1" w:name="_Toc242598244"/>
      <w:bookmarkStart w:id="2" w:name="_Toc242598455"/>
      <w:r w:rsidRPr="00A54805">
        <w:t>1. Preparación y carga de datos</w:t>
      </w:r>
      <w:bookmarkEnd w:id="0"/>
      <w:bookmarkEnd w:id="1"/>
      <w:bookmarkEnd w:id="2"/>
    </w:p>
    <w:p w14:paraId="34841377" w14:textId="77777777" w:rsidR="00882643" w:rsidRDefault="00E4270B" w:rsidP="0077275D">
      <w:pPr>
        <w:spacing w:after="80" w:line="264" w:lineRule="auto"/>
        <w:jc w:val="both"/>
      </w:pPr>
      <w:r>
        <w:rPr>
          <w:sz w:val="21"/>
        </w:rPr>
        <w:t xml:space="preserve">El </w:t>
      </w:r>
      <w:proofErr w:type="spellStart"/>
      <w:r>
        <w:rPr>
          <w:sz w:val="21"/>
        </w:rPr>
        <w:t>dataset</w:t>
      </w:r>
      <w:proofErr w:type="spellEnd"/>
      <w:r>
        <w:rPr>
          <w:sz w:val="21"/>
        </w:rPr>
        <w:t xml:space="preserve"> </w:t>
      </w:r>
      <w:r>
        <w:rPr>
          <w:b/>
          <w:sz w:val="21"/>
        </w:rPr>
        <w:t xml:space="preserve">Online </w:t>
      </w:r>
      <w:proofErr w:type="spellStart"/>
      <w:r>
        <w:rPr>
          <w:b/>
          <w:sz w:val="21"/>
        </w:rPr>
        <w:t>Shoppers</w:t>
      </w:r>
      <w:proofErr w:type="spellEnd"/>
      <w:r>
        <w:rPr>
          <w:b/>
          <w:sz w:val="21"/>
        </w:rPr>
        <w:t xml:space="preserve"> </w:t>
      </w:r>
      <w:proofErr w:type="spellStart"/>
      <w:r>
        <w:rPr>
          <w:b/>
          <w:sz w:val="21"/>
        </w:rPr>
        <w:t>Purchasing</w:t>
      </w:r>
      <w:proofErr w:type="spellEnd"/>
      <w:r>
        <w:rPr>
          <w:b/>
          <w:sz w:val="21"/>
        </w:rPr>
        <w:t xml:space="preserve"> </w:t>
      </w:r>
      <w:proofErr w:type="spellStart"/>
      <w:r>
        <w:rPr>
          <w:b/>
          <w:sz w:val="21"/>
        </w:rPr>
        <w:t>Intention</w:t>
      </w:r>
      <w:proofErr w:type="spellEnd"/>
      <w:r>
        <w:rPr>
          <w:sz w:val="21"/>
        </w:rPr>
        <w:t xml:space="preserve"> (Sakar &amp; </w:t>
      </w:r>
      <w:proofErr w:type="spellStart"/>
      <w:r>
        <w:rPr>
          <w:sz w:val="21"/>
        </w:rPr>
        <w:t>Kastro</w:t>
      </w:r>
      <w:proofErr w:type="spellEnd"/>
      <w:r>
        <w:rPr>
          <w:sz w:val="21"/>
        </w:rPr>
        <w:t xml:space="preserve">,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F2/</w:t>
      </w:r>
      <w:r>
        <w:rPr>
          <w:sz w:val="21"/>
        </w:rPr>
        <w:t xml:space="preserve">. Contiene </w:t>
      </w:r>
      <w:r>
        <w:rPr>
          <w:b/>
          <w:sz w:val="21"/>
        </w:rPr>
        <w:t>12.330 sesiones</w:t>
      </w:r>
      <w:r>
        <w:rPr>
          <w:sz w:val="21"/>
        </w:rPr>
        <w:t xml:space="preserve"> de navegación (unidad de análisis) y </w:t>
      </w:r>
      <w:r>
        <w:rPr>
          <w:b/>
          <w:sz w:val="21"/>
        </w:rPr>
        <w:t>18 variables</w:t>
      </w:r>
      <w:r>
        <w:rPr>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proofErr w:type="spellStart"/>
      <w:r>
        <w:rPr>
          <w:rFonts w:ascii="Consolas" w:hAnsi="Consolas"/>
          <w:sz w:val="19"/>
        </w:rPr>
        <w:t>Revenue</w:t>
      </w:r>
      <w:proofErr w:type="spellEnd"/>
      <w:r>
        <w:rPr>
          <w:b/>
          <w:sz w:val="21"/>
        </w:rPr>
        <w:t xml:space="preserve"> (compra sí/no).</w:t>
      </w:r>
    </w:p>
    <w:p w14:paraId="49EB9399" w14:textId="77777777" w:rsidR="00882643" w:rsidRDefault="00E4270B" w:rsidP="0077275D">
      <w:pPr>
        <w:spacing w:after="80" w:line="264" w:lineRule="auto"/>
        <w:jc w:val="both"/>
      </w:pPr>
      <w:r>
        <w:rPr>
          <w:b/>
          <w:sz w:val="21"/>
        </w:rPr>
        <w:t>Tipos de variables.</w:t>
      </w:r>
      <w:r>
        <w:rPr>
          <w:sz w:val="21"/>
        </w:rPr>
        <w:t xml:space="preserve"> La clasificación se hizo según el significado de cada variable y no solo por su </w:t>
      </w:r>
      <w:proofErr w:type="spellStart"/>
      <w:r>
        <w:rPr>
          <w:rFonts w:ascii="Consolas" w:hAnsi="Consolas"/>
          <w:sz w:val="19"/>
        </w:rPr>
        <w:t>dtype</w:t>
      </w:r>
      <w:proofErr w:type="spellEnd"/>
      <w:r>
        <w:rPr>
          <w:sz w:val="21"/>
        </w:rPr>
        <w:t xml:space="preserve">: </w:t>
      </w:r>
      <w:proofErr w:type="spellStart"/>
      <w:r>
        <w:rPr>
          <w:rFonts w:ascii="Consolas" w:hAnsi="Consolas"/>
          <w:sz w:val="19"/>
        </w:rPr>
        <w:t>OperatingSystems</w:t>
      </w:r>
      <w:proofErr w:type="spellEnd"/>
      <w:r>
        <w:rPr>
          <w:sz w:val="21"/>
        </w:rPr>
        <w:t xml:space="preserve">, </w:t>
      </w:r>
      <w:r>
        <w:rPr>
          <w:rFonts w:ascii="Consolas" w:hAnsi="Consolas"/>
          <w:sz w:val="19"/>
        </w:rPr>
        <w:t>Browser</w:t>
      </w:r>
      <w:r>
        <w:rPr>
          <w:sz w:val="21"/>
        </w:rPr>
        <w:t xml:space="preserve">, </w:t>
      </w:r>
      <w:proofErr w:type="spellStart"/>
      <w:r>
        <w:rPr>
          <w:rFonts w:ascii="Consolas" w:hAnsi="Consolas"/>
          <w:sz w:val="19"/>
        </w:rPr>
        <w:t>Region</w:t>
      </w:r>
      <w:proofErr w:type="spellEnd"/>
      <w:r>
        <w:rPr>
          <w:sz w:val="21"/>
        </w:rPr>
        <w:t xml:space="preserve"> y </w:t>
      </w:r>
      <w:proofErr w:type="spellStart"/>
      <w:r>
        <w:rPr>
          <w:rFonts w:ascii="Consolas" w:hAnsi="Consolas"/>
          <w:sz w:val="19"/>
        </w:rPr>
        <w:t>TrafficType</w:t>
      </w:r>
      <w:proofErr w:type="spellEnd"/>
      <w:r>
        <w:rPr>
          <w:sz w:val="21"/>
        </w:rPr>
        <w:t xml:space="preserve"> están almacenadas como enteros, pero son códigos de categorías (cualitativas nominales), por lo que no se les calcula media. </w:t>
      </w:r>
      <w:proofErr w:type="spellStart"/>
      <w:r>
        <w:rPr>
          <w:rFonts w:ascii="Consolas" w:hAnsi="Consolas"/>
          <w:sz w:val="19"/>
        </w:rPr>
        <w:t>Month</w:t>
      </w:r>
      <w:proofErr w:type="spellEnd"/>
      <w:r>
        <w:rPr>
          <w:sz w:val="21"/>
        </w:rPr>
        <w:t xml:space="preserve"> se trató como cualitativa temporal y </w:t>
      </w:r>
      <w:proofErr w:type="spellStart"/>
      <w:r>
        <w:rPr>
          <w:rFonts w:ascii="Consolas" w:hAnsi="Consolas"/>
          <w:sz w:val="19"/>
        </w:rPr>
        <w:t>SpecialDay</w:t>
      </w:r>
      <w:proofErr w:type="spellEnd"/>
      <w:r>
        <w:rPr>
          <w:sz w:val="21"/>
        </w:rPr>
        <w:t xml:space="preserve"> como índice discretizado de proximidad.</w:t>
      </w:r>
    </w:p>
    <w:p w14:paraId="6D8A267A" w14:textId="77777777" w:rsidR="00882643" w:rsidRDefault="00E4270B" w:rsidP="0077275D">
      <w:pPr>
        <w:keepNext/>
        <w:spacing w:after="40" w:line="264" w:lineRule="auto"/>
        <w:jc w:val="both"/>
      </w:pPr>
      <w:r>
        <w:rPr>
          <w:b/>
          <w:sz w:val="18"/>
        </w:rPr>
        <w:t>Tabla 1. Reporte inicial de calidad de los datos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BB87BE9" w14:textId="77777777">
        <w:trPr>
          <w:jc w:val="center"/>
        </w:trPr>
        <w:tc>
          <w:tcPr>
            <w:tcW w:w="2551" w:type="dxa"/>
            <w:tcBorders>
              <w:top w:val="single" w:sz="8" w:space="0" w:color="000000"/>
              <w:left w:val="nil"/>
              <w:bottom w:val="nil"/>
              <w:right w:val="nil"/>
            </w:tcBorders>
          </w:tcPr>
          <w:p w14:paraId="67F3049D" w14:textId="77777777" w:rsidR="00882643" w:rsidRDefault="00E4270B" w:rsidP="0077275D">
            <w:pPr>
              <w:jc w:val="both"/>
            </w:pPr>
            <w:r>
              <w:rPr>
                <w:b/>
                <w:sz w:val="17"/>
              </w:rPr>
              <w:t>Control de calidad</w:t>
            </w:r>
          </w:p>
        </w:tc>
        <w:tc>
          <w:tcPr>
            <w:tcW w:w="2948" w:type="dxa"/>
            <w:tcBorders>
              <w:top w:val="single" w:sz="8" w:space="0" w:color="000000"/>
              <w:left w:val="nil"/>
              <w:bottom w:val="nil"/>
              <w:right w:val="nil"/>
            </w:tcBorders>
          </w:tcPr>
          <w:p w14:paraId="7104E342" w14:textId="77777777" w:rsidR="00882643" w:rsidRDefault="00E4270B" w:rsidP="0077275D">
            <w:pPr>
              <w:jc w:val="both"/>
            </w:pPr>
            <w:r>
              <w:rPr>
                <w:b/>
                <w:sz w:val="17"/>
              </w:rPr>
              <w:t>Resultado</w:t>
            </w:r>
          </w:p>
        </w:tc>
        <w:tc>
          <w:tcPr>
            <w:tcW w:w="3175" w:type="dxa"/>
            <w:tcBorders>
              <w:top w:val="single" w:sz="8" w:space="0" w:color="000000"/>
              <w:left w:val="nil"/>
              <w:bottom w:val="nil"/>
              <w:right w:val="nil"/>
            </w:tcBorders>
          </w:tcPr>
          <w:p w14:paraId="638F4E37" w14:textId="77777777" w:rsidR="00882643" w:rsidRDefault="00E4270B" w:rsidP="0077275D">
            <w:pPr>
              <w:jc w:val="both"/>
            </w:pPr>
            <w:r>
              <w:rPr>
                <w:b/>
                <w:sz w:val="17"/>
              </w:rPr>
              <w:t>Decisión</w:t>
            </w:r>
          </w:p>
        </w:tc>
      </w:tr>
      <w:tr w:rsidR="00882643" w14:paraId="17739E84" w14:textId="77777777">
        <w:trPr>
          <w:jc w:val="center"/>
        </w:trPr>
        <w:tc>
          <w:tcPr>
            <w:tcW w:w="2551" w:type="dxa"/>
            <w:tcBorders>
              <w:top w:val="single" w:sz="4" w:space="0" w:color="000000"/>
              <w:left w:val="nil"/>
              <w:bottom w:val="nil"/>
              <w:right w:val="nil"/>
            </w:tcBorders>
          </w:tcPr>
          <w:p w14:paraId="3F764AA6" w14:textId="77777777" w:rsidR="00882643" w:rsidRDefault="00E4270B" w:rsidP="0077275D">
            <w:pPr>
              <w:jc w:val="both"/>
            </w:pPr>
            <w:r>
              <w:rPr>
                <w:sz w:val="17"/>
              </w:rPr>
              <w:t>Valores faltantes</w:t>
            </w:r>
          </w:p>
        </w:tc>
        <w:tc>
          <w:tcPr>
            <w:tcW w:w="2948" w:type="dxa"/>
            <w:tcBorders>
              <w:top w:val="single" w:sz="4" w:space="0" w:color="000000"/>
              <w:left w:val="nil"/>
              <w:bottom w:val="nil"/>
              <w:right w:val="nil"/>
            </w:tcBorders>
          </w:tcPr>
          <w:p w14:paraId="381A9434" w14:textId="77777777" w:rsidR="00882643" w:rsidRDefault="00E4270B" w:rsidP="0077275D">
            <w:pPr>
              <w:jc w:val="both"/>
            </w:pPr>
            <w:r>
              <w:rPr>
                <w:sz w:val="17"/>
              </w:rPr>
              <w:t>0 en las 18 variables</w:t>
            </w:r>
          </w:p>
        </w:tc>
        <w:tc>
          <w:tcPr>
            <w:tcW w:w="3175" w:type="dxa"/>
            <w:tcBorders>
              <w:top w:val="single" w:sz="4" w:space="0" w:color="000000"/>
              <w:left w:val="nil"/>
              <w:bottom w:val="nil"/>
              <w:right w:val="nil"/>
            </w:tcBorders>
          </w:tcPr>
          <w:p w14:paraId="6EB456D2" w14:textId="77777777" w:rsidR="00882643" w:rsidRDefault="00E4270B" w:rsidP="0077275D">
            <w:pPr>
              <w:jc w:val="both"/>
            </w:pPr>
            <w:r>
              <w:rPr>
                <w:sz w:val="17"/>
              </w:rPr>
              <w:t>No requiere imputación</w:t>
            </w:r>
          </w:p>
        </w:tc>
      </w:tr>
      <w:tr w:rsidR="00882643" w14:paraId="6D3817C3" w14:textId="77777777">
        <w:trPr>
          <w:jc w:val="center"/>
        </w:trPr>
        <w:tc>
          <w:tcPr>
            <w:tcW w:w="2551" w:type="dxa"/>
            <w:tcBorders>
              <w:top w:val="nil"/>
              <w:left w:val="nil"/>
              <w:bottom w:val="nil"/>
              <w:right w:val="nil"/>
            </w:tcBorders>
          </w:tcPr>
          <w:p w14:paraId="4994FAE7" w14:textId="77777777" w:rsidR="00882643" w:rsidRDefault="00E4270B" w:rsidP="0077275D">
            <w:pPr>
              <w:jc w:val="both"/>
            </w:pPr>
            <w:r>
              <w:rPr>
                <w:sz w:val="17"/>
              </w:rPr>
              <w:t>Filas duplicadas exactas</w:t>
            </w:r>
          </w:p>
        </w:tc>
        <w:tc>
          <w:tcPr>
            <w:tcW w:w="2948" w:type="dxa"/>
            <w:tcBorders>
              <w:top w:val="nil"/>
              <w:left w:val="nil"/>
              <w:bottom w:val="nil"/>
              <w:right w:val="nil"/>
            </w:tcBorders>
          </w:tcPr>
          <w:p w14:paraId="736A5EA9" w14:textId="77777777" w:rsidR="00882643" w:rsidRDefault="00E4270B" w:rsidP="0077275D">
            <w:pPr>
              <w:jc w:val="both"/>
            </w:pPr>
            <w:r>
              <w:rPr>
                <w:sz w:val="17"/>
              </w:rPr>
              <w:t>125 (1,01 %)</w:t>
            </w:r>
          </w:p>
        </w:tc>
        <w:tc>
          <w:tcPr>
            <w:tcW w:w="3175" w:type="dxa"/>
            <w:tcBorders>
              <w:top w:val="nil"/>
              <w:left w:val="nil"/>
              <w:bottom w:val="nil"/>
              <w:right w:val="nil"/>
            </w:tcBorders>
          </w:tcPr>
          <w:p w14:paraId="52BE6511" w14:textId="77777777" w:rsidR="00882643" w:rsidRDefault="00E4270B" w:rsidP="0077275D">
            <w:pPr>
              <w:jc w:val="both"/>
            </w:pPr>
            <w:r>
              <w:rPr>
                <w:sz w:val="17"/>
              </w:rPr>
              <w:t>Se documentan y se mantienen</w:t>
            </w:r>
          </w:p>
        </w:tc>
      </w:tr>
      <w:tr w:rsidR="00882643" w14:paraId="612A1EA7" w14:textId="77777777">
        <w:trPr>
          <w:jc w:val="center"/>
        </w:trPr>
        <w:tc>
          <w:tcPr>
            <w:tcW w:w="2551" w:type="dxa"/>
            <w:tcBorders>
              <w:top w:val="nil"/>
              <w:left w:val="nil"/>
              <w:bottom w:val="nil"/>
              <w:right w:val="nil"/>
            </w:tcBorders>
          </w:tcPr>
          <w:p w14:paraId="1BF484D6" w14:textId="77777777" w:rsidR="00882643" w:rsidRDefault="00E4270B" w:rsidP="0077275D">
            <w:pPr>
              <w:jc w:val="both"/>
            </w:pPr>
            <w:r>
              <w:rPr>
                <w:sz w:val="17"/>
              </w:rPr>
              <w:t>Rangos de variables</w:t>
            </w:r>
          </w:p>
        </w:tc>
        <w:tc>
          <w:tcPr>
            <w:tcW w:w="2948" w:type="dxa"/>
            <w:tcBorders>
              <w:top w:val="nil"/>
              <w:left w:val="nil"/>
              <w:bottom w:val="nil"/>
              <w:right w:val="nil"/>
            </w:tcBorders>
          </w:tcPr>
          <w:p w14:paraId="0E98B5ED" w14:textId="77777777" w:rsidR="00882643" w:rsidRDefault="00E4270B" w:rsidP="0077275D">
            <w:pPr>
              <w:jc w:val="both"/>
            </w:pPr>
            <w:r>
              <w:rPr>
                <w:sz w:val="17"/>
              </w:rPr>
              <w:t>Sin valores negativos; tasas en [</w:t>
            </w:r>
            <w:proofErr w:type="gramStart"/>
            <w:r>
              <w:rPr>
                <w:sz w:val="17"/>
              </w:rPr>
              <w:t>0 ;</w:t>
            </w:r>
            <w:proofErr w:type="gramEnd"/>
            <w:r>
              <w:rPr>
                <w:sz w:val="17"/>
              </w:rPr>
              <w:t xml:space="preserve"> 0,2]</w:t>
            </w:r>
          </w:p>
        </w:tc>
        <w:tc>
          <w:tcPr>
            <w:tcW w:w="3175" w:type="dxa"/>
            <w:tcBorders>
              <w:top w:val="nil"/>
              <w:left w:val="nil"/>
              <w:bottom w:val="nil"/>
              <w:right w:val="nil"/>
            </w:tcBorders>
          </w:tcPr>
          <w:p w14:paraId="1387F0B5" w14:textId="77777777" w:rsidR="00882643" w:rsidRDefault="00E4270B" w:rsidP="0077275D">
            <w:pPr>
              <w:jc w:val="both"/>
            </w:pPr>
            <w:r>
              <w:rPr>
                <w:sz w:val="17"/>
              </w:rPr>
              <w:t>Consistentes con su definición</w:t>
            </w:r>
          </w:p>
        </w:tc>
      </w:tr>
      <w:tr w:rsidR="00882643" w14:paraId="61C197EB" w14:textId="77777777">
        <w:trPr>
          <w:jc w:val="center"/>
        </w:trPr>
        <w:tc>
          <w:tcPr>
            <w:tcW w:w="2551" w:type="dxa"/>
            <w:tcBorders>
              <w:top w:val="nil"/>
              <w:left w:val="nil"/>
              <w:bottom w:val="single" w:sz="8" w:space="0" w:color="000000"/>
              <w:right w:val="nil"/>
            </w:tcBorders>
          </w:tcPr>
          <w:p w14:paraId="27E6D0C6"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5CE4092E"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33410DF7" w14:textId="77777777" w:rsidR="00882643" w:rsidRDefault="00E4270B" w:rsidP="0077275D">
            <w:pPr>
              <w:jc w:val="both"/>
            </w:pPr>
            <w:r>
              <w:rPr>
                <w:sz w:val="17"/>
              </w:rPr>
              <w:t>Se reporta como limitación</w:t>
            </w:r>
          </w:p>
        </w:tc>
      </w:tr>
    </w:tbl>
    <w:p w14:paraId="5AEDEE62" w14:textId="77777777" w:rsidR="00882643" w:rsidRDefault="00882643" w:rsidP="0077275D">
      <w:pPr>
        <w:spacing w:after="80" w:line="264" w:lineRule="auto"/>
        <w:jc w:val="both"/>
      </w:pPr>
    </w:p>
    <w:p w14:paraId="74DF0189" w14:textId="77777777" w:rsidR="00882643" w:rsidRDefault="00E4270B" w:rsidP="0077275D">
      <w:pPr>
        <w:spacing w:after="80" w:line="264" w:lineRule="auto"/>
        <w:jc w:val="both"/>
      </w:pPr>
      <w:r>
        <w:rPr>
          <w:sz w:val="21"/>
        </w:rPr>
        <w:t xml:space="preserve">Los duplicados </w:t>
      </w:r>
      <w:r>
        <w:rPr>
          <w:b/>
          <w:sz w:val="21"/>
        </w:rPr>
        <w:t>no se eliminaron</w:t>
      </w:r>
      <w:r>
        <w:rPr>
          <w:sz w:val="21"/>
        </w:rPr>
        <w:t xml:space="preserve"> porque el </w:t>
      </w:r>
      <w:proofErr w:type="spellStart"/>
      <w:r>
        <w:rPr>
          <w:sz w:val="21"/>
        </w:rPr>
        <w:t>dataset</w:t>
      </w:r>
      <w:proofErr w:type="spellEnd"/>
      <w:r>
        <w:rPr>
          <w:sz w:val="21"/>
        </w:rPr>
        <w:t xml:space="preserve">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sz w:val="19"/>
        </w:rPr>
        <w:t>data/raw/</w:t>
      </w:r>
      <w:r>
        <w:rPr>
          <w:sz w:val="21"/>
        </w:rPr>
        <w:t>.</w:t>
      </w:r>
    </w:p>
    <w:p w14:paraId="2A4AE01A" w14:textId="77777777" w:rsidR="00882643" w:rsidRDefault="00E4270B" w:rsidP="0077275D">
      <w:pPr>
        <w:pStyle w:val="Ttulo1"/>
        <w:jc w:val="both"/>
      </w:pPr>
      <w:bookmarkStart w:id="3" w:name="_Toc242557115"/>
      <w:bookmarkStart w:id="4" w:name="_Toc242598245"/>
      <w:bookmarkStart w:id="5" w:name="_Toc242598456"/>
      <w:r>
        <w:t>2. Análisis exploratorio de datos</w:t>
      </w:r>
      <w:bookmarkEnd w:id="3"/>
      <w:bookmarkEnd w:id="4"/>
      <w:bookmarkEnd w:id="5"/>
    </w:p>
    <w:p w14:paraId="15841EB0"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proofErr w:type="spellStart"/>
      <w:r>
        <w:rPr>
          <w:rFonts w:ascii="Consolas" w:hAnsi="Consolas"/>
          <w:sz w:val="19"/>
        </w:rPr>
        <w:t>Revenue</w:t>
      </w:r>
      <w:proofErr w:type="spellEnd"/>
      <w:r>
        <w:rPr>
          <w:sz w:val="21"/>
        </w:rPr>
        <w:t xml:space="preserve"> presenta un marcado </w:t>
      </w:r>
      <w:r>
        <w:rPr>
          <w:b/>
          <w:sz w:val="21"/>
        </w:rPr>
        <w:t>desbalance de clases</w:t>
      </w:r>
      <w:r>
        <w:rPr>
          <w:sz w:val="21"/>
        </w:rPr>
        <w:t>, relevante para los modelos de etapas posteriores.</w:t>
      </w:r>
    </w:p>
    <w:p w14:paraId="089A063B" w14:textId="77777777" w:rsidR="00882643" w:rsidRDefault="00E4270B" w:rsidP="0077275D">
      <w:pPr>
        <w:spacing w:after="80" w:line="264" w:lineRule="auto"/>
        <w:jc w:val="both"/>
      </w:pPr>
      <w:r>
        <w:rPr>
          <w:b/>
          <w:sz w:val="21"/>
        </w:rPr>
        <w:t>Variables numéricas.</w:t>
      </w:r>
      <w:r>
        <w:rPr>
          <w:sz w:val="21"/>
        </w:rPr>
        <w:t xml:space="preserve"> Todas presentan </w:t>
      </w:r>
      <w:r>
        <w:rPr>
          <w:b/>
          <w:sz w:val="21"/>
        </w:rPr>
        <w:t>asimetría positiva</w:t>
      </w:r>
      <w:r>
        <w:rPr>
          <w:sz w:val="21"/>
        </w:rPr>
        <w:t>: muchas sesiones con valores bajos o cero y pocas con valores muy altos. Por eso la media se interpreta junto a la mediana y el rango intercuartílico (IQR).</w:t>
      </w:r>
    </w:p>
    <w:p w14:paraId="17EDB311" w14:textId="77777777" w:rsidR="00882643" w:rsidRDefault="00E4270B" w:rsidP="0077275D">
      <w:pPr>
        <w:keepNext/>
        <w:spacing w:after="40" w:line="264" w:lineRule="auto"/>
        <w:jc w:val="both"/>
      </w:pPr>
      <w:r>
        <w:rPr>
          <w:b/>
          <w:sz w:val="18"/>
        </w:rPr>
        <w:t>Tabla 2. Estadística descriptiva de variables numéricas seleccionadas</w:t>
      </w:r>
    </w:p>
    <w:tbl>
      <w:tblPr>
        <w:tblW w:w="0" w:type="auto"/>
        <w:jc w:val="center"/>
        <w:tblLayout w:type="fixed"/>
        <w:tblCellMar>
          <w:left w:w="10" w:type="dxa"/>
          <w:right w:w="10" w:type="dxa"/>
        </w:tblCellMar>
        <w:tblLook w:val="04A0" w:firstRow="1" w:lastRow="0" w:firstColumn="1" w:lastColumn="0" w:noHBand="0" w:noVBand="1"/>
      </w:tblPr>
      <w:tblGrid>
        <w:gridCol w:w="3005"/>
        <w:gridCol w:w="1134"/>
        <w:gridCol w:w="1134"/>
        <w:gridCol w:w="1134"/>
        <w:gridCol w:w="1134"/>
        <w:gridCol w:w="1134"/>
      </w:tblGrid>
      <w:tr w:rsidR="00882643" w14:paraId="13398F85" w14:textId="77777777">
        <w:trPr>
          <w:jc w:val="center"/>
        </w:trPr>
        <w:tc>
          <w:tcPr>
            <w:tcW w:w="3005" w:type="dxa"/>
            <w:tcBorders>
              <w:top w:val="single" w:sz="8" w:space="0" w:color="000000"/>
              <w:left w:val="nil"/>
              <w:bottom w:val="nil"/>
              <w:right w:val="nil"/>
            </w:tcBorders>
          </w:tcPr>
          <w:p w14:paraId="14FB5E68" w14:textId="77777777" w:rsidR="00882643" w:rsidRDefault="00E4270B" w:rsidP="0077275D">
            <w:pPr>
              <w:jc w:val="both"/>
            </w:pPr>
            <w:r>
              <w:rPr>
                <w:b/>
                <w:sz w:val="17"/>
              </w:rPr>
              <w:t>Variable</w:t>
            </w:r>
          </w:p>
        </w:tc>
        <w:tc>
          <w:tcPr>
            <w:tcW w:w="1134" w:type="dxa"/>
            <w:tcBorders>
              <w:top w:val="single" w:sz="8" w:space="0" w:color="000000"/>
              <w:left w:val="nil"/>
              <w:bottom w:val="nil"/>
              <w:right w:val="nil"/>
            </w:tcBorders>
          </w:tcPr>
          <w:p w14:paraId="0A617D59" w14:textId="77777777" w:rsidR="00882643" w:rsidRDefault="00E4270B" w:rsidP="0077275D">
            <w:pPr>
              <w:jc w:val="both"/>
            </w:pPr>
            <w:r>
              <w:rPr>
                <w:b/>
                <w:sz w:val="17"/>
              </w:rPr>
              <w:t>Media</w:t>
            </w:r>
          </w:p>
        </w:tc>
        <w:tc>
          <w:tcPr>
            <w:tcW w:w="1134" w:type="dxa"/>
            <w:tcBorders>
              <w:top w:val="single" w:sz="8" w:space="0" w:color="000000"/>
              <w:left w:val="nil"/>
              <w:bottom w:val="nil"/>
              <w:right w:val="nil"/>
            </w:tcBorders>
          </w:tcPr>
          <w:p w14:paraId="59127055" w14:textId="77777777" w:rsidR="00882643" w:rsidRDefault="00E4270B" w:rsidP="0077275D">
            <w:pPr>
              <w:jc w:val="both"/>
            </w:pPr>
            <w:r>
              <w:rPr>
                <w:b/>
                <w:sz w:val="17"/>
              </w:rPr>
              <w:t>Mediana</w:t>
            </w:r>
          </w:p>
        </w:tc>
        <w:tc>
          <w:tcPr>
            <w:tcW w:w="1134" w:type="dxa"/>
            <w:tcBorders>
              <w:top w:val="single" w:sz="8" w:space="0" w:color="000000"/>
              <w:left w:val="nil"/>
              <w:bottom w:val="nil"/>
              <w:right w:val="nil"/>
            </w:tcBorders>
          </w:tcPr>
          <w:p w14:paraId="336C6524" w14:textId="77777777" w:rsidR="00882643" w:rsidRDefault="00E4270B" w:rsidP="0077275D">
            <w:pPr>
              <w:jc w:val="both"/>
            </w:pPr>
            <w:r>
              <w:rPr>
                <w:b/>
                <w:sz w:val="17"/>
              </w:rPr>
              <w:t xml:space="preserve">Desv. </w:t>
            </w:r>
            <w:proofErr w:type="spellStart"/>
            <w:r>
              <w:rPr>
                <w:b/>
                <w:sz w:val="17"/>
              </w:rPr>
              <w:t>est</w:t>
            </w:r>
            <w:proofErr w:type="spellEnd"/>
            <w:r>
              <w:rPr>
                <w:b/>
                <w:sz w:val="17"/>
              </w:rPr>
              <w:t>.</w:t>
            </w:r>
          </w:p>
        </w:tc>
        <w:tc>
          <w:tcPr>
            <w:tcW w:w="1134" w:type="dxa"/>
            <w:tcBorders>
              <w:top w:val="single" w:sz="8" w:space="0" w:color="000000"/>
              <w:left w:val="nil"/>
              <w:bottom w:val="nil"/>
              <w:right w:val="nil"/>
            </w:tcBorders>
          </w:tcPr>
          <w:p w14:paraId="6070DE02" w14:textId="77777777" w:rsidR="00882643" w:rsidRDefault="00E4270B" w:rsidP="0077275D">
            <w:pPr>
              <w:jc w:val="both"/>
            </w:pPr>
            <w:r>
              <w:rPr>
                <w:b/>
                <w:sz w:val="17"/>
              </w:rPr>
              <w:t>IQR</w:t>
            </w:r>
          </w:p>
        </w:tc>
        <w:tc>
          <w:tcPr>
            <w:tcW w:w="1134" w:type="dxa"/>
            <w:tcBorders>
              <w:top w:val="single" w:sz="8" w:space="0" w:color="000000"/>
              <w:left w:val="nil"/>
              <w:bottom w:val="nil"/>
              <w:right w:val="nil"/>
            </w:tcBorders>
          </w:tcPr>
          <w:p w14:paraId="6501DAF3" w14:textId="77777777" w:rsidR="00882643" w:rsidRDefault="00E4270B" w:rsidP="0077275D">
            <w:pPr>
              <w:jc w:val="both"/>
            </w:pPr>
            <w:r>
              <w:rPr>
                <w:b/>
                <w:sz w:val="17"/>
              </w:rPr>
              <w:t>Máx.</w:t>
            </w:r>
          </w:p>
        </w:tc>
      </w:tr>
      <w:tr w:rsidR="00882643" w14:paraId="6BDC1CCC" w14:textId="77777777">
        <w:trPr>
          <w:jc w:val="center"/>
        </w:trPr>
        <w:tc>
          <w:tcPr>
            <w:tcW w:w="3005" w:type="dxa"/>
            <w:tcBorders>
              <w:top w:val="single" w:sz="4" w:space="0" w:color="000000"/>
              <w:left w:val="nil"/>
              <w:bottom w:val="nil"/>
              <w:right w:val="nil"/>
            </w:tcBorders>
          </w:tcPr>
          <w:p w14:paraId="2243A2BB" w14:textId="77777777" w:rsidR="00882643" w:rsidRDefault="00E4270B" w:rsidP="0077275D">
            <w:pPr>
              <w:jc w:val="both"/>
            </w:pPr>
            <w:proofErr w:type="spellStart"/>
            <w:r>
              <w:rPr>
                <w:sz w:val="17"/>
              </w:rPr>
              <w:t>ProductRelated</w:t>
            </w:r>
            <w:proofErr w:type="spellEnd"/>
          </w:p>
        </w:tc>
        <w:tc>
          <w:tcPr>
            <w:tcW w:w="1134" w:type="dxa"/>
            <w:tcBorders>
              <w:top w:val="single" w:sz="4" w:space="0" w:color="000000"/>
              <w:left w:val="nil"/>
              <w:bottom w:val="nil"/>
              <w:right w:val="nil"/>
            </w:tcBorders>
          </w:tcPr>
          <w:p w14:paraId="17C6A95E" w14:textId="77777777" w:rsidR="00882643" w:rsidRDefault="00E4270B" w:rsidP="0077275D">
            <w:pPr>
              <w:jc w:val="both"/>
            </w:pPr>
            <w:r>
              <w:rPr>
                <w:sz w:val="17"/>
              </w:rPr>
              <w:t>31,73</w:t>
            </w:r>
          </w:p>
        </w:tc>
        <w:tc>
          <w:tcPr>
            <w:tcW w:w="1134" w:type="dxa"/>
            <w:tcBorders>
              <w:top w:val="single" w:sz="4" w:space="0" w:color="000000"/>
              <w:left w:val="nil"/>
              <w:bottom w:val="nil"/>
              <w:right w:val="nil"/>
            </w:tcBorders>
          </w:tcPr>
          <w:p w14:paraId="3B5C2EED" w14:textId="77777777" w:rsidR="00882643" w:rsidRDefault="00E4270B" w:rsidP="0077275D">
            <w:pPr>
              <w:jc w:val="both"/>
            </w:pPr>
            <w:r>
              <w:rPr>
                <w:sz w:val="17"/>
              </w:rPr>
              <w:t>18,00</w:t>
            </w:r>
          </w:p>
        </w:tc>
        <w:tc>
          <w:tcPr>
            <w:tcW w:w="1134" w:type="dxa"/>
            <w:tcBorders>
              <w:top w:val="single" w:sz="4" w:space="0" w:color="000000"/>
              <w:left w:val="nil"/>
              <w:bottom w:val="nil"/>
              <w:right w:val="nil"/>
            </w:tcBorders>
          </w:tcPr>
          <w:p w14:paraId="5A810147" w14:textId="77777777" w:rsidR="00882643" w:rsidRDefault="00E4270B" w:rsidP="0077275D">
            <w:pPr>
              <w:jc w:val="both"/>
            </w:pPr>
            <w:r>
              <w:rPr>
                <w:sz w:val="17"/>
              </w:rPr>
              <w:t>44,48</w:t>
            </w:r>
          </w:p>
        </w:tc>
        <w:tc>
          <w:tcPr>
            <w:tcW w:w="1134" w:type="dxa"/>
            <w:tcBorders>
              <w:top w:val="single" w:sz="4" w:space="0" w:color="000000"/>
              <w:left w:val="nil"/>
              <w:bottom w:val="nil"/>
              <w:right w:val="nil"/>
            </w:tcBorders>
          </w:tcPr>
          <w:p w14:paraId="221AF010" w14:textId="77777777" w:rsidR="00882643" w:rsidRDefault="00E4270B" w:rsidP="0077275D">
            <w:pPr>
              <w:jc w:val="both"/>
            </w:pPr>
            <w:r>
              <w:rPr>
                <w:sz w:val="17"/>
              </w:rPr>
              <w:t>31,00</w:t>
            </w:r>
          </w:p>
        </w:tc>
        <w:tc>
          <w:tcPr>
            <w:tcW w:w="1134" w:type="dxa"/>
            <w:tcBorders>
              <w:top w:val="single" w:sz="4" w:space="0" w:color="000000"/>
              <w:left w:val="nil"/>
              <w:bottom w:val="nil"/>
              <w:right w:val="nil"/>
            </w:tcBorders>
          </w:tcPr>
          <w:p w14:paraId="7E786588" w14:textId="77777777" w:rsidR="00882643" w:rsidRDefault="00E4270B" w:rsidP="0077275D">
            <w:pPr>
              <w:jc w:val="both"/>
            </w:pPr>
            <w:r>
              <w:rPr>
                <w:sz w:val="17"/>
              </w:rPr>
              <w:t>705</w:t>
            </w:r>
          </w:p>
        </w:tc>
      </w:tr>
      <w:tr w:rsidR="00882643" w14:paraId="4F9C8C9C" w14:textId="77777777">
        <w:trPr>
          <w:jc w:val="center"/>
        </w:trPr>
        <w:tc>
          <w:tcPr>
            <w:tcW w:w="3005" w:type="dxa"/>
            <w:tcBorders>
              <w:top w:val="nil"/>
              <w:left w:val="nil"/>
              <w:bottom w:val="nil"/>
              <w:right w:val="nil"/>
            </w:tcBorders>
          </w:tcPr>
          <w:p w14:paraId="7649AAD4" w14:textId="77777777" w:rsidR="00882643" w:rsidRDefault="00E4270B" w:rsidP="0077275D">
            <w:pPr>
              <w:jc w:val="both"/>
            </w:pPr>
            <w:proofErr w:type="spellStart"/>
            <w:r>
              <w:rPr>
                <w:sz w:val="17"/>
              </w:rPr>
              <w:t>ProductRelated_Duration</w:t>
            </w:r>
            <w:proofErr w:type="spellEnd"/>
            <w:r>
              <w:rPr>
                <w:sz w:val="17"/>
              </w:rPr>
              <w:t xml:space="preserve"> (s)</w:t>
            </w:r>
          </w:p>
        </w:tc>
        <w:tc>
          <w:tcPr>
            <w:tcW w:w="1134" w:type="dxa"/>
            <w:tcBorders>
              <w:top w:val="nil"/>
              <w:left w:val="nil"/>
              <w:bottom w:val="nil"/>
              <w:right w:val="nil"/>
            </w:tcBorders>
          </w:tcPr>
          <w:p w14:paraId="032B7670" w14:textId="77777777" w:rsidR="00882643" w:rsidRDefault="00E4270B" w:rsidP="0077275D">
            <w:pPr>
              <w:jc w:val="both"/>
            </w:pPr>
            <w:r>
              <w:rPr>
                <w:sz w:val="17"/>
              </w:rPr>
              <w:t>1.194,75</w:t>
            </w:r>
          </w:p>
        </w:tc>
        <w:tc>
          <w:tcPr>
            <w:tcW w:w="1134" w:type="dxa"/>
            <w:tcBorders>
              <w:top w:val="nil"/>
              <w:left w:val="nil"/>
              <w:bottom w:val="nil"/>
              <w:right w:val="nil"/>
            </w:tcBorders>
          </w:tcPr>
          <w:p w14:paraId="356B5E0F" w14:textId="77777777" w:rsidR="00882643" w:rsidRDefault="00E4270B" w:rsidP="0077275D">
            <w:pPr>
              <w:jc w:val="both"/>
            </w:pPr>
            <w:r>
              <w:rPr>
                <w:sz w:val="17"/>
              </w:rPr>
              <w:t>598,94</w:t>
            </w:r>
          </w:p>
        </w:tc>
        <w:tc>
          <w:tcPr>
            <w:tcW w:w="1134" w:type="dxa"/>
            <w:tcBorders>
              <w:top w:val="nil"/>
              <w:left w:val="nil"/>
              <w:bottom w:val="nil"/>
              <w:right w:val="nil"/>
            </w:tcBorders>
          </w:tcPr>
          <w:p w14:paraId="73044834" w14:textId="77777777" w:rsidR="00882643" w:rsidRDefault="00E4270B" w:rsidP="0077275D">
            <w:pPr>
              <w:jc w:val="both"/>
            </w:pPr>
            <w:r>
              <w:rPr>
                <w:sz w:val="17"/>
              </w:rPr>
              <w:t>1.913,67</w:t>
            </w:r>
          </w:p>
        </w:tc>
        <w:tc>
          <w:tcPr>
            <w:tcW w:w="1134" w:type="dxa"/>
            <w:tcBorders>
              <w:top w:val="nil"/>
              <w:left w:val="nil"/>
              <w:bottom w:val="nil"/>
              <w:right w:val="nil"/>
            </w:tcBorders>
          </w:tcPr>
          <w:p w14:paraId="0652F32C" w14:textId="77777777" w:rsidR="00882643" w:rsidRDefault="00E4270B" w:rsidP="0077275D">
            <w:pPr>
              <w:jc w:val="both"/>
            </w:pPr>
            <w:r>
              <w:rPr>
                <w:sz w:val="17"/>
              </w:rPr>
              <w:t>1.280,02</w:t>
            </w:r>
          </w:p>
        </w:tc>
        <w:tc>
          <w:tcPr>
            <w:tcW w:w="1134" w:type="dxa"/>
            <w:tcBorders>
              <w:top w:val="nil"/>
              <w:left w:val="nil"/>
              <w:bottom w:val="nil"/>
              <w:right w:val="nil"/>
            </w:tcBorders>
          </w:tcPr>
          <w:p w14:paraId="37479143" w14:textId="77777777" w:rsidR="00882643" w:rsidRDefault="00E4270B" w:rsidP="0077275D">
            <w:pPr>
              <w:jc w:val="both"/>
            </w:pPr>
            <w:r>
              <w:rPr>
                <w:sz w:val="17"/>
              </w:rPr>
              <w:t>63.973,5</w:t>
            </w:r>
          </w:p>
        </w:tc>
      </w:tr>
      <w:tr w:rsidR="00882643" w14:paraId="44D913DF" w14:textId="77777777">
        <w:trPr>
          <w:jc w:val="center"/>
        </w:trPr>
        <w:tc>
          <w:tcPr>
            <w:tcW w:w="3005" w:type="dxa"/>
            <w:tcBorders>
              <w:top w:val="nil"/>
              <w:left w:val="nil"/>
              <w:bottom w:val="nil"/>
              <w:right w:val="nil"/>
            </w:tcBorders>
          </w:tcPr>
          <w:p w14:paraId="43CB0B46" w14:textId="77777777" w:rsidR="00882643" w:rsidRDefault="00E4270B" w:rsidP="0077275D">
            <w:pPr>
              <w:jc w:val="both"/>
            </w:pPr>
            <w:proofErr w:type="spellStart"/>
            <w:r>
              <w:rPr>
                <w:sz w:val="17"/>
              </w:rPr>
              <w:t>BounceRates</w:t>
            </w:r>
            <w:proofErr w:type="spellEnd"/>
          </w:p>
        </w:tc>
        <w:tc>
          <w:tcPr>
            <w:tcW w:w="1134" w:type="dxa"/>
            <w:tcBorders>
              <w:top w:val="nil"/>
              <w:left w:val="nil"/>
              <w:bottom w:val="nil"/>
              <w:right w:val="nil"/>
            </w:tcBorders>
          </w:tcPr>
          <w:p w14:paraId="5F7C44A9" w14:textId="77777777" w:rsidR="00882643" w:rsidRDefault="00E4270B" w:rsidP="0077275D">
            <w:pPr>
              <w:jc w:val="both"/>
            </w:pPr>
            <w:r>
              <w:rPr>
                <w:sz w:val="17"/>
              </w:rPr>
              <w:t>0,022</w:t>
            </w:r>
          </w:p>
        </w:tc>
        <w:tc>
          <w:tcPr>
            <w:tcW w:w="1134" w:type="dxa"/>
            <w:tcBorders>
              <w:top w:val="nil"/>
              <w:left w:val="nil"/>
              <w:bottom w:val="nil"/>
              <w:right w:val="nil"/>
            </w:tcBorders>
          </w:tcPr>
          <w:p w14:paraId="3D62E521" w14:textId="77777777" w:rsidR="00882643" w:rsidRDefault="00E4270B" w:rsidP="0077275D">
            <w:pPr>
              <w:jc w:val="both"/>
            </w:pPr>
            <w:r>
              <w:rPr>
                <w:sz w:val="17"/>
              </w:rPr>
              <w:t>0,003</w:t>
            </w:r>
          </w:p>
        </w:tc>
        <w:tc>
          <w:tcPr>
            <w:tcW w:w="1134" w:type="dxa"/>
            <w:tcBorders>
              <w:top w:val="nil"/>
              <w:left w:val="nil"/>
              <w:bottom w:val="nil"/>
              <w:right w:val="nil"/>
            </w:tcBorders>
          </w:tcPr>
          <w:p w14:paraId="15FD05BF" w14:textId="77777777" w:rsidR="00882643" w:rsidRDefault="00E4270B" w:rsidP="0077275D">
            <w:pPr>
              <w:jc w:val="both"/>
            </w:pPr>
            <w:r>
              <w:rPr>
                <w:sz w:val="17"/>
              </w:rPr>
              <w:t>0,048</w:t>
            </w:r>
          </w:p>
        </w:tc>
        <w:tc>
          <w:tcPr>
            <w:tcW w:w="1134" w:type="dxa"/>
            <w:tcBorders>
              <w:top w:val="nil"/>
              <w:left w:val="nil"/>
              <w:bottom w:val="nil"/>
              <w:right w:val="nil"/>
            </w:tcBorders>
          </w:tcPr>
          <w:p w14:paraId="26D2334D" w14:textId="77777777" w:rsidR="00882643" w:rsidRDefault="00E4270B" w:rsidP="0077275D">
            <w:pPr>
              <w:jc w:val="both"/>
            </w:pPr>
            <w:r>
              <w:rPr>
                <w:sz w:val="17"/>
              </w:rPr>
              <w:t>0,017</w:t>
            </w:r>
          </w:p>
        </w:tc>
        <w:tc>
          <w:tcPr>
            <w:tcW w:w="1134" w:type="dxa"/>
            <w:tcBorders>
              <w:top w:val="nil"/>
              <w:left w:val="nil"/>
              <w:bottom w:val="nil"/>
              <w:right w:val="nil"/>
            </w:tcBorders>
          </w:tcPr>
          <w:p w14:paraId="6906CC50" w14:textId="77777777" w:rsidR="00882643" w:rsidRDefault="00E4270B" w:rsidP="0077275D">
            <w:pPr>
              <w:jc w:val="both"/>
            </w:pPr>
            <w:r>
              <w:rPr>
                <w:sz w:val="17"/>
              </w:rPr>
              <w:t>0,200</w:t>
            </w:r>
          </w:p>
        </w:tc>
      </w:tr>
      <w:tr w:rsidR="00882643" w14:paraId="68285942" w14:textId="77777777">
        <w:trPr>
          <w:jc w:val="center"/>
        </w:trPr>
        <w:tc>
          <w:tcPr>
            <w:tcW w:w="3005" w:type="dxa"/>
            <w:tcBorders>
              <w:top w:val="nil"/>
              <w:left w:val="nil"/>
              <w:bottom w:val="nil"/>
              <w:right w:val="nil"/>
            </w:tcBorders>
          </w:tcPr>
          <w:p w14:paraId="56DC20AF" w14:textId="77777777" w:rsidR="00882643" w:rsidRDefault="00E4270B" w:rsidP="0077275D">
            <w:pPr>
              <w:jc w:val="both"/>
            </w:pPr>
            <w:proofErr w:type="spellStart"/>
            <w:r>
              <w:rPr>
                <w:sz w:val="17"/>
              </w:rPr>
              <w:t>ExitRates</w:t>
            </w:r>
            <w:proofErr w:type="spellEnd"/>
          </w:p>
        </w:tc>
        <w:tc>
          <w:tcPr>
            <w:tcW w:w="1134" w:type="dxa"/>
            <w:tcBorders>
              <w:top w:val="nil"/>
              <w:left w:val="nil"/>
              <w:bottom w:val="nil"/>
              <w:right w:val="nil"/>
            </w:tcBorders>
          </w:tcPr>
          <w:p w14:paraId="55DECF23" w14:textId="77777777" w:rsidR="00882643" w:rsidRDefault="00E4270B" w:rsidP="0077275D">
            <w:pPr>
              <w:jc w:val="both"/>
            </w:pPr>
            <w:r>
              <w:rPr>
                <w:sz w:val="17"/>
              </w:rPr>
              <w:t>0,043</w:t>
            </w:r>
          </w:p>
        </w:tc>
        <w:tc>
          <w:tcPr>
            <w:tcW w:w="1134" w:type="dxa"/>
            <w:tcBorders>
              <w:top w:val="nil"/>
              <w:left w:val="nil"/>
              <w:bottom w:val="nil"/>
              <w:right w:val="nil"/>
            </w:tcBorders>
          </w:tcPr>
          <w:p w14:paraId="5FBD4B54" w14:textId="77777777" w:rsidR="00882643" w:rsidRDefault="00E4270B" w:rsidP="0077275D">
            <w:pPr>
              <w:jc w:val="both"/>
            </w:pPr>
            <w:r>
              <w:rPr>
                <w:sz w:val="17"/>
              </w:rPr>
              <w:t>0,025</w:t>
            </w:r>
          </w:p>
        </w:tc>
        <w:tc>
          <w:tcPr>
            <w:tcW w:w="1134" w:type="dxa"/>
            <w:tcBorders>
              <w:top w:val="nil"/>
              <w:left w:val="nil"/>
              <w:bottom w:val="nil"/>
              <w:right w:val="nil"/>
            </w:tcBorders>
          </w:tcPr>
          <w:p w14:paraId="7BFFB8A4" w14:textId="77777777" w:rsidR="00882643" w:rsidRDefault="00E4270B" w:rsidP="0077275D">
            <w:pPr>
              <w:jc w:val="both"/>
            </w:pPr>
            <w:r>
              <w:rPr>
                <w:sz w:val="17"/>
              </w:rPr>
              <w:t>0,049</w:t>
            </w:r>
          </w:p>
        </w:tc>
        <w:tc>
          <w:tcPr>
            <w:tcW w:w="1134" w:type="dxa"/>
            <w:tcBorders>
              <w:top w:val="nil"/>
              <w:left w:val="nil"/>
              <w:bottom w:val="nil"/>
              <w:right w:val="nil"/>
            </w:tcBorders>
          </w:tcPr>
          <w:p w14:paraId="1C5B77B2" w14:textId="77777777" w:rsidR="00882643" w:rsidRDefault="00E4270B" w:rsidP="0077275D">
            <w:pPr>
              <w:jc w:val="both"/>
            </w:pPr>
            <w:r>
              <w:rPr>
                <w:sz w:val="17"/>
              </w:rPr>
              <w:t>0,036</w:t>
            </w:r>
          </w:p>
        </w:tc>
        <w:tc>
          <w:tcPr>
            <w:tcW w:w="1134" w:type="dxa"/>
            <w:tcBorders>
              <w:top w:val="nil"/>
              <w:left w:val="nil"/>
              <w:bottom w:val="nil"/>
              <w:right w:val="nil"/>
            </w:tcBorders>
          </w:tcPr>
          <w:p w14:paraId="7C0BB4E9" w14:textId="77777777" w:rsidR="00882643" w:rsidRDefault="00E4270B" w:rsidP="0077275D">
            <w:pPr>
              <w:jc w:val="both"/>
            </w:pPr>
            <w:r>
              <w:rPr>
                <w:sz w:val="17"/>
              </w:rPr>
              <w:t>0,200</w:t>
            </w:r>
          </w:p>
        </w:tc>
      </w:tr>
      <w:tr w:rsidR="00882643" w14:paraId="4801AF91" w14:textId="77777777">
        <w:trPr>
          <w:jc w:val="center"/>
        </w:trPr>
        <w:tc>
          <w:tcPr>
            <w:tcW w:w="3005" w:type="dxa"/>
            <w:tcBorders>
              <w:top w:val="nil"/>
              <w:left w:val="nil"/>
              <w:bottom w:val="single" w:sz="8" w:space="0" w:color="000000"/>
              <w:right w:val="nil"/>
            </w:tcBorders>
          </w:tcPr>
          <w:p w14:paraId="6EF53AAD" w14:textId="77777777" w:rsidR="00882643" w:rsidRDefault="00E4270B" w:rsidP="0077275D">
            <w:pPr>
              <w:jc w:val="both"/>
            </w:pPr>
            <w:proofErr w:type="spellStart"/>
            <w:r>
              <w:rPr>
                <w:sz w:val="17"/>
              </w:rPr>
              <w:t>PageValues</w:t>
            </w:r>
            <w:proofErr w:type="spellEnd"/>
          </w:p>
        </w:tc>
        <w:tc>
          <w:tcPr>
            <w:tcW w:w="1134" w:type="dxa"/>
            <w:tcBorders>
              <w:top w:val="nil"/>
              <w:left w:val="nil"/>
              <w:bottom w:val="single" w:sz="8" w:space="0" w:color="000000"/>
              <w:right w:val="nil"/>
            </w:tcBorders>
          </w:tcPr>
          <w:p w14:paraId="50D8E8CC" w14:textId="77777777" w:rsidR="00882643" w:rsidRDefault="00E4270B" w:rsidP="0077275D">
            <w:pPr>
              <w:jc w:val="both"/>
            </w:pPr>
            <w:r>
              <w:rPr>
                <w:sz w:val="17"/>
              </w:rPr>
              <w:t>5,889</w:t>
            </w:r>
          </w:p>
        </w:tc>
        <w:tc>
          <w:tcPr>
            <w:tcW w:w="1134" w:type="dxa"/>
            <w:tcBorders>
              <w:top w:val="nil"/>
              <w:left w:val="nil"/>
              <w:bottom w:val="single" w:sz="8" w:space="0" w:color="000000"/>
              <w:right w:val="nil"/>
            </w:tcBorders>
          </w:tcPr>
          <w:p w14:paraId="2C67ADF5"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20894D4C" w14:textId="77777777" w:rsidR="00882643" w:rsidRDefault="00E4270B" w:rsidP="0077275D">
            <w:pPr>
              <w:jc w:val="both"/>
            </w:pPr>
            <w:r>
              <w:rPr>
                <w:sz w:val="17"/>
              </w:rPr>
              <w:t>18,568</w:t>
            </w:r>
          </w:p>
        </w:tc>
        <w:tc>
          <w:tcPr>
            <w:tcW w:w="1134" w:type="dxa"/>
            <w:tcBorders>
              <w:top w:val="nil"/>
              <w:left w:val="nil"/>
              <w:bottom w:val="single" w:sz="8" w:space="0" w:color="000000"/>
              <w:right w:val="nil"/>
            </w:tcBorders>
          </w:tcPr>
          <w:p w14:paraId="4E67266A"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6639871F" w14:textId="77777777" w:rsidR="00882643" w:rsidRDefault="00E4270B" w:rsidP="0077275D">
            <w:pPr>
              <w:jc w:val="both"/>
            </w:pPr>
            <w:r>
              <w:rPr>
                <w:sz w:val="17"/>
              </w:rPr>
              <w:t>361,76</w:t>
            </w:r>
          </w:p>
        </w:tc>
      </w:tr>
    </w:tbl>
    <w:p w14:paraId="03B91875" w14:textId="77777777" w:rsidR="00882643" w:rsidRDefault="00882643" w:rsidP="0077275D">
      <w:pPr>
        <w:spacing w:after="80" w:line="264" w:lineRule="auto"/>
        <w:jc w:val="both"/>
      </w:pPr>
    </w:p>
    <w:p w14:paraId="6EEBFE9E"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proofErr w:type="spellStart"/>
      <w:r>
        <w:rPr>
          <w:rFonts w:ascii="Consolas" w:hAnsi="Consolas"/>
          <w:sz w:val="19"/>
        </w:rPr>
        <w:t>BounceRates</w:t>
      </w:r>
      <w:proofErr w:type="spellEnd"/>
      <w:r>
        <w:rPr>
          <w:sz w:val="21"/>
        </w:rPr>
        <w:t xml:space="preserve"> y </w:t>
      </w:r>
      <w:proofErr w:type="spellStart"/>
      <w:r>
        <w:rPr>
          <w:rFonts w:ascii="Consolas" w:hAnsi="Consolas"/>
          <w:sz w:val="19"/>
        </w:rPr>
        <w:t>ExitRates</w:t>
      </w:r>
      <w:proofErr w:type="spellEnd"/>
      <w:r>
        <w:rPr>
          <w:sz w:val="21"/>
        </w:rPr>
        <w:t xml:space="preserve"> (r = 0,913) y entre </w:t>
      </w:r>
      <w:proofErr w:type="spellStart"/>
      <w:r>
        <w:rPr>
          <w:rFonts w:ascii="Consolas" w:hAnsi="Consolas"/>
          <w:sz w:val="19"/>
        </w:rPr>
        <w:t>ProductRelated</w:t>
      </w:r>
      <w:proofErr w:type="spellEnd"/>
      <w:r>
        <w:rPr>
          <w:sz w:val="21"/>
        </w:rPr>
        <w:t xml:space="preserve"> y </w:t>
      </w:r>
      <w:proofErr w:type="spellStart"/>
      <w:r>
        <w:rPr>
          <w:rFonts w:ascii="Consolas" w:hAnsi="Consolas"/>
          <w:sz w:val="19"/>
        </w:rPr>
        <w:t>ProductRelated_Duration</w:t>
      </w:r>
      <w:proofErr w:type="spellEnd"/>
      <w:r>
        <w:rPr>
          <w:sz w:val="21"/>
        </w:rPr>
        <w:t xml:space="preserve"> (r = 0,861): cada par contiene información en gran parte redundante, lo que deberá considerarse por multicolinealidad al modelar. Respecto de </w:t>
      </w:r>
      <w:proofErr w:type="spellStart"/>
      <w:r>
        <w:rPr>
          <w:rFonts w:ascii="Consolas" w:hAnsi="Consolas"/>
          <w:sz w:val="19"/>
        </w:rPr>
        <w:t>Revenue</w:t>
      </w:r>
      <w:proofErr w:type="spellEnd"/>
      <w:r>
        <w:rPr>
          <w:sz w:val="21"/>
        </w:rPr>
        <w:t xml:space="preserve">, la variable con mayor correlación es </w:t>
      </w:r>
      <w:proofErr w:type="spellStart"/>
      <w:r>
        <w:rPr>
          <w:rFonts w:ascii="Consolas" w:hAnsi="Consolas"/>
          <w:sz w:val="19"/>
        </w:rPr>
        <w:t>PageValues</w:t>
      </w:r>
      <w:proofErr w:type="spellEnd"/>
      <w:r>
        <w:rPr>
          <w:sz w:val="21"/>
        </w:rPr>
        <w:t xml:space="preserve"> (r = 0,493), seguida de </w:t>
      </w:r>
      <w:proofErr w:type="spellStart"/>
      <w:r>
        <w:rPr>
          <w:rFonts w:ascii="Consolas" w:hAnsi="Consolas"/>
          <w:sz w:val="19"/>
        </w:rPr>
        <w:t>ExitRates</w:t>
      </w:r>
      <w:proofErr w:type="spellEnd"/>
      <w:r>
        <w:rPr>
          <w:sz w:val="21"/>
        </w:rPr>
        <w:t xml:space="preserve"> (r = −0,207): las sesiones que abandonan más páginas compran menos.</w:t>
      </w:r>
    </w:p>
    <w:p w14:paraId="6E93E37D" w14:textId="77777777" w:rsidR="00882643" w:rsidRDefault="00E4270B" w:rsidP="0077275D">
      <w:pPr>
        <w:spacing w:after="80" w:line="264" w:lineRule="auto"/>
        <w:jc w:val="both"/>
      </w:pPr>
      <w:r>
        <w:rPr>
          <w:sz w:val="21"/>
        </w:rPr>
        <w:t xml:space="preserve">Entre las variables 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1). Las sesiones de fin de semana muestran una conversión levemente mayor (17,4 % vs. 14,9 %).</w:t>
      </w:r>
    </w:p>
    <w:p w14:paraId="3A8B286C" w14:textId="77777777" w:rsidR="00882643" w:rsidRDefault="00E4270B" w:rsidP="0077275D">
      <w:pPr>
        <w:keepNext/>
        <w:spacing w:after="40"/>
        <w:jc w:val="both"/>
      </w:pPr>
      <w:r>
        <w:rPr>
          <w:noProof/>
        </w:rPr>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20"/>
                    <a:stretch>
                      <a:fillRect/>
                    </a:stretch>
                  </pic:blipFill>
                  <pic:spPr>
                    <a:xfrm>
                      <a:off x="0" y="0"/>
                      <a:ext cx="5760000" cy="2160000"/>
                    </a:xfrm>
                    <a:prstGeom prst="rect">
                      <a:avLst/>
                    </a:prstGeom>
                  </pic:spPr>
                </pic:pic>
              </a:graphicData>
            </a:graphic>
          </wp:inline>
        </w:drawing>
      </w:r>
    </w:p>
    <w:p w14:paraId="079A9460" w14:textId="77777777" w:rsidR="00882643" w:rsidRDefault="00E4270B" w:rsidP="0077275D">
      <w:pPr>
        <w:spacing w:after="160" w:line="264" w:lineRule="auto"/>
        <w:jc w:val="both"/>
      </w:pPr>
      <w:r>
        <w:rPr>
          <w:i/>
          <w:color w:val="404040"/>
          <w:sz w:val="18"/>
        </w:rPr>
        <w:t>Figura 1. Porcentaje de sesiones con compra por mes (a) y por tipo de visitante (b). Línea discontinua: promedio global.</w:t>
      </w:r>
    </w:p>
    <w:p w14:paraId="503AD1E2" w14:textId="77777777" w:rsidR="00882643" w:rsidRDefault="00E4270B" w:rsidP="0077275D">
      <w:pPr>
        <w:spacing w:after="80" w:line="264" w:lineRule="auto"/>
        <w:jc w:val="both"/>
      </w:pPr>
      <w:r>
        <w:rPr>
          <w:sz w:val="21"/>
        </w:rPr>
        <w:t xml:space="preserve">La Figura 2 muestra que las sesiones con compra tienen valores de </w:t>
      </w:r>
      <w:proofErr w:type="spellStart"/>
      <w:r>
        <w:rPr>
          <w:rFonts w:ascii="Consolas" w:hAnsi="Consolas"/>
          <w:sz w:val="19"/>
        </w:rPr>
        <w:t>PageValues</w:t>
      </w:r>
      <w:proofErr w:type="spellEnd"/>
      <w:r>
        <w:rPr>
          <w:sz w:val="21"/>
        </w:rPr>
        <w:t xml:space="preserve"> mucho mayores y tasas de salida menores que las sesiones sin compra. Estas diferencias descriptivas se contrastan formalmente en la sección 4.</w:t>
      </w:r>
    </w:p>
    <w:p w14:paraId="7B92AEFA"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1"/>
                    <a:stretch>
                      <a:fillRect/>
                    </a:stretch>
                  </pic:blipFill>
                  <pic:spPr>
                    <a:xfrm>
                      <a:off x="0" y="0"/>
                      <a:ext cx="5760000" cy="2080000"/>
                    </a:xfrm>
                    <a:prstGeom prst="rect">
                      <a:avLst/>
                    </a:prstGeom>
                  </pic:spPr>
                </pic:pic>
              </a:graphicData>
            </a:graphic>
          </wp:inline>
        </w:drawing>
      </w:r>
    </w:p>
    <w:p w14:paraId="454FB1E5" w14:textId="77777777" w:rsidR="00882643" w:rsidRDefault="00E4270B" w:rsidP="0077275D">
      <w:pPr>
        <w:spacing w:after="160" w:line="264" w:lineRule="auto"/>
        <w:jc w:val="both"/>
      </w:pPr>
      <w:r>
        <w:rPr>
          <w:i/>
          <w:color w:val="404040"/>
          <w:sz w:val="18"/>
        </w:rPr>
        <w:t xml:space="preserve">Figura 2. Distribución de </w:t>
      </w:r>
      <w:proofErr w:type="spellStart"/>
      <w:r>
        <w:rPr>
          <w:i/>
          <w:color w:val="404040"/>
          <w:sz w:val="18"/>
        </w:rPr>
        <w:t>PageValues</w:t>
      </w:r>
      <w:proofErr w:type="spellEnd"/>
      <w:r>
        <w:rPr>
          <w:i/>
          <w:color w:val="404040"/>
          <w:sz w:val="18"/>
        </w:rPr>
        <w:t xml:space="preserve"> (escala log(1+x)) y </w:t>
      </w:r>
      <w:proofErr w:type="spellStart"/>
      <w:r>
        <w:rPr>
          <w:i/>
          <w:color w:val="404040"/>
          <w:sz w:val="18"/>
        </w:rPr>
        <w:t>ExitRates</w:t>
      </w:r>
      <w:proofErr w:type="spellEnd"/>
      <w:r>
        <w:rPr>
          <w:i/>
          <w:color w:val="404040"/>
          <w:sz w:val="18"/>
        </w:rPr>
        <w:t xml:space="preserve"> según resultado de la sesión.</w:t>
      </w:r>
    </w:p>
    <w:p w14:paraId="1D686873" w14:textId="77777777" w:rsidR="00882643" w:rsidRDefault="00E4270B" w:rsidP="0077275D">
      <w:pPr>
        <w:pStyle w:val="Ttulo1"/>
        <w:jc w:val="both"/>
      </w:pPr>
      <w:bookmarkStart w:id="6" w:name="_Toc242557116"/>
      <w:bookmarkStart w:id="7" w:name="_Toc242598246"/>
      <w:bookmarkStart w:id="8" w:name="_Toc242598457"/>
      <w:r>
        <w:t>3. Estimación de parámetros</w:t>
      </w:r>
      <w:bookmarkEnd w:id="6"/>
      <w:bookmarkEnd w:id="7"/>
      <w:bookmarkEnd w:id="8"/>
    </w:p>
    <w:p w14:paraId="497BB77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proofErr w:type="spellStart"/>
      <w:r>
        <w:rPr>
          <w:rFonts w:ascii="Consolas" w:hAnsi="Consolas"/>
          <w:sz w:val="19"/>
        </w:rPr>
        <w:t>ProductRelated_Duration</w:t>
      </w:r>
      <w:proofErr w:type="spellEnd"/>
      <w:r>
        <w:rPr>
          <w:sz w:val="21"/>
        </w:rPr>
        <w:t>, intensidad de exploración), el valor de página (</w:t>
      </w:r>
      <w:proofErr w:type="spellStart"/>
      <w:r>
        <w:rPr>
          <w:rFonts w:ascii="Consolas" w:hAnsi="Consolas"/>
          <w:sz w:val="19"/>
        </w:rPr>
        <w:t>PageValues</w:t>
      </w:r>
      <w:proofErr w:type="spellEnd"/>
      <w:r>
        <w:rPr>
          <w:sz w:val="21"/>
        </w:rPr>
        <w:t xml:space="preserve">, métrica de Google </w:t>
      </w:r>
      <w:proofErr w:type="spellStart"/>
      <w:r>
        <w:rPr>
          <w:sz w:val="21"/>
        </w:rPr>
        <w:t>Analytics</w:t>
      </w:r>
      <w:proofErr w:type="spellEnd"/>
      <w:r>
        <w:rPr>
          <w:sz w:val="21"/>
        </w:rPr>
        <w:t xml:space="preserve"> asociada a transacciones) y la tasa de salida (</w:t>
      </w:r>
      <w:proofErr w:type="spellStart"/>
      <w:r>
        <w:rPr>
          <w:rFonts w:ascii="Consolas" w:hAnsi="Consolas"/>
          <w:sz w:val="19"/>
        </w:rPr>
        <w:t>ExitRates</w:t>
      </w:r>
      <w:proofErr w:type="spellEnd"/>
      <w:r>
        <w:rPr>
          <w:sz w:val="21"/>
        </w:rPr>
        <w:t xml:space="preserve">, indicador de abandono). La estimación puntual es la media muestral y el intervalo de confianza al 95 % se calculó con la distribución </w:t>
      </w:r>
      <w:r>
        <w:rPr>
          <w:b/>
          <w:sz w:val="21"/>
        </w:rPr>
        <w:t>t de Student</w:t>
      </w:r>
      <w:r>
        <w:rPr>
          <w:sz w:val="21"/>
        </w:rPr>
        <w:t xml:space="preserve">: x̄ ± </w:t>
      </w:r>
      <w:proofErr w:type="gramStart"/>
      <w:r>
        <w:rPr>
          <w:sz w:val="21"/>
        </w:rPr>
        <w:t>t(</w:t>
      </w:r>
      <w:proofErr w:type="gramEnd"/>
      <w:r>
        <w:rPr>
          <w:sz w:val="21"/>
        </w:rPr>
        <w:t>0,975; n−</w:t>
      </w:r>
      <w:proofErr w:type="gramStart"/>
      <w:r>
        <w:rPr>
          <w:sz w:val="21"/>
        </w:rPr>
        <w:t>1)·</w:t>
      </w:r>
      <w:proofErr w:type="gramEnd"/>
      <w:r>
        <w:rPr>
          <w:sz w:val="21"/>
        </w:rPr>
        <w:t>s/√n.</w:t>
      </w:r>
    </w:p>
    <w:p w14:paraId="2A3AA9E6" w14:textId="77777777" w:rsidR="00882643" w:rsidRDefault="00E4270B" w:rsidP="0077275D">
      <w:pPr>
        <w:spacing w:after="80" w:line="264" w:lineRule="auto"/>
        <w:jc w:val="both"/>
      </w:pPr>
      <w:r>
        <w:rPr>
          <w:b/>
          <w:sz w:val="21"/>
        </w:rPr>
        <w:lastRenderedPageBreak/>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 xml:space="preserve">IC </w:t>
      </w:r>
      <w:proofErr w:type="spellStart"/>
      <w:r>
        <w:rPr>
          <w:b/>
          <w:sz w:val="21"/>
        </w:rPr>
        <w:t>bootstrap</w:t>
      </w:r>
      <w:proofErr w:type="spellEnd"/>
      <w:r>
        <w:rPr>
          <w:b/>
          <w:sz w:val="21"/>
        </w:rPr>
        <w:t xml:space="preserve"> percentil</w:t>
      </w:r>
      <w:r>
        <w:rPr>
          <w:sz w:val="21"/>
        </w:rPr>
        <w:t xml:space="preserve"> (5.000 </w:t>
      </w:r>
      <w:proofErr w:type="spellStart"/>
      <w:r>
        <w:rPr>
          <w:sz w:val="21"/>
        </w:rPr>
        <w:t>remuestreos</w:t>
      </w:r>
      <w:proofErr w:type="spellEnd"/>
      <w:r>
        <w:rPr>
          <w:sz w:val="21"/>
        </w:rPr>
        <w:t xml:space="preserve">, semilla 42; Efron &amp; </w:t>
      </w:r>
      <w:proofErr w:type="spellStart"/>
      <w:r>
        <w:rPr>
          <w:sz w:val="21"/>
        </w:rPr>
        <w:t>Tibshirani</w:t>
      </w:r>
      <w:proofErr w:type="spellEnd"/>
      <w:r>
        <w:rPr>
          <w:sz w:val="21"/>
        </w:rPr>
        <w:t>, 1993), que no requiere asumir normalidad de la variable original.</w:t>
      </w:r>
    </w:p>
    <w:p w14:paraId="2794A995" w14:textId="77777777" w:rsidR="00882643" w:rsidRDefault="00E4270B" w:rsidP="0077275D">
      <w:pPr>
        <w:keepNext/>
        <w:spacing w:after="40" w:line="264" w:lineRule="auto"/>
        <w:jc w:val="both"/>
      </w:pPr>
      <w:r>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5278DB2" w14:textId="77777777">
        <w:trPr>
          <w:jc w:val="center"/>
        </w:trPr>
        <w:tc>
          <w:tcPr>
            <w:tcW w:w="2494" w:type="dxa"/>
            <w:tcBorders>
              <w:top w:val="single" w:sz="8" w:space="0" w:color="000000"/>
              <w:left w:val="nil"/>
              <w:bottom w:val="nil"/>
              <w:right w:val="nil"/>
            </w:tcBorders>
          </w:tcPr>
          <w:p w14:paraId="0D3A887B" w14:textId="77777777" w:rsidR="00882643" w:rsidRDefault="00E4270B" w:rsidP="0077275D">
            <w:pPr>
              <w:jc w:val="both"/>
            </w:pPr>
            <w:r>
              <w:rPr>
                <w:b/>
                <w:sz w:val="17"/>
              </w:rPr>
              <w:t>Variable</w:t>
            </w:r>
          </w:p>
        </w:tc>
        <w:tc>
          <w:tcPr>
            <w:tcW w:w="1020" w:type="dxa"/>
            <w:tcBorders>
              <w:top w:val="single" w:sz="8" w:space="0" w:color="000000"/>
              <w:left w:val="nil"/>
              <w:bottom w:val="nil"/>
              <w:right w:val="nil"/>
            </w:tcBorders>
          </w:tcPr>
          <w:p w14:paraId="199297E0" w14:textId="77777777" w:rsidR="00882643" w:rsidRDefault="00E4270B" w:rsidP="0077275D">
            <w:pPr>
              <w:jc w:val="both"/>
            </w:pPr>
            <w:r>
              <w:rPr>
                <w:b/>
                <w:sz w:val="17"/>
              </w:rPr>
              <w:t>Media</w:t>
            </w:r>
          </w:p>
        </w:tc>
        <w:tc>
          <w:tcPr>
            <w:tcW w:w="1020" w:type="dxa"/>
            <w:tcBorders>
              <w:top w:val="single" w:sz="8" w:space="0" w:color="000000"/>
              <w:left w:val="nil"/>
              <w:bottom w:val="nil"/>
              <w:right w:val="nil"/>
            </w:tcBorders>
          </w:tcPr>
          <w:p w14:paraId="27D920E7" w14:textId="77777777" w:rsidR="00882643" w:rsidRDefault="00E4270B" w:rsidP="0077275D">
            <w:pPr>
              <w:jc w:val="both"/>
            </w:pPr>
            <w:r>
              <w:rPr>
                <w:b/>
                <w:sz w:val="17"/>
              </w:rPr>
              <w:t>Mediana</w:t>
            </w:r>
          </w:p>
        </w:tc>
        <w:tc>
          <w:tcPr>
            <w:tcW w:w="2154" w:type="dxa"/>
            <w:tcBorders>
              <w:top w:val="single" w:sz="8" w:space="0" w:color="000000"/>
              <w:left w:val="nil"/>
              <w:bottom w:val="nil"/>
              <w:right w:val="nil"/>
            </w:tcBorders>
          </w:tcPr>
          <w:p w14:paraId="4FCFFE0E" w14:textId="77777777" w:rsidR="00882643" w:rsidRDefault="00E4270B" w:rsidP="0077275D">
            <w:pPr>
              <w:jc w:val="both"/>
            </w:pPr>
            <w:r>
              <w:rPr>
                <w:b/>
                <w:sz w:val="17"/>
              </w:rPr>
              <w:t>IC 95 % (t)</w:t>
            </w:r>
          </w:p>
        </w:tc>
        <w:tc>
          <w:tcPr>
            <w:tcW w:w="2154" w:type="dxa"/>
            <w:tcBorders>
              <w:top w:val="single" w:sz="8" w:space="0" w:color="000000"/>
              <w:left w:val="nil"/>
              <w:bottom w:val="nil"/>
              <w:right w:val="nil"/>
            </w:tcBorders>
          </w:tcPr>
          <w:p w14:paraId="79524B81" w14:textId="77777777" w:rsidR="00882643" w:rsidRDefault="00E4270B" w:rsidP="0077275D">
            <w:pPr>
              <w:jc w:val="both"/>
            </w:pPr>
            <w:r>
              <w:rPr>
                <w:b/>
                <w:sz w:val="17"/>
              </w:rPr>
              <w:t>IC 95 % (</w:t>
            </w:r>
            <w:proofErr w:type="spellStart"/>
            <w:r>
              <w:rPr>
                <w:b/>
                <w:sz w:val="17"/>
              </w:rPr>
              <w:t>bootstrap</w:t>
            </w:r>
            <w:proofErr w:type="spellEnd"/>
            <w:r>
              <w:rPr>
                <w:b/>
                <w:sz w:val="17"/>
              </w:rPr>
              <w:t>)</w:t>
            </w:r>
          </w:p>
        </w:tc>
      </w:tr>
      <w:tr w:rsidR="00882643" w14:paraId="60BC0697" w14:textId="77777777">
        <w:trPr>
          <w:jc w:val="center"/>
        </w:trPr>
        <w:tc>
          <w:tcPr>
            <w:tcW w:w="2494" w:type="dxa"/>
            <w:tcBorders>
              <w:top w:val="single" w:sz="4" w:space="0" w:color="000000"/>
              <w:left w:val="nil"/>
              <w:bottom w:val="nil"/>
              <w:right w:val="nil"/>
            </w:tcBorders>
          </w:tcPr>
          <w:p w14:paraId="3973CCFE" w14:textId="77777777" w:rsidR="00882643" w:rsidRDefault="00E4270B" w:rsidP="0077275D">
            <w:pPr>
              <w:jc w:val="both"/>
            </w:pPr>
            <w:proofErr w:type="spellStart"/>
            <w:r>
              <w:rPr>
                <w:sz w:val="17"/>
              </w:rPr>
              <w:t>ProductRelated_Duration</w:t>
            </w:r>
            <w:proofErr w:type="spellEnd"/>
          </w:p>
        </w:tc>
        <w:tc>
          <w:tcPr>
            <w:tcW w:w="1020" w:type="dxa"/>
            <w:tcBorders>
              <w:top w:val="single" w:sz="4" w:space="0" w:color="000000"/>
              <w:left w:val="nil"/>
              <w:bottom w:val="nil"/>
              <w:right w:val="nil"/>
            </w:tcBorders>
          </w:tcPr>
          <w:p w14:paraId="2A8BF242" w14:textId="77777777" w:rsidR="00882643" w:rsidRDefault="00E4270B" w:rsidP="0077275D">
            <w:pPr>
              <w:jc w:val="both"/>
            </w:pPr>
            <w:r>
              <w:rPr>
                <w:sz w:val="17"/>
              </w:rPr>
              <w:t>1.194,75</w:t>
            </w:r>
          </w:p>
        </w:tc>
        <w:tc>
          <w:tcPr>
            <w:tcW w:w="1020" w:type="dxa"/>
            <w:tcBorders>
              <w:top w:val="single" w:sz="4" w:space="0" w:color="000000"/>
              <w:left w:val="nil"/>
              <w:bottom w:val="nil"/>
              <w:right w:val="nil"/>
            </w:tcBorders>
          </w:tcPr>
          <w:p w14:paraId="55D99A7A" w14:textId="77777777" w:rsidR="00882643" w:rsidRDefault="00E4270B" w:rsidP="0077275D">
            <w:pPr>
              <w:jc w:val="both"/>
            </w:pPr>
            <w:r>
              <w:rPr>
                <w:sz w:val="17"/>
              </w:rPr>
              <w:t>598,94</w:t>
            </w:r>
          </w:p>
        </w:tc>
        <w:tc>
          <w:tcPr>
            <w:tcW w:w="2154" w:type="dxa"/>
            <w:tcBorders>
              <w:top w:val="single" w:sz="4" w:space="0" w:color="000000"/>
              <w:left w:val="nil"/>
              <w:bottom w:val="nil"/>
              <w:right w:val="nil"/>
            </w:tcBorders>
          </w:tcPr>
          <w:p w14:paraId="1808259F" w14:textId="77777777" w:rsidR="00882643" w:rsidRDefault="00E4270B" w:rsidP="0077275D">
            <w:pPr>
              <w:jc w:val="both"/>
            </w:pPr>
            <w:r>
              <w:rPr>
                <w:sz w:val="17"/>
              </w:rPr>
              <w:t>[1.160,</w:t>
            </w:r>
            <w:proofErr w:type="gramStart"/>
            <w:r>
              <w:rPr>
                <w:sz w:val="17"/>
              </w:rPr>
              <w:t>96 ;</w:t>
            </w:r>
            <w:proofErr w:type="gramEnd"/>
            <w:r>
              <w:rPr>
                <w:sz w:val="17"/>
              </w:rPr>
              <w:t xml:space="preserve"> 1.228,53]</w:t>
            </w:r>
          </w:p>
        </w:tc>
        <w:tc>
          <w:tcPr>
            <w:tcW w:w="2154" w:type="dxa"/>
            <w:tcBorders>
              <w:top w:val="single" w:sz="4" w:space="0" w:color="000000"/>
              <w:left w:val="nil"/>
              <w:bottom w:val="nil"/>
              <w:right w:val="nil"/>
            </w:tcBorders>
          </w:tcPr>
          <w:p w14:paraId="0B97FC70" w14:textId="77777777" w:rsidR="00882643" w:rsidRDefault="00E4270B" w:rsidP="0077275D">
            <w:pPr>
              <w:jc w:val="both"/>
            </w:pPr>
            <w:r>
              <w:rPr>
                <w:sz w:val="17"/>
              </w:rPr>
              <w:t>[1.161,</w:t>
            </w:r>
            <w:proofErr w:type="gramStart"/>
            <w:r>
              <w:rPr>
                <w:sz w:val="17"/>
              </w:rPr>
              <w:t>09 ;</w:t>
            </w:r>
            <w:proofErr w:type="gramEnd"/>
            <w:r>
              <w:rPr>
                <w:sz w:val="17"/>
              </w:rPr>
              <w:t xml:space="preserve"> 1.229,04]</w:t>
            </w:r>
          </w:p>
        </w:tc>
      </w:tr>
      <w:tr w:rsidR="00882643" w14:paraId="70369AFE" w14:textId="77777777">
        <w:trPr>
          <w:jc w:val="center"/>
        </w:trPr>
        <w:tc>
          <w:tcPr>
            <w:tcW w:w="2494" w:type="dxa"/>
            <w:tcBorders>
              <w:top w:val="nil"/>
              <w:left w:val="nil"/>
              <w:bottom w:val="nil"/>
              <w:right w:val="nil"/>
            </w:tcBorders>
          </w:tcPr>
          <w:p w14:paraId="2855A7A6" w14:textId="77777777" w:rsidR="00882643" w:rsidRDefault="00E4270B" w:rsidP="0077275D">
            <w:pPr>
              <w:jc w:val="both"/>
            </w:pPr>
            <w:proofErr w:type="spellStart"/>
            <w:r>
              <w:rPr>
                <w:sz w:val="17"/>
              </w:rPr>
              <w:t>PageValues</w:t>
            </w:r>
            <w:proofErr w:type="spellEnd"/>
          </w:p>
        </w:tc>
        <w:tc>
          <w:tcPr>
            <w:tcW w:w="1020" w:type="dxa"/>
            <w:tcBorders>
              <w:top w:val="nil"/>
              <w:left w:val="nil"/>
              <w:bottom w:val="nil"/>
              <w:right w:val="nil"/>
            </w:tcBorders>
          </w:tcPr>
          <w:p w14:paraId="790D4825" w14:textId="77777777" w:rsidR="00882643" w:rsidRDefault="00E4270B" w:rsidP="0077275D">
            <w:pPr>
              <w:jc w:val="both"/>
            </w:pPr>
            <w:r>
              <w:rPr>
                <w:sz w:val="17"/>
              </w:rPr>
              <w:t>5,889</w:t>
            </w:r>
          </w:p>
        </w:tc>
        <w:tc>
          <w:tcPr>
            <w:tcW w:w="1020" w:type="dxa"/>
            <w:tcBorders>
              <w:top w:val="nil"/>
              <w:left w:val="nil"/>
              <w:bottom w:val="nil"/>
              <w:right w:val="nil"/>
            </w:tcBorders>
          </w:tcPr>
          <w:p w14:paraId="0D95A02A" w14:textId="77777777" w:rsidR="00882643" w:rsidRDefault="00E4270B" w:rsidP="0077275D">
            <w:pPr>
              <w:jc w:val="both"/>
            </w:pPr>
            <w:r>
              <w:rPr>
                <w:sz w:val="17"/>
              </w:rPr>
              <w:t>0,000</w:t>
            </w:r>
          </w:p>
        </w:tc>
        <w:tc>
          <w:tcPr>
            <w:tcW w:w="2154" w:type="dxa"/>
            <w:tcBorders>
              <w:top w:val="nil"/>
              <w:left w:val="nil"/>
              <w:bottom w:val="nil"/>
              <w:right w:val="nil"/>
            </w:tcBorders>
          </w:tcPr>
          <w:p w14:paraId="402E3450" w14:textId="77777777" w:rsidR="00882643" w:rsidRDefault="00E4270B" w:rsidP="0077275D">
            <w:pPr>
              <w:jc w:val="both"/>
            </w:pPr>
            <w:r>
              <w:rPr>
                <w:sz w:val="17"/>
              </w:rPr>
              <w:t>[</w:t>
            </w:r>
            <w:proofErr w:type="gramStart"/>
            <w:r>
              <w:rPr>
                <w:sz w:val="17"/>
              </w:rPr>
              <w:t>5,561 ;</w:t>
            </w:r>
            <w:proofErr w:type="gramEnd"/>
            <w:r>
              <w:rPr>
                <w:sz w:val="17"/>
              </w:rPr>
              <w:t xml:space="preserve"> 6,217]</w:t>
            </w:r>
          </w:p>
        </w:tc>
        <w:tc>
          <w:tcPr>
            <w:tcW w:w="2154" w:type="dxa"/>
            <w:tcBorders>
              <w:top w:val="nil"/>
              <w:left w:val="nil"/>
              <w:bottom w:val="nil"/>
              <w:right w:val="nil"/>
            </w:tcBorders>
          </w:tcPr>
          <w:p w14:paraId="4799BEB9" w14:textId="77777777" w:rsidR="00882643" w:rsidRDefault="00E4270B" w:rsidP="0077275D">
            <w:pPr>
              <w:jc w:val="both"/>
            </w:pPr>
            <w:r>
              <w:rPr>
                <w:sz w:val="17"/>
              </w:rPr>
              <w:t>[</w:t>
            </w:r>
            <w:proofErr w:type="gramStart"/>
            <w:r>
              <w:rPr>
                <w:sz w:val="17"/>
              </w:rPr>
              <w:t>5,572 ;</w:t>
            </w:r>
            <w:proofErr w:type="gramEnd"/>
            <w:r>
              <w:rPr>
                <w:sz w:val="17"/>
              </w:rPr>
              <w:t xml:space="preserve"> 6,223]</w:t>
            </w:r>
          </w:p>
        </w:tc>
      </w:tr>
      <w:tr w:rsidR="00882643" w14:paraId="14258EA4" w14:textId="77777777">
        <w:trPr>
          <w:jc w:val="center"/>
        </w:trPr>
        <w:tc>
          <w:tcPr>
            <w:tcW w:w="2494" w:type="dxa"/>
            <w:tcBorders>
              <w:top w:val="nil"/>
              <w:left w:val="nil"/>
              <w:bottom w:val="single" w:sz="8" w:space="0" w:color="000000"/>
              <w:right w:val="nil"/>
            </w:tcBorders>
          </w:tcPr>
          <w:p w14:paraId="79E4EFAA" w14:textId="77777777" w:rsidR="00882643" w:rsidRDefault="00E4270B" w:rsidP="0077275D">
            <w:pPr>
              <w:jc w:val="both"/>
            </w:pPr>
            <w:proofErr w:type="spellStart"/>
            <w:r>
              <w:rPr>
                <w:sz w:val="17"/>
              </w:rPr>
              <w:t>ExitRates</w:t>
            </w:r>
            <w:proofErr w:type="spellEnd"/>
          </w:p>
        </w:tc>
        <w:tc>
          <w:tcPr>
            <w:tcW w:w="1020" w:type="dxa"/>
            <w:tcBorders>
              <w:top w:val="nil"/>
              <w:left w:val="nil"/>
              <w:bottom w:val="single" w:sz="8" w:space="0" w:color="000000"/>
              <w:right w:val="nil"/>
            </w:tcBorders>
          </w:tcPr>
          <w:p w14:paraId="5ECB5474"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3973BE2F"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2853D4F6" w14:textId="77777777" w:rsidR="00882643" w:rsidRDefault="00E4270B" w:rsidP="0077275D">
            <w:pPr>
              <w:jc w:val="both"/>
            </w:pPr>
            <w:r>
              <w:rPr>
                <w:sz w:val="17"/>
              </w:rPr>
              <w:t>[0,</w:t>
            </w:r>
            <w:proofErr w:type="gramStart"/>
            <w:r>
              <w:rPr>
                <w:sz w:val="17"/>
              </w:rPr>
              <w:t>0422 ;</w:t>
            </w:r>
            <w:proofErr w:type="gramEnd"/>
            <w:r>
              <w:rPr>
                <w:sz w:val="17"/>
              </w:rPr>
              <w:t xml:space="preserve"> 0,0439]</w:t>
            </w:r>
          </w:p>
        </w:tc>
        <w:tc>
          <w:tcPr>
            <w:tcW w:w="2154" w:type="dxa"/>
            <w:tcBorders>
              <w:top w:val="nil"/>
              <w:left w:val="nil"/>
              <w:bottom w:val="single" w:sz="8" w:space="0" w:color="000000"/>
              <w:right w:val="nil"/>
            </w:tcBorders>
          </w:tcPr>
          <w:p w14:paraId="331DAA93" w14:textId="77777777" w:rsidR="00882643" w:rsidRDefault="00E4270B" w:rsidP="0077275D">
            <w:pPr>
              <w:jc w:val="both"/>
            </w:pPr>
            <w:r>
              <w:rPr>
                <w:sz w:val="17"/>
              </w:rPr>
              <w:t>[0,</w:t>
            </w:r>
            <w:proofErr w:type="gramStart"/>
            <w:r>
              <w:rPr>
                <w:sz w:val="17"/>
              </w:rPr>
              <w:t>0422 ;</w:t>
            </w:r>
            <w:proofErr w:type="gramEnd"/>
            <w:r>
              <w:rPr>
                <w:sz w:val="17"/>
              </w:rPr>
              <w:t xml:space="preserve"> 0,0440]</w:t>
            </w:r>
          </w:p>
        </w:tc>
      </w:tr>
    </w:tbl>
    <w:p w14:paraId="7FDDD6C2" w14:textId="77777777" w:rsidR="00882643" w:rsidRDefault="00882643" w:rsidP="0077275D">
      <w:pPr>
        <w:spacing w:after="80" w:line="264" w:lineRule="auto"/>
        <w:jc w:val="both"/>
      </w:pPr>
    </w:p>
    <w:p w14:paraId="7C84BE9E" w14:textId="77777777" w:rsidR="00882643" w:rsidRDefault="00E4270B" w:rsidP="0077275D">
      <w:pPr>
        <w:spacing w:after="40" w:line="264" w:lineRule="auto"/>
        <w:ind w:left="283" w:hanging="198"/>
        <w:jc w:val="both"/>
      </w:pPr>
      <w:r>
        <w:rPr>
          <w:sz w:val="21"/>
        </w:rPr>
        <w:t xml:space="preserve">• </w:t>
      </w:r>
      <w:proofErr w:type="spellStart"/>
      <w:r>
        <w:rPr>
          <w:b/>
          <w:sz w:val="21"/>
        </w:rPr>
        <w:t>ProductRelated_Duration</w:t>
      </w:r>
      <w:proofErr w:type="spellEnd"/>
      <w:r>
        <w:rPr>
          <w:b/>
          <w:sz w:val="21"/>
        </w:rPr>
        <w:t>:</w:t>
      </w:r>
      <w:r>
        <w:rPr>
          <w:sz w:val="21"/>
        </w:rPr>
        <w:t xml:space="preserve"> con 95 % de confianza, el tiempo medio en páginas de producto está entre 1.161 y 1.229 segundos (≈ 19,3 a 20,5 minutos por sesión).</w:t>
      </w:r>
    </w:p>
    <w:p w14:paraId="0B91B434" w14:textId="77777777" w:rsidR="00882643" w:rsidRDefault="00E4270B" w:rsidP="0077275D">
      <w:pPr>
        <w:spacing w:after="40" w:line="264" w:lineRule="auto"/>
        <w:ind w:left="283" w:hanging="198"/>
        <w:jc w:val="both"/>
      </w:pPr>
      <w:r>
        <w:rPr>
          <w:sz w:val="21"/>
        </w:rPr>
        <w:t xml:space="preserve">• </w:t>
      </w:r>
      <w:proofErr w:type="spellStart"/>
      <w:r>
        <w:rPr>
          <w:b/>
          <w:sz w:val="21"/>
        </w:rPr>
        <w:t>PageValues</w:t>
      </w:r>
      <w:proofErr w:type="spellEnd"/>
      <w:r>
        <w:rPr>
          <w:b/>
          <w:sz w:val="21"/>
        </w:rPr>
        <w:t>:</w:t>
      </w:r>
      <w:r>
        <w:rPr>
          <w:sz w:val="21"/>
        </w:rPr>
        <w:t xml:space="preserve"> el valor medio de página está entre 5,56 y 6,22. Sin embargo, la mediana es 0 y el 77,9 % de las sesiones tiene valor cero: la media está impulsada por una minoría de sesiones de alto valor.</w:t>
      </w:r>
    </w:p>
    <w:p w14:paraId="6FBAEBA8" w14:textId="77777777" w:rsidR="00882643" w:rsidRDefault="00E4270B" w:rsidP="0077275D">
      <w:pPr>
        <w:spacing w:after="40" w:line="264" w:lineRule="auto"/>
        <w:ind w:left="283" w:hanging="198"/>
        <w:jc w:val="both"/>
      </w:pPr>
      <w:r>
        <w:rPr>
          <w:sz w:val="21"/>
        </w:rPr>
        <w:t xml:space="preserve">• </w:t>
      </w:r>
      <w:proofErr w:type="spellStart"/>
      <w:r>
        <w:rPr>
          <w:b/>
          <w:sz w:val="21"/>
        </w:rPr>
        <w:t>ExitRates</w:t>
      </w:r>
      <w:proofErr w:type="spellEnd"/>
      <w:r>
        <w:rPr>
          <w:b/>
          <w:sz w:val="21"/>
        </w:rPr>
        <w:t>:</w:t>
      </w:r>
      <w:r>
        <w:rPr>
          <w:sz w:val="21"/>
        </w:rPr>
        <w:t xml:space="preserve"> la tasa de salida media está entre 4,22 % y 4,39 %. El intervalo es estrecho principalmente por el gran tamaño muestral, que reduce el error estándar; esta precisión no implica baja variabilidad relativa.</w:t>
      </w:r>
    </w:p>
    <w:p w14:paraId="70EF71C8" w14:textId="77777777"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 con IC 95 % (aproximación normal) de [14,84 </w:t>
      </w:r>
      <w:proofErr w:type="gramStart"/>
      <w:r>
        <w:rPr>
          <w:sz w:val="21"/>
        </w:rPr>
        <w:t>% ;</w:t>
      </w:r>
      <w:proofErr w:type="gramEnd"/>
      <w:r>
        <w:rPr>
          <w:sz w:val="21"/>
        </w:rPr>
        <w:t xml:space="preserve"> 16,11 %]; las condiciones </w:t>
      </w:r>
      <w:proofErr w:type="spellStart"/>
      <w:r>
        <w:rPr>
          <w:sz w:val="21"/>
        </w:rPr>
        <w:t>n·p</w:t>
      </w:r>
      <w:proofErr w:type="spellEnd"/>
      <w:r>
        <w:rPr>
          <w:sz w:val="21"/>
        </w:rPr>
        <w:t>̂ ≥ 10 y n·(1−p̂) ≥ 10 se cumplen ampliamente.</w:t>
      </w:r>
    </w:p>
    <w:p w14:paraId="2CECF946" w14:textId="77777777" w:rsidR="00882643" w:rsidRDefault="00E4270B" w:rsidP="0077275D">
      <w:pPr>
        <w:spacing w:after="80" w:line="264" w:lineRule="auto"/>
        <w:jc w:val="both"/>
      </w:pPr>
      <w:r>
        <w:rPr>
          <w:sz w:val="21"/>
        </w:rPr>
        <w:t xml:space="preserve">En las tres variables los intervalos t y </w:t>
      </w:r>
      <w:proofErr w:type="spellStart"/>
      <w:r>
        <w:rPr>
          <w:sz w:val="21"/>
        </w:rPr>
        <w:t>bootstrap</w:t>
      </w:r>
      <w:proofErr w:type="spellEnd"/>
      <w:r>
        <w:rPr>
          <w:sz w:val="21"/>
        </w:rPr>
        <w:t xml:space="preserve">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 también la mediana; (2) se supone independencia entre sesiones, aunque el </w:t>
      </w:r>
      <w:proofErr w:type="spellStart"/>
      <w:r>
        <w:rPr>
          <w:sz w:val="21"/>
        </w:rPr>
        <w:t>dataset</w:t>
      </w:r>
      <w:proofErr w:type="spellEnd"/>
      <w:r>
        <w:rPr>
          <w:sz w:val="21"/>
        </w:rPr>
        <w:t xml:space="preserve"> no identifica usuarios y contiene 125 duplicados; (3) la estrechez de los intervalos refleja el gran n y no implica relevancia práctica.</w:t>
      </w:r>
    </w:p>
    <w:p w14:paraId="1A23B066" w14:textId="77777777" w:rsidR="00882643" w:rsidRDefault="00E4270B" w:rsidP="0077275D">
      <w:pPr>
        <w:pStyle w:val="Ttulo1"/>
        <w:jc w:val="both"/>
      </w:pPr>
      <w:bookmarkStart w:id="9" w:name="_Toc242557117"/>
      <w:bookmarkStart w:id="10" w:name="_Toc242598247"/>
      <w:bookmarkStart w:id="11" w:name="_Toc242598458"/>
      <w:r>
        <w:t>4. Pruebas de hipótesis</w:t>
      </w:r>
      <w:bookmarkEnd w:id="9"/>
      <w:bookmarkEnd w:id="10"/>
      <w:bookmarkEnd w:id="11"/>
    </w:p>
    <w:p w14:paraId="6632F4D8" w14:textId="77777777" w:rsidR="00882643" w:rsidRDefault="00E4270B" w:rsidP="0077275D">
      <w:pPr>
        <w:spacing w:after="80" w:line="264" w:lineRule="auto"/>
        <w:jc w:val="both"/>
      </w:pPr>
      <w:r>
        <w:rPr>
          <w:sz w:val="21"/>
        </w:rPr>
        <w:t xml:space="preserve">Se realizaron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4BE800B9" w14:textId="77777777" w:rsidR="00882643" w:rsidRDefault="00E4270B" w:rsidP="0077275D">
      <w:pPr>
        <w:keepNext/>
        <w:spacing w:before="120" w:after="60"/>
        <w:jc w:val="both"/>
      </w:pPr>
      <w:r>
        <w:rPr>
          <w:b/>
        </w:rPr>
        <w:t>4.1 Prueba 1: asociación entre tipo de visitante y compra</w:t>
      </w:r>
    </w:p>
    <w:p w14:paraId="1E709585" w14:textId="77777777" w:rsidR="00882643" w:rsidRDefault="00E4270B" w:rsidP="0077275D">
      <w:pPr>
        <w:spacing w:after="80" w:line="264" w:lineRule="auto"/>
        <w:jc w:val="both"/>
      </w:pPr>
      <w:r>
        <w:rPr>
          <w:b/>
          <w:sz w:val="21"/>
        </w:rPr>
        <w:t>H₀:</w:t>
      </w:r>
      <w:r>
        <w:rPr>
          <w:sz w:val="21"/>
        </w:rPr>
        <w:t xml:space="preserve"> </w:t>
      </w:r>
      <w:proofErr w:type="spellStart"/>
      <w:r>
        <w:rPr>
          <w:rFonts w:ascii="Consolas" w:hAnsi="Consolas"/>
          <w:sz w:val="19"/>
        </w:rPr>
        <w:t>VisitorType</w:t>
      </w:r>
      <w:proofErr w:type="spellEnd"/>
      <w:r>
        <w:rPr>
          <w:sz w:val="21"/>
        </w:rPr>
        <w:t xml:space="preserve"> y </w:t>
      </w:r>
      <w:proofErr w:type="spellStart"/>
      <w:r>
        <w:rPr>
          <w:rFonts w:ascii="Consolas" w:hAnsi="Consolas"/>
          <w:sz w:val="19"/>
        </w:rPr>
        <w:t>Revenue</w:t>
      </w:r>
      <w:proofErr w:type="spellEnd"/>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6024E0C3" w14:textId="77777777" w:rsidR="00882643" w:rsidRDefault="00E4270B" w:rsidP="0077275D">
      <w:pPr>
        <w:spacing w:after="80" w:line="264" w:lineRule="auto"/>
        <w:jc w:val="both"/>
      </w:pPr>
      <w:r>
        <w:rPr>
          <w:b/>
          <w:sz w:val="21"/>
        </w:rPr>
        <w:t>Resultado:</w:t>
      </w:r>
      <w:r>
        <w:rPr>
          <w:sz w:val="21"/>
        </w:rPr>
        <w:t xml:space="preserve"> χ² = 135,25, </w:t>
      </w:r>
      <w:proofErr w:type="spellStart"/>
      <w:r>
        <w:rPr>
          <w:sz w:val="21"/>
        </w:rPr>
        <w:t>gl</w:t>
      </w:r>
      <w:proofErr w:type="spellEnd"/>
      <w:r>
        <w:rPr>
          <w:sz w:val="21"/>
        </w:rPr>
        <w:t xml:space="preserve"> = 2, p &lt; 0,001 → se </w:t>
      </w:r>
      <w:r>
        <w:rPr>
          <w:b/>
          <w:sz w:val="21"/>
        </w:rPr>
        <w:t>rechaza H₀</w:t>
      </w:r>
      <w:r>
        <w:rPr>
          <w:sz w:val="21"/>
        </w:rPr>
        <w:t xml:space="preserve">. El tamaño del efecto, medido con la </w:t>
      </w:r>
      <w:r>
        <w:rPr>
          <w:b/>
          <w:sz w:val="21"/>
        </w:rPr>
        <w:t xml:space="preserve">V de </w:t>
      </w:r>
      <w:proofErr w:type="spellStart"/>
      <w:r>
        <w:rPr>
          <w:b/>
          <w:sz w:val="21"/>
        </w:rPr>
        <w:t>Cramér</w:t>
      </w:r>
      <w:proofErr w:type="spellEnd"/>
      <w:r>
        <w:rPr>
          <w:b/>
          <w:sz w:val="21"/>
        </w:rPr>
        <w:t xml:space="preserve">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01CF83B1" w14:textId="77777777" w:rsidR="00882643" w:rsidRDefault="00E4270B" w:rsidP="0077275D">
      <w:pPr>
        <w:keepNext/>
        <w:spacing w:before="120" w:after="60"/>
        <w:jc w:val="both"/>
      </w:pPr>
      <w:r>
        <w:rPr>
          <w:b/>
        </w:rPr>
        <w:t xml:space="preserve">4.2 Prueba 2: diferencia en </w:t>
      </w:r>
      <w:proofErr w:type="spellStart"/>
      <w:r>
        <w:rPr>
          <w:b/>
        </w:rPr>
        <w:t>PageValues</w:t>
      </w:r>
      <w:proofErr w:type="spellEnd"/>
      <w:r>
        <w:rPr>
          <w:b/>
        </w:rPr>
        <w:t xml:space="preserve"> entre sesiones con y sin compra</w:t>
      </w:r>
    </w:p>
    <w:p w14:paraId="10FBD187" w14:textId="77777777" w:rsidR="00882643" w:rsidRDefault="00E4270B" w:rsidP="0077275D">
      <w:pPr>
        <w:spacing w:after="80" w:line="264" w:lineRule="auto"/>
        <w:jc w:val="both"/>
      </w:pPr>
      <w:r>
        <w:rPr>
          <w:b/>
          <w:sz w:val="21"/>
        </w:rPr>
        <w:t>H₀:</w:t>
      </w:r>
      <w:r>
        <w:rPr>
          <w:sz w:val="21"/>
        </w:rPr>
        <w:t xml:space="preserve"> la distribución de </w:t>
      </w:r>
      <w:proofErr w:type="spellStart"/>
      <w:r>
        <w:rPr>
          <w:rFonts w:ascii="Consolas" w:hAnsi="Consolas"/>
          <w:sz w:val="19"/>
        </w:rPr>
        <w:t>PageValues</w:t>
      </w:r>
      <w:proofErr w:type="spellEnd"/>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D'Agostino-Pearson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 </w:t>
      </w:r>
      <w:r>
        <w:rPr>
          <w:b/>
          <w:sz w:val="21"/>
        </w:rPr>
        <w:t xml:space="preserve">correlación </w:t>
      </w:r>
      <w:proofErr w:type="spellStart"/>
      <w:r>
        <w:rPr>
          <w:b/>
          <w:sz w:val="21"/>
        </w:rPr>
        <w:t>biserial</w:t>
      </w:r>
      <w:proofErr w:type="spellEnd"/>
      <w:r>
        <w:rPr>
          <w:b/>
          <w:sz w:val="21"/>
        </w:rPr>
        <w:t xml:space="preserve"> por rangos</w:t>
      </w:r>
      <w:r>
        <w:rPr>
          <w:sz w:val="21"/>
        </w:rPr>
        <w:t xml:space="preserve"> (</w:t>
      </w:r>
      <w:proofErr w:type="spellStart"/>
      <w:r>
        <w:rPr>
          <w:sz w:val="21"/>
        </w:rPr>
        <w:t>r_rb</w:t>
      </w:r>
      <w:proofErr w:type="spellEnd"/>
      <w:r>
        <w:rPr>
          <w:sz w:val="21"/>
        </w:rPr>
        <w:t xml:space="preserve">) como tamaño del efecto, y la </w:t>
      </w:r>
      <w:r>
        <w:rPr>
          <w:b/>
          <w:sz w:val="21"/>
        </w:rPr>
        <w:t>t de Welch</w:t>
      </w:r>
      <w:r>
        <w:rPr>
          <w:sz w:val="21"/>
        </w:rPr>
        <w:t xml:space="preserve"> como análisis de sensibilidad.</w:t>
      </w:r>
    </w:p>
    <w:p w14:paraId="27A1F2AD"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xml:space="preserve">. La t de Welch, usada como análisis de sensibilidad, también evidencia diferencia (t = 31,20; </w:t>
      </w:r>
      <w:proofErr w:type="spellStart"/>
      <w:r>
        <w:rPr>
          <w:sz w:val="21"/>
        </w:rPr>
        <w:t>gl</w:t>
      </w:r>
      <w:proofErr w:type="spellEnd"/>
      <w:r>
        <w:rPr>
          <w:sz w:val="21"/>
        </w:rPr>
        <w:t xml:space="preserve"> ≈ 1.954; p &lt; 0,001). El efecto es </w:t>
      </w:r>
      <w:r>
        <w:rPr>
          <w:b/>
          <w:sz w:val="21"/>
        </w:rPr>
        <w:t>grande</w:t>
      </w:r>
      <w:r>
        <w:rPr>
          <w:sz w:val="21"/>
        </w:rPr>
        <w:t xml:space="preserve"> (</w:t>
      </w:r>
      <w:proofErr w:type="spellStart"/>
      <w:r>
        <w:rPr>
          <w:sz w:val="21"/>
        </w:rPr>
        <w:t>r_rb</w:t>
      </w:r>
      <w:proofErr w:type="spellEnd"/>
      <w:r>
        <w:rPr>
          <w:sz w:val="21"/>
        </w:rPr>
        <w:t xml:space="preserve"> = 0,727). </w:t>
      </w:r>
      <w:r>
        <w:rPr>
          <w:sz w:val="21"/>
        </w:rPr>
        <w:lastRenderedPageBreak/>
        <w:t xml:space="preserve">Descriptivamente, la mediana de </w:t>
      </w:r>
      <w:proofErr w:type="spellStart"/>
      <w:r>
        <w:rPr>
          <w:rFonts w:ascii="Consolas" w:hAnsi="Consolas"/>
          <w:sz w:val="19"/>
        </w:rPr>
        <w:t>PageValues</w:t>
      </w:r>
      <w:proofErr w:type="spellEnd"/>
      <w:r>
        <w:rPr>
          <w:sz w:val="21"/>
        </w:rPr>
        <w:t xml:space="preserve"> es 16,76 con compra y 0 sin compra; la prueba U respalda diferencias en la distribución/rangos entre ambos grupos.</w:t>
      </w:r>
    </w:p>
    <w:p w14:paraId="0AE79E08" w14:textId="77777777" w:rsidR="00882643" w:rsidRDefault="00E4270B" w:rsidP="0077275D">
      <w:pPr>
        <w:keepNext/>
        <w:spacing w:after="40" w:line="264" w:lineRule="auto"/>
        <w:jc w:val="both"/>
      </w:pPr>
      <w:r>
        <w:rPr>
          <w:b/>
          <w:sz w:val="18"/>
        </w:rPr>
        <w:t>Tabla 4. Resumen de las pruebas de hipótesis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3E89CCDD" w14:textId="77777777">
        <w:trPr>
          <w:jc w:val="center"/>
        </w:trPr>
        <w:tc>
          <w:tcPr>
            <w:tcW w:w="2835" w:type="dxa"/>
            <w:tcBorders>
              <w:top w:val="single" w:sz="8" w:space="0" w:color="000000"/>
              <w:left w:val="nil"/>
              <w:bottom w:val="nil"/>
              <w:right w:val="nil"/>
            </w:tcBorders>
          </w:tcPr>
          <w:p w14:paraId="72A661CF" w14:textId="77777777" w:rsidR="00882643" w:rsidRDefault="00E4270B" w:rsidP="0077275D">
            <w:pPr>
              <w:jc w:val="both"/>
            </w:pPr>
            <w:r>
              <w:rPr>
                <w:b/>
                <w:sz w:val="17"/>
              </w:rPr>
              <w:t>Prueba</w:t>
            </w:r>
          </w:p>
        </w:tc>
        <w:tc>
          <w:tcPr>
            <w:tcW w:w="1701" w:type="dxa"/>
            <w:tcBorders>
              <w:top w:val="single" w:sz="8" w:space="0" w:color="000000"/>
              <w:left w:val="nil"/>
              <w:bottom w:val="nil"/>
              <w:right w:val="nil"/>
            </w:tcBorders>
          </w:tcPr>
          <w:p w14:paraId="74033849" w14:textId="77777777" w:rsidR="00882643" w:rsidRDefault="00E4270B" w:rsidP="0077275D">
            <w:pPr>
              <w:jc w:val="both"/>
            </w:pPr>
            <w:r>
              <w:rPr>
                <w:b/>
                <w:sz w:val="17"/>
              </w:rPr>
              <w:t>Estadístico</w:t>
            </w:r>
          </w:p>
        </w:tc>
        <w:tc>
          <w:tcPr>
            <w:tcW w:w="1077" w:type="dxa"/>
            <w:tcBorders>
              <w:top w:val="single" w:sz="8" w:space="0" w:color="000000"/>
              <w:left w:val="nil"/>
              <w:bottom w:val="nil"/>
              <w:right w:val="nil"/>
            </w:tcBorders>
          </w:tcPr>
          <w:p w14:paraId="3A932C8D" w14:textId="77777777" w:rsidR="00882643" w:rsidRDefault="00E4270B" w:rsidP="0077275D">
            <w:pPr>
              <w:jc w:val="both"/>
            </w:pPr>
            <w:r>
              <w:rPr>
                <w:b/>
                <w:sz w:val="17"/>
              </w:rPr>
              <w:t>p-valor</w:t>
            </w:r>
          </w:p>
        </w:tc>
        <w:tc>
          <w:tcPr>
            <w:tcW w:w="1928" w:type="dxa"/>
            <w:tcBorders>
              <w:top w:val="single" w:sz="8" w:space="0" w:color="000000"/>
              <w:left w:val="nil"/>
              <w:bottom w:val="nil"/>
              <w:right w:val="nil"/>
            </w:tcBorders>
          </w:tcPr>
          <w:p w14:paraId="3B20E395" w14:textId="77777777" w:rsidR="00882643" w:rsidRDefault="00E4270B" w:rsidP="0077275D">
            <w:pPr>
              <w:jc w:val="both"/>
            </w:pPr>
            <w:r>
              <w:rPr>
                <w:b/>
                <w:sz w:val="17"/>
              </w:rPr>
              <w:t>Tamaño del efecto</w:t>
            </w:r>
          </w:p>
        </w:tc>
        <w:tc>
          <w:tcPr>
            <w:tcW w:w="1304" w:type="dxa"/>
            <w:tcBorders>
              <w:top w:val="single" w:sz="8" w:space="0" w:color="000000"/>
              <w:left w:val="nil"/>
              <w:bottom w:val="nil"/>
              <w:right w:val="nil"/>
            </w:tcBorders>
          </w:tcPr>
          <w:p w14:paraId="77C7941B" w14:textId="77777777" w:rsidR="00882643" w:rsidRDefault="00E4270B" w:rsidP="0077275D">
            <w:pPr>
              <w:jc w:val="both"/>
            </w:pPr>
            <w:r>
              <w:rPr>
                <w:b/>
                <w:sz w:val="17"/>
              </w:rPr>
              <w:t>Decisión</w:t>
            </w:r>
          </w:p>
        </w:tc>
      </w:tr>
      <w:tr w:rsidR="00882643" w14:paraId="4CD884F5" w14:textId="77777777">
        <w:trPr>
          <w:jc w:val="center"/>
        </w:trPr>
        <w:tc>
          <w:tcPr>
            <w:tcW w:w="2835" w:type="dxa"/>
            <w:tcBorders>
              <w:top w:val="single" w:sz="4" w:space="0" w:color="000000"/>
              <w:left w:val="nil"/>
              <w:bottom w:val="nil"/>
              <w:right w:val="nil"/>
            </w:tcBorders>
          </w:tcPr>
          <w:p w14:paraId="47851A45" w14:textId="77777777" w:rsidR="00882643" w:rsidRDefault="00E4270B" w:rsidP="0077275D">
            <w:pPr>
              <w:jc w:val="both"/>
            </w:pPr>
            <w:r>
              <w:rPr>
                <w:sz w:val="17"/>
              </w:rPr>
              <w:t>χ² independencia (</w:t>
            </w:r>
            <w:proofErr w:type="spellStart"/>
            <w:r>
              <w:rPr>
                <w:sz w:val="17"/>
              </w:rPr>
              <w:t>VisitorType</w:t>
            </w:r>
            <w:proofErr w:type="spellEnd"/>
            <w:r>
              <w:rPr>
                <w:sz w:val="17"/>
              </w:rPr>
              <w:t>)</w:t>
            </w:r>
          </w:p>
        </w:tc>
        <w:tc>
          <w:tcPr>
            <w:tcW w:w="1701" w:type="dxa"/>
            <w:tcBorders>
              <w:top w:val="single" w:sz="4" w:space="0" w:color="000000"/>
              <w:left w:val="nil"/>
              <w:bottom w:val="nil"/>
              <w:right w:val="nil"/>
            </w:tcBorders>
          </w:tcPr>
          <w:p w14:paraId="584D96B1" w14:textId="77777777" w:rsidR="00882643" w:rsidRDefault="00E4270B" w:rsidP="0077275D">
            <w:pPr>
              <w:jc w:val="both"/>
            </w:pPr>
            <w:r>
              <w:rPr>
                <w:sz w:val="17"/>
              </w:rPr>
              <w:t>χ² = 135,25</w:t>
            </w:r>
          </w:p>
        </w:tc>
        <w:tc>
          <w:tcPr>
            <w:tcW w:w="1077" w:type="dxa"/>
            <w:tcBorders>
              <w:top w:val="single" w:sz="4" w:space="0" w:color="000000"/>
              <w:left w:val="nil"/>
              <w:bottom w:val="nil"/>
              <w:right w:val="nil"/>
            </w:tcBorders>
          </w:tcPr>
          <w:p w14:paraId="339AE509" w14:textId="77777777" w:rsidR="00882643" w:rsidRDefault="00E4270B" w:rsidP="0077275D">
            <w:pPr>
              <w:jc w:val="both"/>
            </w:pPr>
            <w:r>
              <w:rPr>
                <w:sz w:val="17"/>
              </w:rPr>
              <w:t>&lt; 0,001</w:t>
            </w:r>
          </w:p>
        </w:tc>
        <w:tc>
          <w:tcPr>
            <w:tcW w:w="1928" w:type="dxa"/>
            <w:tcBorders>
              <w:top w:val="single" w:sz="4" w:space="0" w:color="000000"/>
              <w:left w:val="nil"/>
              <w:bottom w:val="nil"/>
              <w:right w:val="nil"/>
            </w:tcBorders>
          </w:tcPr>
          <w:p w14:paraId="585150DA" w14:textId="77777777" w:rsidR="00882643" w:rsidRDefault="00E4270B" w:rsidP="0077275D">
            <w:pPr>
              <w:jc w:val="both"/>
            </w:pPr>
            <w:r>
              <w:rPr>
                <w:sz w:val="17"/>
              </w:rPr>
              <w:t>V = 0,105 (bajo)</w:t>
            </w:r>
          </w:p>
        </w:tc>
        <w:tc>
          <w:tcPr>
            <w:tcW w:w="1304" w:type="dxa"/>
            <w:tcBorders>
              <w:top w:val="single" w:sz="4" w:space="0" w:color="000000"/>
              <w:left w:val="nil"/>
              <w:bottom w:val="nil"/>
              <w:right w:val="nil"/>
            </w:tcBorders>
          </w:tcPr>
          <w:p w14:paraId="42979915" w14:textId="77777777" w:rsidR="00882643" w:rsidRDefault="00E4270B" w:rsidP="0077275D">
            <w:pPr>
              <w:jc w:val="both"/>
            </w:pPr>
            <w:r>
              <w:rPr>
                <w:sz w:val="17"/>
              </w:rPr>
              <w:t>Rechaza H₀</w:t>
            </w:r>
          </w:p>
        </w:tc>
      </w:tr>
      <w:tr w:rsidR="00882643" w14:paraId="622BA7FD" w14:textId="77777777">
        <w:trPr>
          <w:jc w:val="center"/>
        </w:trPr>
        <w:tc>
          <w:tcPr>
            <w:tcW w:w="2835" w:type="dxa"/>
            <w:tcBorders>
              <w:top w:val="nil"/>
              <w:left w:val="nil"/>
              <w:bottom w:val="single" w:sz="8" w:space="0" w:color="000000"/>
              <w:right w:val="nil"/>
            </w:tcBorders>
          </w:tcPr>
          <w:p w14:paraId="29718C0A" w14:textId="77777777" w:rsidR="00882643" w:rsidRDefault="00E4270B" w:rsidP="0077275D">
            <w:pPr>
              <w:jc w:val="both"/>
            </w:pPr>
            <w:r>
              <w:rPr>
                <w:sz w:val="17"/>
              </w:rPr>
              <w:t>U Mann-Whitney (</w:t>
            </w:r>
            <w:proofErr w:type="spellStart"/>
            <w:r>
              <w:rPr>
                <w:sz w:val="17"/>
              </w:rPr>
              <w:t>PageValues</w:t>
            </w:r>
            <w:proofErr w:type="spellEnd"/>
            <w:r>
              <w:rPr>
                <w:sz w:val="17"/>
              </w:rPr>
              <w:t>)</w:t>
            </w:r>
          </w:p>
        </w:tc>
        <w:tc>
          <w:tcPr>
            <w:tcW w:w="1701" w:type="dxa"/>
            <w:tcBorders>
              <w:top w:val="nil"/>
              <w:left w:val="nil"/>
              <w:bottom w:val="single" w:sz="8" w:space="0" w:color="000000"/>
              <w:right w:val="nil"/>
            </w:tcBorders>
          </w:tcPr>
          <w:p w14:paraId="041617BB"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5E9907F8"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2FD3A749" w14:textId="77777777" w:rsidR="00882643" w:rsidRDefault="00E4270B" w:rsidP="0077275D">
            <w:pPr>
              <w:jc w:val="both"/>
            </w:pPr>
            <w:proofErr w:type="spellStart"/>
            <w:r>
              <w:rPr>
                <w:sz w:val="17"/>
              </w:rPr>
              <w:t>r_rb</w:t>
            </w:r>
            <w:proofErr w:type="spellEnd"/>
            <w:r>
              <w:rPr>
                <w:sz w:val="17"/>
              </w:rPr>
              <w:t xml:space="preserve"> = 0,727 (grande)</w:t>
            </w:r>
          </w:p>
        </w:tc>
        <w:tc>
          <w:tcPr>
            <w:tcW w:w="1304" w:type="dxa"/>
            <w:tcBorders>
              <w:top w:val="nil"/>
              <w:left w:val="nil"/>
              <w:bottom w:val="single" w:sz="8" w:space="0" w:color="000000"/>
              <w:right w:val="nil"/>
            </w:tcBorders>
          </w:tcPr>
          <w:p w14:paraId="65C56E77" w14:textId="77777777" w:rsidR="00882643" w:rsidRDefault="00E4270B" w:rsidP="0077275D">
            <w:pPr>
              <w:jc w:val="both"/>
            </w:pPr>
            <w:r>
              <w:rPr>
                <w:sz w:val="17"/>
              </w:rPr>
              <w:t>Rechaza H₀</w:t>
            </w:r>
          </w:p>
        </w:tc>
      </w:tr>
    </w:tbl>
    <w:p w14:paraId="3FD8902B" w14:textId="77777777" w:rsidR="00882643" w:rsidRDefault="00882643" w:rsidP="0077275D">
      <w:pPr>
        <w:spacing w:after="80" w:line="264" w:lineRule="auto"/>
        <w:jc w:val="both"/>
      </w:pPr>
    </w:p>
    <w:p w14:paraId="721F93BD"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proofErr w:type="spellStart"/>
      <w:r>
        <w:rPr>
          <w:rFonts w:ascii="Consolas" w:hAnsi="Consolas"/>
          <w:sz w:val="19"/>
        </w:rPr>
        <w:t>PageValues</w:t>
      </w:r>
      <w:proofErr w:type="spellEnd"/>
      <w:r>
        <w:rPr>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14:paraId="4073BCDC" w14:textId="77777777" w:rsidR="00882643" w:rsidRDefault="00E4270B" w:rsidP="0077275D">
      <w:pPr>
        <w:pStyle w:val="Ttulo1"/>
        <w:jc w:val="both"/>
      </w:pPr>
      <w:bookmarkStart w:id="12" w:name="_Toc242557118"/>
      <w:bookmarkStart w:id="13" w:name="_Toc242598248"/>
      <w:bookmarkStart w:id="14" w:name="_Toc242598459"/>
      <w:r>
        <w:t>5. Informe de avance del proyecto</w:t>
      </w:r>
      <w:bookmarkEnd w:id="12"/>
      <w:bookmarkEnd w:id="13"/>
      <w:bookmarkEnd w:id="14"/>
    </w:p>
    <w:p w14:paraId="33211FDC"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14:paraId="18D00FE5"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w:t>
      </w:r>
      <w:proofErr w:type="spellStart"/>
      <w:r>
        <w:rPr>
          <w:sz w:val="21"/>
        </w:rPr>
        <w:t>bootstrap</w:t>
      </w:r>
      <w:proofErr w:type="spellEnd"/>
      <w:r>
        <w:rPr>
          <w:sz w:val="21"/>
        </w:rPr>
        <w:t xml:space="preserve"> y para proporciones; pruebas chi-cuadrado y U de Mann-Whitney con tamaños de efecto.</w:t>
      </w:r>
    </w:p>
    <w:p w14:paraId="00FE76EC"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proofErr w:type="spellStart"/>
      <w:r>
        <w:rPr>
          <w:rFonts w:ascii="Consolas" w:hAnsi="Consolas"/>
          <w:sz w:val="19"/>
        </w:rPr>
        <w:t>PageValues</w:t>
      </w:r>
      <w:proofErr w:type="spellEnd"/>
      <w:r>
        <w:rPr>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14:paraId="3D24EE16" w14:textId="77777777" w:rsidR="00882643" w:rsidRDefault="00E4270B" w:rsidP="0077275D">
      <w:pPr>
        <w:spacing w:after="80" w:line="264" w:lineRule="auto"/>
        <w:jc w:val="both"/>
      </w:pPr>
      <w:r>
        <w:rPr>
          <w:b/>
          <w:sz w:val="21"/>
        </w:rPr>
        <w:t>Próximos pasos.</w:t>
      </w:r>
      <w:r>
        <w:rPr>
          <w:sz w:val="21"/>
        </w:rPr>
        <w:t xml:space="preserve"> (1) Evaluar la estabilidad de las estimaciones mediante simulación y </w:t>
      </w:r>
      <w:proofErr w:type="spellStart"/>
      <w:r>
        <w:rPr>
          <w:sz w:val="21"/>
        </w:rPr>
        <w:t>remuestreo</w:t>
      </w:r>
      <w:proofErr w:type="spellEnd"/>
      <w:r>
        <w:rPr>
          <w:sz w:val="21"/>
        </w:rPr>
        <w:t xml:space="preserve"> (S2); (2) tratar el desbalance de clases y la multicolinealidad; (3) construir y comparar modelos de regresión logística para predecir </w:t>
      </w:r>
      <w:proofErr w:type="spellStart"/>
      <w:r>
        <w:rPr>
          <w:rFonts w:ascii="Consolas" w:hAnsi="Consolas"/>
          <w:sz w:val="19"/>
        </w:rPr>
        <w:t>Revenue</w:t>
      </w:r>
      <w:proofErr w:type="spellEnd"/>
      <w:r>
        <w:rPr>
          <w:sz w:val="21"/>
        </w:rPr>
        <w:t xml:space="preserve"> (S3), analizando con cuidado el uso de </w:t>
      </w:r>
      <w:proofErr w:type="spellStart"/>
      <w:r>
        <w:rPr>
          <w:rFonts w:ascii="Consolas" w:hAnsi="Consolas"/>
          <w:sz w:val="19"/>
        </w:rPr>
        <w:t>PageValues</w:t>
      </w:r>
      <w:proofErr w:type="spellEnd"/>
      <w:r>
        <w:rPr>
          <w:sz w:val="21"/>
        </w:rPr>
        <w:t>.</w:t>
      </w:r>
    </w:p>
    <w:p w14:paraId="4CCE9E3B" w14:textId="77777777" w:rsidR="00882643" w:rsidRDefault="00E4270B" w:rsidP="0077275D">
      <w:pPr>
        <w:pStyle w:val="Ttulo1"/>
        <w:jc w:val="both"/>
      </w:pPr>
      <w:bookmarkStart w:id="15" w:name="_Toc242557119"/>
      <w:bookmarkStart w:id="16" w:name="_Toc242598249"/>
      <w:bookmarkStart w:id="17" w:name="_Toc242598460"/>
      <w:r>
        <w:t>6. Notebook y repositorio GitHub</w:t>
      </w:r>
      <w:bookmarkEnd w:id="15"/>
      <w:bookmarkEnd w:id="16"/>
      <w:bookmarkEnd w:id="17"/>
    </w:p>
    <w:p w14:paraId="2D991361"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F2/01_exploracion_inicial.ipynb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(pandas, </w:t>
      </w:r>
      <w:proofErr w:type="spellStart"/>
      <w:r>
        <w:rPr>
          <w:sz w:val="21"/>
        </w:rPr>
        <w:t>numpy</w:t>
      </w:r>
      <w:proofErr w:type="spellEnd"/>
      <w:r>
        <w:rPr>
          <w:sz w:val="21"/>
        </w:rPr>
        <w:t xml:space="preserve">, </w:t>
      </w:r>
      <w:proofErr w:type="spellStart"/>
      <w:r>
        <w:rPr>
          <w:sz w:val="21"/>
        </w:rPr>
        <w:t>scipy</w:t>
      </w:r>
      <w:proofErr w:type="spellEnd"/>
      <w:r>
        <w:rPr>
          <w:sz w:val="21"/>
        </w:rPr>
        <w:t xml:space="preserve">, </w:t>
      </w:r>
      <w:proofErr w:type="spellStart"/>
      <w:r>
        <w:rPr>
          <w:sz w:val="21"/>
        </w:rPr>
        <w:t>matplotlib</w:t>
      </w:r>
      <w:proofErr w:type="spellEnd"/>
      <w:r>
        <w:rPr>
          <w:sz w:val="21"/>
        </w:rPr>
        <w:t xml:space="preserve">, </w:t>
      </w:r>
      <w:proofErr w:type="spellStart"/>
      <w:r>
        <w:rPr>
          <w:sz w:val="21"/>
        </w:rPr>
        <w:t>seaborn</w:t>
      </w:r>
      <w:proofErr w:type="spellEnd"/>
      <w:r>
        <w:rPr>
          <w:sz w:val="21"/>
        </w:rPr>
        <w:t xml:space="preserve">, </w:t>
      </w:r>
      <w:proofErr w:type="spellStart"/>
      <w:r>
        <w:rPr>
          <w:sz w:val="21"/>
        </w:rPr>
        <w:t>jupyter</w:t>
      </w:r>
      <w:proofErr w:type="spellEnd"/>
      <w:r>
        <w:rPr>
          <w:sz w:val="21"/>
        </w:rPr>
        <w:t>). Las secciones 10 y 11 del notebook corresponden a las secciones 3 y 4 de este informe.</w:t>
      </w:r>
    </w:p>
    <w:p w14:paraId="648930D3" w14:textId="77777777" w:rsidR="00882643" w:rsidRDefault="00E4270B" w:rsidP="0077275D">
      <w:pPr>
        <w:spacing w:after="80" w:line="264" w:lineRule="auto"/>
        <w:jc w:val="both"/>
      </w:pPr>
      <w:r>
        <w:rPr>
          <w:sz w:val="21"/>
        </w:rPr>
        <w:t>Repositorio: https://github.com/vedurancisterna-alt/Estadistica_Computacional</w:t>
      </w:r>
    </w:p>
    <w:p w14:paraId="7E22FE84" w14:textId="77777777" w:rsidR="00882643" w:rsidRDefault="00E4270B" w:rsidP="0077275D">
      <w:pPr>
        <w:spacing w:after="80" w:line="264" w:lineRule="auto"/>
        <w:jc w:val="both"/>
      </w:pPr>
      <w:r>
        <w:rPr>
          <w:sz w:val="21"/>
        </w:rPr>
        <w:t xml:space="preserve">El análisis se realizó en Python con pandas (McKinney, 2022) y </w:t>
      </w:r>
      <w:proofErr w:type="spellStart"/>
      <w:r>
        <w:rPr>
          <w:sz w:val="21"/>
        </w:rPr>
        <w:t>SciPy</w:t>
      </w:r>
      <w:proofErr w:type="spellEnd"/>
      <w:r>
        <w:rPr>
          <w:sz w:val="21"/>
        </w:rPr>
        <w:t xml:space="preserve"> (</w:t>
      </w:r>
      <w:proofErr w:type="spellStart"/>
      <w:r>
        <w:rPr>
          <w:sz w:val="21"/>
        </w:rPr>
        <w:t>Virtanen</w:t>
      </w:r>
      <w:proofErr w:type="spellEnd"/>
      <w:r>
        <w:rPr>
          <w:sz w:val="21"/>
        </w:rPr>
        <w:t xml:space="preserve"> et al., 2020).</w:t>
      </w:r>
    </w:p>
    <w:p w14:paraId="1F8B156D" w14:textId="77777777" w:rsidR="00882643" w:rsidRDefault="00E4270B" w:rsidP="0077275D">
      <w:pPr>
        <w:pStyle w:val="Ttulo1"/>
        <w:jc w:val="both"/>
      </w:pPr>
      <w:bookmarkStart w:id="18" w:name="_Toc242557120"/>
      <w:bookmarkStart w:id="19" w:name="_Toc242598250"/>
      <w:bookmarkStart w:id="20" w:name="_Toc242598461"/>
      <w:r>
        <w:t>7. Bibliografía (APA 7)</w:t>
      </w:r>
      <w:bookmarkEnd w:id="18"/>
      <w:bookmarkEnd w:id="19"/>
      <w:bookmarkEnd w:id="20"/>
    </w:p>
    <w:p w14:paraId="35C1B9A9" w14:textId="77777777" w:rsidR="00882643" w:rsidRDefault="00E4270B" w:rsidP="0077275D">
      <w:pPr>
        <w:spacing w:after="80"/>
        <w:ind w:left="567" w:hanging="567"/>
        <w:jc w:val="both"/>
      </w:pPr>
      <w:r>
        <w:rPr>
          <w:sz w:val="20"/>
        </w:rPr>
        <w:t xml:space="preserve">Efron, B., &amp; </w:t>
      </w:r>
      <w:proofErr w:type="spellStart"/>
      <w:r>
        <w:rPr>
          <w:sz w:val="20"/>
        </w:rPr>
        <w:t>Tibshirani</w:t>
      </w:r>
      <w:proofErr w:type="spellEnd"/>
      <w:r>
        <w:rPr>
          <w:sz w:val="20"/>
        </w:rPr>
        <w:t xml:space="preserve">, R. J. (1993). </w:t>
      </w:r>
      <w:proofErr w:type="spellStart"/>
      <w:r>
        <w:rPr>
          <w:i/>
          <w:sz w:val="20"/>
        </w:rPr>
        <w:t>An</w:t>
      </w:r>
      <w:proofErr w:type="spellEnd"/>
      <w:r>
        <w:rPr>
          <w:i/>
          <w:sz w:val="20"/>
        </w:rPr>
        <w:t xml:space="preserve"> </w:t>
      </w:r>
      <w:proofErr w:type="spellStart"/>
      <w:r>
        <w:rPr>
          <w:i/>
          <w:sz w:val="20"/>
        </w:rPr>
        <w:t>introduction</w:t>
      </w:r>
      <w:proofErr w:type="spellEnd"/>
      <w:r>
        <w:rPr>
          <w:i/>
          <w:sz w:val="20"/>
        </w:rPr>
        <w:t xml:space="preserve"> </w:t>
      </w:r>
      <w:proofErr w:type="spellStart"/>
      <w:r>
        <w:rPr>
          <w:i/>
          <w:sz w:val="20"/>
        </w:rPr>
        <w:t>to</w:t>
      </w:r>
      <w:proofErr w:type="spellEnd"/>
      <w:r>
        <w:rPr>
          <w:i/>
          <w:sz w:val="20"/>
        </w:rPr>
        <w:t xml:space="preserve"> </w:t>
      </w:r>
      <w:proofErr w:type="spellStart"/>
      <w:r>
        <w:rPr>
          <w:i/>
          <w:sz w:val="20"/>
        </w:rPr>
        <w:t>the</w:t>
      </w:r>
      <w:proofErr w:type="spellEnd"/>
      <w:r>
        <w:rPr>
          <w:i/>
          <w:sz w:val="20"/>
        </w:rPr>
        <w:t xml:space="preserve"> </w:t>
      </w:r>
      <w:proofErr w:type="spellStart"/>
      <w:r>
        <w:rPr>
          <w:i/>
          <w:sz w:val="20"/>
        </w:rPr>
        <w:t>bootstrap</w:t>
      </w:r>
      <w:proofErr w:type="spellEnd"/>
      <w:r>
        <w:rPr>
          <w:sz w:val="20"/>
        </w:rPr>
        <w:t>. Chapman &amp; Hall/CRC.</w:t>
      </w:r>
    </w:p>
    <w:p w14:paraId="63FC51AC" w14:textId="253CABB5" w:rsidR="00882643" w:rsidRDefault="00E4270B" w:rsidP="0077275D">
      <w:pPr>
        <w:spacing w:after="80"/>
        <w:ind w:left="567" w:hanging="567"/>
        <w:jc w:val="both"/>
        <w:rPr>
          <w:sz w:val="20"/>
        </w:rPr>
      </w:pPr>
      <w:r>
        <w:rPr>
          <w:sz w:val="20"/>
        </w:rPr>
        <w:t xml:space="preserve">Mann, H. B., &amp; Whitney, D. R. (1947). </w:t>
      </w:r>
      <w:proofErr w:type="spellStart"/>
      <w:r>
        <w:rPr>
          <w:sz w:val="20"/>
        </w:rPr>
        <w:t>On</w:t>
      </w:r>
      <w:proofErr w:type="spellEnd"/>
      <w:r>
        <w:rPr>
          <w:sz w:val="20"/>
        </w:rPr>
        <w:t xml:space="preserve"> a test </w:t>
      </w:r>
      <w:proofErr w:type="spellStart"/>
      <w:r>
        <w:rPr>
          <w:sz w:val="20"/>
        </w:rPr>
        <w:t>of</w:t>
      </w:r>
      <w:proofErr w:type="spellEnd"/>
      <w:r>
        <w:rPr>
          <w:sz w:val="20"/>
        </w:rPr>
        <w:t xml:space="preserve"> </w:t>
      </w:r>
      <w:proofErr w:type="spellStart"/>
      <w:r>
        <w:rPr>
          <w:sz w:val="20"/>
        </w:rPr>
        <w:t>whether</w:t>
      </w:r>
      <w:proofErr w:type="spellEnd"/>
      <w:r>
        <w:rPr>
          <w:sz w:val="20"/>
        </w:rPr>
        <w:t xml:space="preserve"> one </w:t>
      </w:r>
      <w:proofErr w:type="spellStart"/>
      <w:r>
        <w:rPr>
          <w:sz w:val="20"/>
        </w:rPr>
        <w:t>of</w:t>
      </w:r>
      <w:proofErr w:type="spellEnd"/>
      <w:r>
        <w:rPr>
          <w:sz w:val="20"/>
        </w:rPr>
        <w:t xml:space="preserve"> </w:t>
      </w:r>
      <w:proofErr w:type="spellStart"/>
      <w:r>
        <w:rPr>
          <w:sz w:val="20"/>
        </w:rPr>
        <w:t>two</w:t>
      </w:r>
      <w:proofErr w:type="spellEnd"/>
      <w:r>
        <w:rPr>
          <w:sz w:val="20"/>
        </w:rPr>
        <w:t xml:space="preserve"> </w:t>
      </w:r>
      <w:proofErr w:type="spellStart"/>
      <w:r>
        <w:rPr>
          <w:sz w:val="20"/>
        </w:rPr>
        <w:t>random</w:t>
      </w:r>
      <w:proofErr w:type="spellEnd"/>
      <w:r>
        <w:rPr>
          <w:sz w:val="20"/>
        </w:rPr>
        <w:t xml:space="preserve"> variables </w:t>
      </w:r>
      <w:proofErr w:type="spellStart"/>
      <w:r>
        <w:rPr>
          <w:sz w:val="20"/>
        </w:rPr>
        <w:t>is</w:t>
      </w:r>
      <w:proofErr w:type="spellEnd"/>
      <w:r>
        <w:rPr>
          <w:sz w:val="20"/>
        </w:rPr>
        <w:t xml:space="preserve"> </w:t>
      </w:r>
      <w:proofErr w:type="spellStart"/>
      <w:r>
        <w:rPr>
          <w:sz w:val="20"/>
        </w:rPr>
        <w:t>stochastically</w:t>
      </w:r>
      <w:proofErr w:type="spellEnd"/>
      <w:r>
        <w:rPr>
          <w:sz w:val="20"/>
        </w:rPr>
        <w:t xml:space="preserve"> </w:t>
      </w:r>
      <w:proofErr w:type="spellStart"/>
      <w:r>
        <w:rPr>
          <w:sz w:val="20"/>
        </w:rPr>
        <w:t>larger</w:t>
      </w:r>
      <w:proofErr w:type="spellEnd"/>
      <w:r>
        <w:rPr>
          <w:sz w:val="20"/>
        </w:rPr>
        <w:t xml:space="preserve"> </w:t>
      </w:r>
      <w:proofErr w:type="spellStart"/>
      <w:r>
        <w:rPr>
          <w:sz w:val="20"/>
        </w:rPr>
        <w:t>than</w:t>
      </w:r>
      <w:proofErr w:type="spellEnd"/>
      <w:r>
        <w:rPr>
          <w:sz w:val="20"/>
        </w:rPr>
        <w:t xml:space="preserve"> </w:t>
      </w:r>
      <w:proofErr w:type="spellStart"/>
      <w:r>
        <w:rPr>
          <w:sz w:val="20"/>
        </w:rPr>
        <w:t>the</w:t>
      </w:r>
      <w:proofErr w:type="spellEnd"/>
      <w:r>
        <w:rPr>
          <w:sz w:val="20"/>
        </w:rPr>
        <w:t xml:space="preserve"> </w:t>
      </w:r>
      <w:proofErr w:type="spellStart"/>
      <w:r>
        <w:rPr>
          <w:sz w:val="20"/>
        </w:rPr>
        <w:t>other</w:t>
      </w:r>
      <w:proofErr w:type="spellEnd"/>
      <w:r>
        <w:rPr>
          <w:sz w:val="20"/>
        </w:rPr>
        <w:t xml:space="preserve">. </w:t>
      </w:r>
      <w:r>
        <w:rPr>
          <w:i/>
          <w:sz w:val="20"/>
        </w:rPr>
        <w:t xml:space="preserve">The </w:t>
      </w:r>
      <w:proofErr w:type="spellStart"/>
      <w:r>
        <w:rPr>
          <w:i/>
          <w:sz w:val="20"/>
        </w:rPr>
        <w:t>Annals</w:t>
      </w:r>
      <w:proofErr w:type="spellEnd"/>
      <w:r>
        <w:rPr>
          <w:i/>
          <w:sz w:val="20"/>
        </w:rPr>
        <w:t xml:space="preserve"> </w:t>
      </w:r>
      <w:proofErr w:type="spellStart"/>
      <w:r>
        <w:rPr>
          <w:i/>
          <w:sz w:val="20"/>
        </w:rPr>
        <w:t>of</w:t>
      </w:r>
      <w:proofErr w:type="spellEnd"/>
      <w:r>
        <w:rPr>
          <w:i/>
          <w:sz w:val="20"/>
        </w:rPr>
        <w:t xml:space="preserve"> </w:t>
      </w:r>
      <w:proofErr w:type="spellStart"/>
      <w:r>
        <w:rPr>
          <w:i/>
          <w:sz w:val="20"/>
        </w:rPr>
        <w:t>Mathematical</w:t>
      </w:r>
      <w:proofErr w:type="spellEnd"/>
      <w:r>
        <w:rPr>
          <w:i/>
          <w:sz w:val="20"/>
        </w:rPr>
        <w:t xml:space="preserve"> </w:t>
      </w:r>
      <w:proofErr w:type="spellStart"/>
      <w:r>
        <w:rPr>
          <w:i/>
          <w:sz w:val="20"/>
        </w:rPr>
        <w:t>Statistics</w:t>
      </w:r>
      <w:proofErr w:type="spellEnd"/>
      <w:r>
        <w:rPr>
          <w:i/>
          <w:sz w:val="20"/>
        </w:rPr>
        <w:t>, 18</w:t>
      </w:r>
      <w:r>
        <w:rPr>
          <w:sz w:val="20"/>
        </w:rPr>
        <w:t xml:space="preserve">(1), 50–60. </w:t>
      </w:r>
      <w:hyperlink r:id="rId22" w:history="1">
        <w:r w:rsidR="0077275D" w:rsidRPr="001F6A1F">
          <w:rPr>
            <w:rStyle w:val="Hipervnculo"/>
            <w:sz w:val="20"/>
          </w:rPr>
          <w:t>https://doi.org/10.1214/aoms/1177730491</w:t>
        </w:r>
      </w:hyperlink>
    </w:p>
    <w:p w14:paraId="61D6260C" w14:textId="77777777" w:rsidR="00882643" w:rsidRDefault="00E4270B" w:rsidP="0077275D">
      <w:pPr>
        <w:spacing w:after="80"/>
        <w:ind w:left="567" w:hanging="567"/>
        <w:jc w:val="both"/>
      </w:pPr>
      <w:r>
        <w:rPr>
          <w:sz w:val="20"/>
        </w:rPr>
        <w:t xml:space="preserve">McKinney, W. (2022). </w:t>
      </w:r>
      <w:r>
        <w:rPr>
          <w:i/>
          <w:sz w:val="20"/>
        </w:rPr>
        <w:t xml:space="preserve">Python </w:t>
      </w:r>
      <w:proofErr w:type="spellStart"/>
      <w:r>
        <w:rPr>
          <w:i/>
          <w:sz w:val="20"/>
        </w:rPr>
        <w:t>for</w:t>
      </w:r>
      <w:proofErr w:type="spellEnd"/>
      <w:r>
        <w:rPr>
          <w:i/>
          <w:sz w:val="20"/>
        </w:rPr>
        <w:t xml:space="preserve"> data </w:t>
      </w:r>
      <w:proofErr w:type="spellStart"/>
      <w:r>
        <w:rPr>
          <w:i/>
          <w:sz w:val="20"/>
        </w:rPr>
        <w:t>analysis</w:t>
      </w:r>
      <w:proofErr w:type="spellEnd"/>
      <w:r>
        <w:rPr>
          <w:sz w:val="20"/>
        </w:rPr>
        <w:t xml:space="preserve"> (3rd ed.). O'Reilly Media.</w:t>
      </w:r>
    </w:p>
    <w:p w14:paraId="06EC6C89" w14:textId="294EF786" w:rsidR="0077275D" w:rsidRDefault="00E4270B" w:rsidP="0077275D">
      <w:pPr>
        <w:spacing w:after="80"/>
        <w:ind w:left="567" w:hanging="567"/>
        <w:jc w:val="both"/>
        <w:rPr>
          <w:sz w:val="20"/>
        </w:rPr>
      </w:pPr>
      <w:r>
        <w:rPr>
          <w:sz w:val="20"/>
        </w:rPr>
        <w:t xml:space="preserve">Sakar, C. O., &amp; </w:t>
      </w:r>
      <w:proofErr w:type="spellStart"/>
      <w:r>
        <w:rPr>
          <w:sz w:val="20"/>
        </w:rPr>
        <w:t>Kastro</w:t>
      </w:r>
      <w:proofErr w:type="spellEnd"/>
      <w:r>
        <w:rPr>
          <w:sz w:val="20"/>
        </w:rPr>
        <w:t xml:space="preserve">, Y. (2018). </w:t>
      </w:r>
      <w:r>
        <w:rPr>
          <w:i/>
          <w:sz w:val="20"/>
        </w:rPr>
        <w:t xml:space="preserve">Online </w:t>
      </w:r>
      <w:proofErr w:type="spellStart"/>
      <w:r>
        <w:rPr>
          <w:i/>
          <w:sz w:val="20"/>
        </w:rPr>
        <w:t>shoppers</w:t>
      </w:r>
      <w:proofErr w:type="spellEnd"/>
      <w:r>
        <w:rPr>
          <w:i/>
          <w:sz w:val="20"/>
        </w:rPr>
        <w:t xml:space="preserve"> </w:t>
      </w:r>
      <w:proofErr w:type="spellStart"/>
      <w:r>
        <w:rPr>
          <w:i/>
          <w:sz w:val="20"/>
        </w:rPr>
        <w:t>purchasing</w:t>
      </w:r>
      <w:proofErr w:type="spellEnd"/>
      <w:r>
        <w:rPr>
          <w:i/>
          <w:sz w:val="20"/>
        </w:rPr>
        <w:t xml:space="preserve"> </w:t>
      </w:r>
      <w:proofErr w:type="spellStart"/>
      <w:r>
        <w:rPr>
          <w:i/>
          <w:sz w:val="20"/>
        </w:rPr>
        <w:t>intention</w:t>
      </w:r>
      <w:proofErr w:type="spellEnd"/>
      <w:r>
        <w:rPr>
          <w:i/>
          <w:sz w:val="20"/>
        </w:rPr>
        <w:t xml:space="preserve"> </w:t>
      </w:r>
      <w:proofErr w:type="spellStart"/>
      <w:r>
        <w:rPr>
          <w:i/>
          <w:sz w:val="20"/>
        </w:rPr>
        <w:t>dataset</w:t>
      </w:r>
      <w:proofErr w:type="spellEnd"/>
      <w:r>
        <w:rPr>
          <w:sz w:val="20"/>
        </w:rPr>
        <w:t xml:space="preserve"> [Data set]. UCI Machine </w:t>
      </w:r>
      <w:proofErr w:type="spellStart"/>
      <w:r>
        <w:rPr>
          <w:sz w:val="20"/>
        </w:rPr>
        <w:t>Learning</w:t>
      </w:r>
      <w:proofErr w:type="spellEnd"/>
      <w:r>
        <w:rPr>
          <w:sz w:val="20"/>
        </w:rPr>
        <w:t xml:space="preserve"> </w:t>
      </w:r>
      <w:proofErr w:type="spellStart"/>
      <w:r>
        <w:rPr>
          <w:sz w:val="20"/>
        </w:rPr>
        <w:t>Repository</w:t>
      </w:r>
      <w:proofErr w:type="spellEnd"/>
      <w:r>
        <w:rPr>
          <w:sz w:val="20"/>
        </w:rPr>
        <w:t xml:space="preserve">. </w:t>
      </w:r>
      <w:hyperlink r:id="rId23" w:history="1">
        <w:r w:rsidR="0077275D" w:rsidRPr="001F6A1F">
          <w:rPr>
            <w:rStyle w:val="Hipervnculo"/>
            <w:sz w:val="20"/>
          </w:rPr>
          <w:t>https://doi.org/10.24432/C5F88Q</w:t>
        </w:r>
      </w:hyperlink>
    </w:p>
    <w:p w14:paraId="1FAC4847" w14:textId="1831CF73" w:rsidR="0077275D" w:rsidRDefault="00E4270B" w:rsidP="0077275D">
      <w:pPr>
        <w:spacing w:after="80"/>
        <w:ind w:left="567" w:hanging="567"/>
        <w:jc w:val="both"/>
        <w:rPr>
          <w:sz w:val="20"/>
        </w:rPr>
      </w:pPr>
      <w:r>
        <w:rPr>
          <w:sz w:val="20"/>
        </w:rPr>
        <w:lastRenderedPageBreak/>
        <w:t xml:space="preserve">Sakar, C. O., Polat, S. O., </w:t>
      </w:r>
      <w:proofErr w:type="spellStart"/>
      <w:r>
        <w:rPr>
          <w:sz w:val="20"/>
        </w:rPr>
        <w:t>Katircioglu</w:t>
      </w:r>
      <w:proofErr w:type="spellEnd"/>
      <w:r>
        <w:rPr>
          <w:sz w:val="20"/>
        </w:rPr>
        <w:t xml:space="preserve">, M., &amp; </w:t>
      </w:r>
      <w:proofErr w:type="spellStart"/>
      <w:r>
        <w:rPr>
          <w:sz w:val="20"/>
        </w:rPr>
        <w:t>Kastro</w:t>
      </w:r>
      <w:proofErr w:type="spellEnd"/>
      <w:r>
        <w:rPr>
          <w:sz w:val="20"/>
        </w:rPr>
        <w:t xml:space="preserve">, Y. (2019). Real-time </w:t>
      </w:r>
      <w:proofErr w:type="spellStart"/>
      <w:r>
        <w:rPr>
          <w:sz w:val="20"/>
        </w:rPr>
        <w:t>prediction</w:t>
      </w:r>
      <w:proofErr w:type="spellEnd"/>
      <w:r>
        <w:rPr>
          <w:sz w:val="20"/>
        </w:rPr>
        <w:t xml:space="preserve"> </w:t>
      </w:r>
      <w:proofErr w:type="spellStart"/>
      <w:r>
        <w:rPr>
          <w:sz w:val="20"/>
        </w:rPr>
        <w:t>of</w:t>
      </w:r>
      <w:proofErr w:type="spellEnd"/>
      <w:r>
        <w:rPr>
          <w:sz w:val="20"/>
        </w:rPr>
        <w:t xml:space="preserve"> online </w:t>
      </w:r>
      <w:proofErr w:type="spellStart"/>
      <w:r>
        <w:rPr>
          <w:sz w:val="20"/>
        </w:rPr>
        <w:t>shoppers</w:t>
      </w:r>
      <w:proofErr w:type="spellEnd"/>
      <w:r>
        <w:rPr>
          <w:sz w:val="20"/>
        </w:rPr>
        <w:t xml:space="preserve">' </w:t>
      </w:r>
      <w:proofErr w:type="spellStart"/>
      <w:r>
        <w:rPr>
          <w:sz w:val="20"/>
        </w:rPr>
        <w:t>purchasing</w:t>
      </w:r>
      <w:proofErr w:type="spellEnd"/>
      <w:r>
        <w:rPr>
          <w:sz w:val="20"/>
        </w:rPr>
        <w:t xml:space="preserve"> </w:t>
      </w:r>
      <w:proofErr w:type="spellStart"/>
      <w:r>
        <w:rPr>
          <w:sz w:val="20"/>
        </w:rPr>
        <w:t>intention</w:t>
      </w:r>
      <w:proofErr w:type="spellEnd"/>
      <w:r>
        <w:rPr>
          <w:sz w:val="20"/>
        </w:rPr>
        <w:t xml:space="preserve"> </w:t>
      </w:r>
      <w:proofErr w:type="spellStart"/>
      <w:r>
        <w:rPr>
          <w:sz w:val="20"/>
        </w:rPr>
        <w:t>using</w:t>
      </w:r>
      <w:proofErr w:type="spellEnd"/>
      <w:r>
        <w:rPr>
          <w:sz w:val="20"/>
        </w:rPr>
        <w:t xml:space="preserve"> </w:t>
      </w:r>
      <w:proofErr w:type="spellStart"/>
      <w:r>
        <w:rPr>
          <w:sz w:val="20"/>
        </w:rPr>
        <w:t>multilayer</w:t>
      </w:r>
      <w:proofErr w:type="spellEnd"/>
      <w:r>
        <w:rPr>
          <w:sz w:val="20"/>
        </w:rPr>
        <w:t xml:space="preserve"> </w:t>
      </w:r>
      <w:proofErr w:type="spellStart"/>
      <w:r>
        <w:rPr>
          <w:sz w:val="20"/>
        </w:rPr>
        <w:t>perceptron</w:t>
      </w:r>
      <w:proofErr w:type="spellEnd"/>
      <w:r>
        <w:rPr>
          <w:sz w:val="20"/>
        </w:rPr>
        <w:t xml:space="preserve"> and LSTM </w:t>
      </w:r>
      <w:proofErr w:type="spellStart"/>
      <w:r>
        <w:rPr>
          <w:sz w:val="20"/>
        </w:rPr>
        <w:t>recurrent</w:t>
      </w:r>
      <w:proofErr w:type="spellEnd"/>
      <w:r>
        <w:rPr>
          <w:sz w:val="20"/>
        </w:rPr>
        <w:t xml:space="preserve"> neural </w:t>
      </w:r>
      <w:proofErr w:type="spellStart"/>
      <w:r>
        <w:rPr>
          <w:sz w:val="20"/>
        </w:rPr>
        <w:t>networks</w:t>
      </w:r>
      <w:proofErr w:type="spellEnd"/>
      <w:r>
        <w:rPr>
          <w:sz w:val="20"/>
        </w:rPr>
        <w:t xml:space="preserve">. </w:t>
      </w:r>
      <w:r>
        <w:rPr>
          <w:i/>
          <w:sz w:val="20"/>
        </w:rPr>
        <w:t xml:space="preserve">Neural Computing and </w:t>
      </w:r>
      <w:proofErr w:type="spellStart"/>
      <w:r>
        <w:rPr>
          <w:i/>
          <w:sz w:val="20"/>
        </w:rPr>
        <w:t>Applications</w:t>
      </w:r>
      <w:proofErr w:type="spellEnd"/>
      <w:r>
        <w:rPr>
          <w:i/>
          <w:sz w:val="20"/>
        </w:rPr>
        <w:t>, 31</w:t>
      </w:r>
      <w:r>
        <w:rPr>
          <w:sz w:val="20"/>
        </w:rPr>
        <w:t xml:space="preserve">(10), 6893–6908. </w:t>
      </w:r>
      <w:hyperlink r:id="rId24" w:history="1">
        <w:r w:rsidR="0077275D" w:rsidRPr="001F6A1F">
          <w:rPr>
            <w:rStyle w:val="Hipervnculo"/>
            <w:sz w:val="20"/>
          </w:rPr>
          <w:t>https://doi.org/10.1007/s00521-018-3523-0</w:t>
        </w:r>
      </w:hyperlink>
    </w:p>
    <w:p w14:paraId="198CB936" w14:textId="783AFC32" w:rsidR="00882643" w:rsidRDefault="00E4270B" w:rsidP="0077275D">
      <w:pPr>
        <w:spacing w:after="80"/>
        <w:ind w:left="567" w:hanging="567"/>
        <w:jc w:val="both"/>
        <w:rPr>
          <w:sz w:val="20"/>
        </w:rPr>
      </w:pPr>
      <w:proofErr w:type="spellStart"/>
      <w:r>
        <w:rPr>
          <w:sz w:val="20"/>
        </w:rPr>
        <w:t>Virtanen</w:t>
      </w:r>
      <w:proofErr w:type="spellEnd"/>
      <w:r>
        <w:rPr>
          <w:sz w:val="20"/>
        </w:rPr>
        <w:t xml:space="preserve">, P., </w:t>
      </w:r>
      <w:proofErr w:type="spellStart"/>
      <w:r>
        <w:rPr>
          <w:sz w:val="20"/>
        </w:rPr>
        <w:t>Gommers</w:t>
      </w:r>
      <w:proofErr w:type="spellEnd"/>
      <w:r>
        <w:rPr>
          <w:sz w:val="20"/>
        </w:rPr>
        <w:t xml:space="preserve">, R., Oliphant, T. E., et al. (2020). </w:t>
      </w:r>
      <w:proofErr w:type="spellStart"/>
      <w:r>
        <w:rPr>
          <w:sz w:val="20"/>
        </w:rPr>
        <w:t>SciPy</w:t>
      </w:r>
      <w:proofErr w:type="spellEnd"/>
      <w:r>
        <w:rPr>
          <w:sz w:val="20"/>
        </w:rPr>
        <w:t xml:space="preserve"> 1.0: Fundamental </w:t>
      </w:r>
      <w:proofErr w:type="spellStart"/>
      <w:r>
        <w:rPr>
          <w:sz w:val="20"/>
        </w:rPr>
        <w:t>algorithms</w:t>
      </w:r>
      <w:proofErr w:type="spellEnd"/>
      <w:r>
        <w:rPr>
          <w:sz w:val="20"/>
        </w:rPr>
        <w:t xml:space="preserve"> </w:t>
      </w:r>
      <w:proofErr w:type="spellStart"/>
      <w:r>
        <w:rPr>
          <w:sz w:val="20"/>
        </w:rPr>
        <w:t>for</w:t>
      </w:r>
      <w:proofErr w:type="spellEnd"/>
      <w:r>
        <w:rPr>
          <w:sz w:val="20"/>
        </w:rPr>
        <w:t xml:space="preserve"> </w:t>
      </w:r>
      <w:proofErr w:type="spellStart"/>
      <w:r>
        <w:rPr>
          <w:sz w:val="20"/>
        </w:rPr>
        <w:t>scientific</w:t>
      </w:r>
      <w:proofErr w:type="spellEnd"/>
      <w:r>
        <w:rPr>
          <w:sz w:val="20"/>
        </w:rPr>
        <w:t xml:space="preserve"> </w:t>
      </w:r>
      <w:proofErr w:type="spellStart"/>
      <w:r>
        <w:rPr>
          <w:sz w:val="20"/>
        </w:rPr>
        <w:t>computing</w:t>
      </w:r>
      <w:proofErr w:type="spellEnd"/>
      <w:r>
        <w:rPr>
          <w:sz w:val="20"/>
        </w:rPr>
        <w:t xml:space="preserve"> in Python. </w:t>
      </w:r>
      <w:r>
        <w:rPr>
          <w:i/>
          <w:sz w:val="20"/>
        </w:rPr>
        <w:t xml:space="preserve">Nature </w:t>
      </w:r>
      <w:proofErr w:type="spellStart"/>
      <w:r>
        <w:rPr>
          <w:i/>
          <w:sz w:val="20"/>
        </w:rPr>
        <w:t>Methods</w:t>
      </w:r>
      <w:proofErr w:type="spellEnd"/>
      <w:r>
        <w:rPr>
          <w:i/>
          <w:sz w:val="20"/>
        </w:rPr>
        <w:t>, 17</w:t>
      </w:r>
      <w:r>
        <w:rPr>
          <w:sz w:val="20"/>
        </w:rPr>
        <w:t xml:space="preserve">, 261–272. </w:t>
      </w:r>
      <w:hyperlink r:id="rId25" w:history="1">
        <w:r w:rsidR="0077275D" w:rsidRPr="001F6A1F">
          <w:rPr>
            <w:rStyle w:val="Hipervnculo"/>
            <w:sz w:val="20"/>
          </w:rPr>
          <w:t>https://doi.org/10.1038/s41592-019-0686-2</w:t>
        </w:r>
      </w:hyperlink>
    </w:p>
    <w:p w14:paraId="159AA563" w14:textId="77777777" w:rsidR="0077275D" w:rsidRDefault="0077275D" w:rsidP="0077275D">
      <w:pPr>
        <w:spacing w:after="80"/>
        <w:ind w:left="567" w:hanging="567"/>
        <w:jc w:val="both"/>
      </w:pPr>
    </w:p>
    <w:sectPr w:rsidR="0077275D">
      <w:footerReference w:type="default" r:id="rId26"/>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F51C2" w14:textId="77777777" w:rsidR="00FC5861" w:rsidRDefault="00FC5861">
      <w:r>
        <w:separator/>
      </w:r>
    </w:p>
  </w:endnote>
  <w:endnote w:type="continuationSeparator" w:id="0">
    <w:p w14:paraId="17660D01" w14:textId="77777777" w:rsidR="00FC5861" w:rsidRDefault="00FC5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E712" w14:textId="77777777" w:rsidR="00882643" w:rsidRDefault="00E4270B">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785F7" w14:textId="77777777" w:rsidR="00FC5861" w:rsidRDefault="00FC5861">
      <w:r>
        <w:separator/>
      </w:r>
    </w:p>
  </w:footnote>
  <w:footnote w:type="continuationSeparator" w:id="0">
    <w:p w14:paraId="243D31C4" w14:textId="77777777" w:rsidR="00FC5861" w:rsidRDefault="00FC58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16cid:durableId="11888341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1E1F5A"/>
    <w:rsid w:val="005009AB"/>
    <w:rsid w:val="0077275D"/>
    <w:rsid w:val="0081779E"/>
    <w:rsid w:val="00833245"/>
    <w:rsid w:val="00882643"/>
    <w:rsid w:val="009C49AC"/>
    <w:rsid w:val="00A54805"/>
    <w:rsid w:val="00E4270B"/>
    <w:rsid w:val="00FC586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F594"/>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 w:type="paragraph" w:styleId="TtuloTDC">
    <w:name w:val="TOC Heading"/>
    <w:basedOn w:val="Ttulo1"/>
    <w:next w:val="Normal"/>
    <w:uiPriority w:val="39"/>
    <w:unhideWhenUsed/>
    <w:qFormat/>
    <w:rsid w:val="00A5480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ndice1">
    <w:name w:val="index 1"/>
    <w:basedOn w:val="Normal"/>
    <w:next w:val="Normal"/>
    <w:autoRedefine/>
    <w:uiPriority w:val="99"/>
    <w:semiHidden/>
    <w:unhideWhenUsed/>
    <w:rsid w:val="00A54805"/>
    <w:pPr>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38/s41592-019-0686-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7/s00521-018-3523-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24432/C5F88Q"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vedurancisterna-alt/Estadistica_Computacion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214/aoms/1177730491"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7B08-C242-4931-998F-EEA63B3EF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2051</Words>
  <Characters>11281</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Sumativa 1 – Análisis Exploratorio e Inferencial – Grupo 2</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Daniela Rojas</cp:lastModifiedBy>
  <cp:revision>5</cp:revision>
  <cp:lastPrinted>2026-10-10T23:44:00Z</cp:lastPrinted>
  <dcterms:created xsi:type="dcterms:W3CDTF">2026-10-10T23:43:00Z</dcterms:created>
  <dcterms:modified xsi:type="dcterms:W3CDTF">2026-10-11T13:48:00Z</dcterms:modified>
</cp:coreProperties>
</file>