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qzggtgx4c474" w:id="0"/>
      <w:bookmarkEnd w:id="0"/>
      <w:r w:rsidDel="00000000" w:rsidR="00000000" w:rsidRPr="00000000">
        <w:rPr>
          <w:b w:val="1"/>
          <w:bCs w:val="1"/>
          <w:rtl w:val="0"/>
        </w:rPr>
        <w:t xml:space="preserve">Dataset Inspection Report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Global Superstore Dataset - Retail Business Intelligence Report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AnalystLab Africa - Week 2 Data Analytics Project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ind w:left="720" w:hanging="360"/>
        <w:rPr>
          <w:color w:val="1c4587"/>
        </w:rPr>
      </w:pPr>
      <w:bookmarkStart w:colFirst="0" w:colLast="0" w:name="_reb7jikykgx5" w:id="1"/>
      <w:bookmarkEnd w:id="1"/>
      <w:r w:rsidDel="00000000" w:rsidR="00000000" w:rsidRPr="00000000">
        <w:rPr>
          <w:color w:val="1c4587"/>
          <w:rtl w:val="0"/>
        </w:rPr>
        <w:t xml:space="preserve">Dataset Overview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The dataset was sourced from the Global Superstore dataset (Kaggle) and contains one row per order line item, describing customer, product, geographic, and financial details for a global retail business operating across 7 markets and 4 years (2011 - 2014).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Records (rows)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51,290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attributes (columns)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25,035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10,292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January 2011 - 31 December 2014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720" w:hanging="360"/>
        <w:rPr>
          <w:color w:val="1c4587"/>
        </w:rPr>
      </w:pPr>
      <w:bookmarkStart w:colFirst="0" w:colLast="0" w:name="_q6qhi664kugr" w:id="2"/>
      <w:bookmarkEnd w:id="2"/>
      <w:r w:rsidDel="00000000" w:rsidR="00000000" w:rsidRPr="00000000">
        <w:rPr>
          <w:color w:val="1c4587"/>
          <w:rtl w:val="0"/>
        </w:rPr>
        <w:t xml:space="preserve">Column by Column Inventory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Each column was inspected for its data type as loaded, missing value count, number of unique values, and a description of its contents.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 (Int)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Text→Date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Text→Date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Postal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(Float)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41,296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Sub-Category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(Float)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(Int)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(Float)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(Float)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Shipping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(Float)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(Float)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Order Date and Ship Date were loaded as text in DD-MM-YYYY format and required explicit locale-based conversion (English - United Kingdom) in Power Query to parse correctly as dates, since the default locale misread the day/month order and produced conversion errors on any day value above 12.</w:t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"/>
        </w:numPr>
        <w:ind w:left="720" w:hanging="360"/>
        <w:rPr>
          <w:color w:val="1c4587"/>
        </w:rPr>
      </w:pPr>
      <w:bookmarkStart w:colFirst="0" w:colLast="0" w:name="_3h2sv2lfmcv0" w:id="3"/>
      <w:bookmarkEnd w:id="3"/>
      <w:r w:rsidDel="00000000" w:rsidR="00000000" w:rsidRPr="00000000">
        <w:rPr>
          <w:color w:val="1c4587"/>
          <w:rtl w:val="0"/>
        </w:rPr>
        <w:t xml:space="preserve">Missing Values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A column-by-column completeness check identified one column with substantial missing data: Postal Code, missing in 41,296 oof 51,290 records.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performed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null check(all columns)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Postal Code shows missing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Postal Code missing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Postal codes are only reliably populated for the US 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Resolution applied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Postal Code excluded from dashboard analysis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other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missing values</w:t>
            </w:r>
          </w:p>
        </w:tc>
      </w:tr>
    </w:tbl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"/>
        </w:numPr>
        <w:ind w:left="720" w:hanging="360"/>
        <w:rPr>
          <w:color w:val="1c4587"/>
        </w:rPr>
      </w:pPr>
      <w:bookmarkStart w:colFirst="0" w:colLast="0" w:name="_k5wm3zhpni5" w:id="4"/>
      <w:bookmarkEnd w:id="4"/>
      <w:r w:rsidDel="00000000" w:rsidR="00000000" w:rsidRPr="00000000">
        <w:rPr>
          <w:color w:val="1c4587"/>
          <w:rtl w:val="0"/>
        </w:rPr>
        <w:t xml:space="preserve">Duplicate Records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performed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row duplicate check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Row ID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Order ID + Product ID combinations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 pairs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 of duplicate pairs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Sampled pairs show different Quantity, Discount, and Sales values</w:t>
            </w:r>
          </w:p>
        </w:tc>
      </w:tr>
    </w:tbl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1"/>
        </w:numPr>
        <w:ind w:left="720" w:hanging="360"/>
        <w:rPr>
          <w:color w:val="1c4587"/>
        </w:rPr>
      </w:pPr>
      <w:bookmarkStart w:colFirst="0" w:colLast="0" w:name="_n8waqq670gc7" w:id="5"/>
      <w:bookmarkEnd w:id="5"/>
      <w:r w:rsidDel="00000000" w:rsidR="00000000" w:rsidRPr="00000000">
        <w:rPr>
          <w:color w:val="1c4587"/>
          <w:rtl w:val="0"/>
        </w:rPr>
        <w:t xml:space="preserve">Categorical Column Value Consistency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All columns were checked for inconsistent labels, unexpected category counts, or formatting anomalies. No inconsistencies were found.</w:t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1"/>
        </w:numPr>
        <w:ind w:left="720" w:hanging="360"/>
        <w:rPr>
          <w:color w:val="1c4587"/>
        </w:rPr>
      </w:pPr>
      <w:bookmarkStart w:colFirst="0" w:colLast="0" w:name="_9ghnhyjfjyxz" w:id="6"/>
      <w:bookmarkEnd w:id="6"/>
      <w:r w:rsidDel="00000000" w:rsidR="00000000" w:rsidRPr="00000000">
        <w:rPr>
          <w:color w:val="1c4587"/>
          <w:rtl w:val="0"/>
        </w:rPr>
        <w:t xml:space="preserve">Overall Data Quality Assessment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795"/>
        <w:tblGridChange w:id="0">
          <w:tblGrid>
            <w:gridCol w:w="256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apart from postal code, which was excluded from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duplicate records; the 38 duplicate Order+Product pairs were verified as legitimate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Categorical labels are consistent across all columns; no formatting anomalies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 ranges are plausible; negative profit values are real business losses, not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 verdict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is for analysis after excluding Postal Code and converting Order Date / Ship Date to proper data types</w:t>
            </w:r>
          </w:p>
        </w:tc>
      </w:tr>
    </w:tbl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