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268D" w14:textId="77777777" w:rsidR="0056664C" w:rsidRPr="0056664C" w:rsidRDefault="0056664C" w:rsidP="0056664C">
      <w:pPr>
        <w:rPr>
          <w:b/>
          <w:bCs/>
        </w:rPr>
      </w:pPr>
      <w:r w:rsidRPr="0056664C">
        <w:rPr>
          <w:b/>
          <w:bCs/>
        </w:rPr>
        <w:t>Analyzing Equipment Sales Performance</w:t>
      </w:r>
    </w:p>
    <w:p w14:paraId="68CAB8F3" w14:textId="77777777" w:rsidR="0056664C" w:rsidRPr="0056664C" w:rsidRDefault="0056664C" w:rsidP="0056664C">
      <w:r w:rsidRPr="0056664C">
        <w:t>Given the case study details, the two primary questions to address—</w:t>
      </w:r>
      <w:r w:rsidRPr="0056664C">
        <w:rPr>
          <w:b/>
          <w:bCs/>
        </w:rPr>
        <w:t>"Do enough customers buy equipment to keep equipment sales?"</w:t>
      </w:r>
      <w:r w:rsidRPr="0056664C">
        <w:t xml:space="preserve"> and </w:t>
      </w:r>
      <w:r w:rsidRPr="0056664C">
        <w:rPr>
          <w:b/>
          <w:bCs/>
        </w:rPr>
        <w:t>"How often do customers rent equipment?"</w:t>
      </w:r>
      <w:r w:rsidRPr="0056664C">
        <w:t xml:space="preserve">—are both highly relevant and will require thorough analysis. However, focusing on the first question, </w:t>
      </w:r>
      <w:r w:rsidRPr="0056664C">
        <w:rPr>
          <w:b/>
          <w:bCs/>
        </w:rPr>
        <w:t>"Do enough customers buy equipment to keep equipment sales?"</w:t>
      </w:r>
      <w:r w:rsidRPr="0056664C">
        <w:t>, offers valuable insights into the sustainability of the company's sales operations and its ability to meet sales targets. Understanding whether equipment sales are sufficient can help inform strategic decisions about inventory management and future product lines.</w:t>
      </w:r>
    </w:p>
    <w:p w14:paraId="4426384A" w14:textId="77777777" w:rsidR="0056664C" w:rsidRPr="0056664C" w:rsidRDefault="0056664C" w:rsidP="0056664C">
      <w:r w:rsidRPr="0056664C">
        <w:t>To evaluate the health of equipment sales, the report will track several key metrics. These include the number of sales for each equipment item, the frequency of purchases versus rentals, and the amount of stock sold compared to available inventory. Additionally, analyzing trends in sales over specific periods—such as monthly or quarterly—will provide a clearer picture of sales performance. The report will also compare sales revenue from equipment with revenue generated from rentals, offering insights into which revenue stream is most profitable.</w:t>
      </w:r>
    </w:p>
    <w:p w14:paraId="094A4BF3" w14:textId="77777777" w:rsidR="0056664C" w:rsidRPr="0056664C" w:rsidRDefault="0056664C" w:rsidP="0056664C">
      <w:r w:rsidRPr="0056664C">
        <w:t xml:space="preserve">This report will provide a comprehensive analysis of equipment sales performance by examining the total number of </w:t>
      </w:r>
      <w:proofErr w:type="gramStart"/>
      <w:r w:rsidRPr="0056664C">
        <w:t>equipment items</w:t>
      </w:r>
      <w:proofErr w:type="gramEnd"/>
      <w:r w:rsidRPr="0056664C">
        <w:t xml:space="preserve"> sold, identifying the most popular equipment types, and assessing sales trends over the past six months or year. By comparing sales and rental data, it will help determine whether customers are more inclined to buy or rent, which will be essential for guiding future inventory decisions. The report’s findings will also reveal any underperforming products, helping the company to make informed decisions about discontinuing or reworking certain items.</w:t>
      </w:r>
    </w:p>
    <w:p w14:paraId="02504D52" w14:textId="77777777" w:rsidR="0056664C" w:rsidRPr="0056664C" w:rsidRDefault="0056664C" w:rsidP="0056664C">
      <w:r w:rsidRPr="0056664C">
        <w:t>In essence, this analysis is vital for assessing the performance of Outland Adventures’ sales operations. The insights generated will guide inventory and marketing strategies, ensuring the company meets customer demand and maximizes profitability. With actionable data, the company can refine its sales approach, adjust stock management, and better align with market trends.</w:t>
      </w:r>
    </w:p>
    <w:p w14:paraId="3EA1FB5F" w14:textId="77777777" w:rsidR="000F7F8A" w:rsidRDefault="000F7F8A" w:rsidP="00F63860"/>
    <w:sectPr w:rsidR="000F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6393D"/>
    <w:multiLevelType w:val="multilevel"/>
    <w:tmpl w:val="4FB0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14362"/>
    <w:multiLevelType w:val="multilevel"/>
    <w:tmpl w:val="A232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599668">
    <w:abstractNumId w:val="0"/>
  </w:num>
  <w:num w:numId="2" w16cid:durableId="964510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8A"/>
    <w:rsid w:val="000F7F8A"/>
    <w:rsid w:val="0056664C"/>
    <w:rsid w:val="006A24F2"/>
    <w:rsid w:val="007D59C8"/>
    <w:rsid w:val="00F6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D1EF"/>
  <w15:chartTrackingRefBased/>
  <w15:docId w15:val="{FBEA6AA3-A5B6-4EB7-A993-4C8EBFCE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7F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F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F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F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F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7F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F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F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F8A"/>
    <w:rPr>
      <w:rFonts w:eastAsiaTheme="majorEastAsia" w:cstheme="majorBidi"/>
      <w:color w:val="272727" w:themeColor="text1" w:themeTint="D8"/>
    </w:rPr>
  </w:style>
  <w:style w:type="paragraph" w:styleId="Title">
    <w:name w:val="Title"/>
    <w:basedOn w:val="Normal"/>
    <w:next w:val="Normal"/>
    <w:link w:val="TitleChar"/>
    <w:uiPriority w:val="10"/>
    <w:qFormat/>
    <w:rsid w:val="000F7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F8A"/>
    <w:pPr>
      <w:spacing w:before="160"/>
      <w:jc w:val="center"/>
    </w:pPr>
    <w:rPr>
      <w:i/>
      <w:iCs/>
      <w:color w:val="404040" w:themeColor="text1" w:themeTint="BF"/>
    </w:rPr>
  </w:style>
  <w:style w:type="character" w:customStyle="1" w:styleId="QuoteChar">
    <w:name w:val="Quote Char"/>
    <w:basedOn w:val="DefaultParagraphFont"/>
    <w:link w:val="Quote"/>
    <w:uiPriority w:val="29"/>
    <w:rsid w:val="000F7F8A"/>
    <w:rPr>
      <w:i/>
      <w:iCs/>
      <w:color w:val="404040" w:themeColor="text1" w:themeTint="BF"/>
    </w:rPr>
  </w:style>
  <w:style w:type="paragraph" w:styleId="ListParagraph">
    <w:name w:val="List Paragraph"/>
    <w:basedOn w:val="Normal"/>
    <w:uiPriority w:val="34"/>
    <w:qFormat/>
    <w:rsid w:val="000F7F8A"/>
    <w:pPr>
      <w:ind w:left="720"/>
      <w:contextualSpacing/>
    </w:pPr>
  </w:style>
  <w:style w:type="character" w:styleId="IntenseEmphasis">
    <w:name w:val="Intense Emphasis"/>
    <w:basedOn w:val="DefaultParagraphFont"/>
    <w:uiPriority w:val="21"/>
    <w:qFormat/>
    <w:rsid w:val="000F7F8A"/>
    <w:rPr>
      <w:i/>
      <w:iCs/>
      <w:color w:val="2F5496" w:themeColor="accent1" w:themeShade="BF"/>
    </w:rPr>
  </w:style>
  <w:style w:type="paragraph" w:styleId="IntenseQuote">
    <w:name w:val="Intense Quote"/>
    <w:basedOn w:val="Normal"/>
    <w:next w:val="Normal"/>
    <w:link w:val="IntenseQuoteChar"/>
    <w:uiPriority w:val="30"/>
    <w:qFormat/>
    <w:rsid w:val="000F7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F8A"/>
    <w:rPr>
      <w:i/>
      <w:iCs/>
      <w:color w:val="2F5496" w:themeColor="accent1" w:themeShade="BF"/>
    </w:rPr>
  </w:style>
  <w:style w:type="character" w:styleId="IntenseReference">
    <w:name w:val="Intense Reference"/>
    <w:basedOn w:val="DefaultParagraphFont"/>
    <w:uiPriority w:val="32"/>
    <w:qFormat/>
    <w:rsid w:val="000F7F8A"/>
    <w:rPr>
      <w:b/>
      <w:bCs/>
      <w:smallCaps/>
      <w:color w:val="2F5496" w:themeColor="accent1" w:themeShade="BF"/>
      <w:spacing w:val="5"/>
    </w:rPr>
  </w:style>
  <w:style w:type="paragraph" w:styleId="NormalWeb">
    <w:name w:val="Normal (Web)"/>
    <w:basedOn w:val="Normal"/>
    <w:uiPriority w:val="99"/>
    <w:semiHidden/>
    <w:unhideWhenUsed/>
    <w:rsid w:val="00F638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29117">
      <w:bodyDiv w:val="1"/>
      <w:marLeft w:val="0"/>
      <w:marRight w:val="0"/>
      <w:marTop w:val="0"/>
      <w:marBottom w:val="0"/>
      <w:divBdr>
        <w:top w:val="none" w:sz="0" w:space="0" w:color="auto"/>
        <w:left w:val="none" w:sz="0" w:space="0" w:color="auto"/>
        <w:bottom w:val="none" w:sz="0" w:space="0" w:color="auto"/>
        <w:right w:val="none" w:sz="0" w:space="0" w:color="auto"/>
      </w:divBdr>
    </w:div>
    <w:div w:id="571698049">
      <w:bodyDiv w:val="1"/>
      <w:marLeft w:val="0"/>
      <w:marRight w:val="0"/>
      <w:marTop w:val="0"/>
      <w:marBottom w:val="0"/>
      <w:divBdr>
        <w:top w:val="none" w:sz="0" w:space="0" w:color="auto"/>
        <w:left w:val="none" w:sz="0" w:space="0" w:color="auto"/>
        <w:bottom w:val="none" w:sz="0" w:space="0" w:color="auto"/>
        <w:right w:val="none" w:sz="0" w:space="0" w:color="auto"/>
      </w:divBdr>
      <w:divsChild>
        <w:div w:id="1991052166">
          <w:marLeft w:val="0"/>
          <w:marRight w:val="0"/>
          <w:marTop w:val="0"/>
          <w:marBottom w:val="0"/>
          <w:divBdr>
            <w:top w:val="none" w:sz="0" w:space="0" w:color="auto"/>
            <w:left w:val="none" w:sz="0" w:space="0" w:color="auto"/>
            <w:bottom w:val="none" w:sz="0" w:space="0" w:color="auto"/>
            <w:right w:val="none" w:sz="0" w:space="0" w:color="auto"/>
          </w:divBdr>
          <w:divsChild>
            <w:div w:id="833035786">
              <w:marLeft w:val="0"/>
              <w:marRight w:val="0"/>
              <w:marTop w:val="0"/>
              <w:marBottom w:val="0"/>
              <w:divBdr>
                <w:top w:val="none" w:sz="0" w:space="0" w:color="auto"/>
                <w:left w:val="none" w:sz="0" w:space="0" w:color="auto"/>
                <w:bottom w:val="none" w:sz="0" w:space="0" w:color="auto"/>
                <w:right w:val="none" w:sz="0" w:space="0" w:color="auto"/>
              </w:divBdr>
              <w:divsChild>
                <w:div w:id="1170409157">
                  <w:marLeft w:val="0"/>
                  <w:marRight w:val="0"/>
                  <w:marTop w:val="0"/>
                  <w:marBottom w:val="0"/>
                  <w:divBdr>
                    <w:top w:val="none" w:sz="0" w:space="0" w:color="auto"/>
                    <w:left w:val="none" w:sz="0" w:space="0" w:color="auto"/>
                    <w:bottom w:val="none" w:sz="0" w:space="0" w:color="auto"/>
                    <w:right w:val="none" w:sz="0" w:space="0" w:color="auto"/>
                  </w:divBdr>
                  <w:divsChild>
                    <w:div w:id="1862746472">
                      <w:marLeft w:val="0"/>
                      <w:marRight w:val="0"/>
                      <w:marTop w:val="0"/>
                      <w:marBottom w:val="0"/>
                      <w:divBdr>
                        <w:top w:val="none" w:sz="0" w:space="0" w:color="auto"/>
                        <w:left w:val="none" w:sz="0" w:space="0" w:color="auto"/>
                        <w:bottom w:val="none" w:sz="0" w:space="0" w:color="auto"/>
                        <w:right w:val="none" w:sz="0" w:space="0" w:color="auto"/>
                      </w:divBdr>
                      <w:divsChild>
                        <w:div w:id="1372268696">
                          <w:marLeft w:val="0"/>
                          <w:marRight w:val="0"/>
                          <w:marTop w:val="0"/>
                          <w:marBottom w:val="0"/>
                          <w:divBdr>
                            <w:top w:val="none" w:sz="0" w:space="0" w:color="auto"/>
                            <w:left w:val="none" w:sz="0" w:space="0" w:color="auto"/>
                            <w:bottom w:val="none" w:sz="0" w:space="0" w:color="auto"/>
                            <w:right w:val="none" w:sz="0" w:space="0" w:color="auto"/>
                          </w:divBdr>
                          <w:divsChild>
                            <w:div w:id="1025601012">
                              <w:marLeft w:val="0"/>
                              <w:marRight w:val="0"/>
                              <w:marTop w:val="0"/>
                              <w:marBottom w:val="0"/>
                              <w:divBdr>
                                <w:top w:val="none" w:sz="0" w:space="0" w:color="auto"/>
                                <w:left w:val="none" w:sz="0" w:space="0" w:color="auto"/>
                                <w:bottom w:val="none" w:sz="0" w:space="0" w:color="auto"/>
                                <w:right w:val="none" w:sz="0" w:space="0" w:color="auto"/>
                              </w:divBdr>
                              <w:divsChild>
                                <w:div w:id="252131814">
                                  <w:marLeft w:val="0"/>
                                  <w:marRight w:val="0"/>
                                  <w:marTop w:val="0"/>
                                  <w:marBottom w:val="0"/>
                                  <w:divBdr>
                                    <w:top w:val="none" w:sz="0" w:space="0" w:color="auto"/>
                                    <w:left w:val="none" w:sz="0" w:space="0" w:color="auto"/>
                                    <w:bottom w:val="none" w:sz="0" w:space="0" w:color="auto"/>
                                    <w:right w:val="none" w:sz="0" w:space="0" w:color="auto"/>
                                  </w:divBdr>
                                  <w:divsChild>
                                    <w:div w:id="9236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42640">
      <w:bodyDiv w:val="1"/>
      <w:marLeft w:val="0"/>
      <w:marRight w:val="0"/>
      <w:marTop w:val="0"/>
      <w:marBottom w:val="0"/>
      <w:divBdr>
        <w:top w:val="none" w:sz="0" w:space="0" w:color="auto"/>
        <w:left w:val="none" w:sz="0" w:space="0" w:color="auto"/>
        <w:bottom w:val="none" w:sz="0" w:space="0" w:color="auto"/>
        <w:right w:val="none" w:sz="0" w:space="0" w:color="auto"/>
      </w:divBdr>
    </w:div>
    <w:div w:id="1176459068">
      <w:bodyDiv w:val="1"/>
      <w:marLeft w:val="0"/>
      <w:marRight w:val="0"/>
      <w:marTop w:val="0"/>
      <w:marBottom w:val="0"/>
      <w:divBdr>
        <w:top w:val="none" w:sz="0" w:space="0" w:color="auto"/>
        <w:left w:val="none" w:sz="0" w:space="0" w:color="auto"/>
        <w:bottom w:val="none" w:sz="0" w:space="0" w:color="auto"/>
        <w:right w:val="none" w:sz="0" w:space="0" w:color="auto"/>
      </w:divBdr>
    </w:div>
    <w:div w:id="1232689851">
      <w:bodyDiv w:val="1"/>
      <w:marLeft w:val="0"/>
      <w:marRight w:val="0"/>
      <w:marTop w:val="0"/>
      <w:marBottom w:val="0"/>
      <w:divBdr>
        <w:top w:val="none" w:sz="0" w:space="0" w:color="auto"/>
        <w:left w:val="none" w:sz="0" w:space="0" w:color="auto"/>
        <w:bottom w:val="none" w:sz="0" w:space="0" w:color="auto"/>
        <w:right w:val="none" w:sz="0" w:space="0" w:color="auto"/>
      </w:divBdr>
    </w:div>
    <w:div w:id="1694922011">
      <w:bodyDiv w:val="1"/>
      <w:marLeft w:val="0"/>
      <w:marRight w:val="0"/>
      <w:marTop w:val="0"/>
      <w:marBottom w:val="0"/>
      <w:divBdr>
        <w:top w:val="none" w:sz="0" w:space="0" w:color="auto"/>
        <w:left w:val="none" w:sz="0" w:space="0" w:color="auto"/>
        <w:bottom w:val="none" w:sz="0" w:space="0" w:color="auto"/>
        <w:right w:val="none" w:sz="0" w:space="0" w:color="auto"/>
      </w:divBdr>
      <w:divsChild>
        <w:div w:id="277641184">
          <w:marLeft w:val="0"/>
          <w:marRight w:val="0"/>
          <w:marTop w:val="0"/>
          <w:marBottom w:val="0"/>
          <w:divBdr>
            <w:top w:val="none" w:sz="0" w:space="0" w:color="auto"/>
            <w:left w:val="none" w:sz="0" w:space="0" w:color="auto"/>
            <w:bottom w:val="none" w:sz="0" w:space="0" w:color="auto"/>
            <w:right w:val="none" w:sz="0" w:space="0" w:color="auto"/>
          </w:divBdr>
          <w:divsChild>
            <w:div w:id="1189295285">
              <w:marLeft w:val="0"/>
              <w:marRight w:val="0"/>
              <w:marTop w:val="0"/>
              <w:marBottom w:val="0"/>
              <w:divBdr>
                <w:top w:val="none" w:sz="0" w:space="0" w:color="auto"/>
                <w:left w:val="none" w:sz="0" w:space="0" w:color="auto"/>
                <w:bottom w:val="none" w:sz="0" w:space="0" w:color="auto"/>
                <w:right w:val="none" w:sz="0" w:space="0" w:color="auto"/>
              </w:divBdr>
              <w:divsChild>
                <w:div w:id="1268654668">
                  <w:marLeft w:val="0"/>
                  <w:marRight w:val="0"/>
                  <w:marTop w:val="0"/>
                  <w:marBottom w:val="0"/>
                  <w:divBdr>
                    <w:top w:val="none" w:sz="0" w:space="0" w:color="auto"/>
                    <w:left w:val="none" w:sz="0" w:space="0" w:color="auto"/>
                    <w:bottom w:val="none" w:sz="0" w:space="0" w:color="auto"/>
                    <w:right w:val="none" w:sz="0" w:space="0" w:color="auto"/>
                  </w:divBdr>
                  <w:divsChild>
                    <w:div w:id="1633751890">
                      <w:marLeft w:val="0"/>
                      <w:marRight w:val="0"/>
                      <w:marTop w:val="0"/>
                      <w:marBottom w:val="0"/>
                      <w:divBdr>
                        <w:top w:val="none" w:sz="0" w:space="0" w:color="auto"/>
                        <w:left w:val="none" w:sz="0" w:space="0" w:color="auto"/>
                        <w:bottom w:val="none" w:sz="0" w:space="0" w:color="auto"/>
                        <w:right w:val="none" w:sz="0" w:space="0" w:color="auto"/>
                      </w:divBdr>
                      <w:divsChild>
                        <w:div w:id="1948847975">
                          <w:marLeft w:val="0"/>
                          <w:marRight w:val="0"/>
                          <w:marTop w:val="0"/>
                          <w:marBottom w:val="0"/>
                          <w:divBdr>
                            <w:top w:val="none" w:sz="0" w:space="0" w:color="auto"/>
                            <w:left w:val="none" w:sz="0" w:space="0" w:color="auto"/>
                            <w:bottom w:val="none" w:sz="0" w:space="0" w:color="auto"/>
                            <w:right w:val="none" w:sz="0" w:space="0" w:color="auto"/>
                          </w:divBdr>
                          <w:divsChild>
                            <w:div w:id="1405299224">
                              <w:marLeft w:val="0"/>
                              <w:marRight w:val="0"/>
                              <w:marTop w:val="0"/>
                              <w:marBottom w:val="0"/>
                              <w:divBdr>
                                <w:top w:val="none" w:sz="0" w:space="0" w:color="auto"/>
                                <w:left w:val="none" w:sz="0" w:space="0" w:color="auto"/>
                                <w:bottom w:val="none" w:sz="0" w:space="0" w:color="auto"/>
                                <w:right w:val="none" w:sz="0" w:space="0" w:color="auto"/>
                              </w:divBdr>
                              <w:divsChild>
                                <w:div w:id="1905334169">
                                  <w:marLeft w:val="0"/>
                                  <w:marRight w:val="0"/>
                                  <w:marTop w:val="0"/>
                                  <w:marBottom w:val="0"/>
                                  <w:divBdr>
                                    <w:top w:val="none" w:sz="0" w:space="0" w:color="auto"/>
                                    <w:left w:val="none" w:sz="0" w:space="0" w:color="auto"/>
                                    <w:bottom w:val="none" w:sz="0" w:space="0" w:color="auto"/>
                                    <w:right w:val="none" w:sz="0" w:space="0" w:color="auto"/>
                                  </w:divBdr>
                                  <w:divsChild>
                                    <w:div w:id="7267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62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vaneshiea bell</dc:creator>
  <cp:keywords/>
  <dc:description/>
  <cp:lastModifiedBy>vaneshiea bell</cp:lastModifiedBy>
  <cp:revision>3</cp:revision>
  <dcterms:created xsi:type="dcterms:W3CDTF">2025-02-26T01:04:00Z</dcterms:created>
  <dcterms:modified xsi:type="dcterms:W3CDTF">2025-02-26T01:17:00Z</dcterms:modified>
</cp:coreProperties>
</file>