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72138" w14:textId="77777777" w:rsidR="00C5447A" w:rsidRDefault="00000000">
      <w:pPr>
        <w:pStyle w:val="Heading1"/>
        <w:pageBreakBefore/>
      </w:pPr>
      <w:r>
        <w:t>Turnover</w:t>
      </w:r>
    </w:p>
    <w:p w14:paraId="4C4232CA" w14:textId="77777777" w:rsidR="00C5447A"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Turnover</w:t>
      </w:r>
    </w:p>
    <w:p w14:paraId="22A35A3C" w14:textId="77777777" w:rsidR="00C5447A" w:rsidRDefault="00000000">
      <w:pPr>
        <w:spacing w:after="90" w:line="290" w:lineRule="auto"/>
      </w:pPr>
      <w:r>
        <w:rPr>
          <w:color w:val="27251F"/>
        </w:rPr>
        <w:t xml:space="preserve">Use this page to understand who is leaving and where. It tracks how many employees resigned and how that compares with headcount, broken down by month, job title, tenure, payroll group, gender and store. The cards at the top </w:t>
      </w:r>
      <w:proofErr w:type="spellStart"/>
      <w:r>
        <w:rPr>
          <w:color w:val="27251F"/>
        </w:rPr>
        <w:t>summarise</w:t>
      </w:r>
      <w:proofErr w:type="spellEnd"/>
      <w:r>
        <w:rPr>
          <w:color w:val="27251F"/>
        </w:rPr>
        <w:t xml:space="preserve"> the selected period; everything below drills into it.</w:t>
      </w:r>
    </w:p>
    <w:p w14:paraId="6FC96405" w14:textId="77777777" w:rsidR="00C5447A" w:rsidRDefault="00000000">
      <w:pPr>
        <w:pStyle w:val="Heading2"/>
      </w:pPr>
      <w:r>
        <w:t>Step 1 - Choose the period and your scope</w:t>
      </w:r>
    </w:p>
    <w:p w14:paraId="1C0F04D0" w14:textId="77777777" w:rsidR="00C5447A" w:rsidRDefault="00000000">
      <w:pPr>
        <w:keepNext/>
        <w:spacing w:before="60" w:after="120"/>
        <w:jc w:val="center"/>
      </w:pPr>
      <w:r>
        <w:rPr>
          <w:noProof/>
        </w:rPr>
        <w:drawing>
          <wp:inline distT="0" distB="0" distL="0" distR="0" wp14:anchorId="3DD67157" wp14:editId="66C6E654">
            <wp:extent cx="695325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1190625"/>
                    </a:xfrm>
                    <a:prstGeom prst="rect">
                      <a:avLst/>
                    </a:prstGeom>
                  </pic:spPr>
                </pic:pic>
              </a:graphicData>
            </a:graphic>
          </wp:inline>
        </w:drawing>
      </w:r>
    </w:p>
    <w:p w14:paraId="07384FBF" w14:textId="77777777" w:rsidR="00C5447A" w:rsidRDefault="00000000">
      <w:pPr>
        <w:spacing w:after="70" w:line="270" w:lineRule="auto"/>
      </w:pPr>
      <w:r>
        <w:rPr>
          <w:color w:val="27251F"/>
        </w:rPr>
        <w:t>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14:paraId="1657FDFF" w14:textId="77777777" w:rsidR="00C5447A" w:rsidRDefault="00000000">
      <w:pPr>
        <w:spacing w:after="90" w:line="290" w:lineRule="auto"/>
      </w:pPr>
      <w:r>
        <w:rPr>
          <w:b/>
          <w:bCs/>
          <w:color w:val="27251F"/>
        </w:rPr>
        <w:t xml:space="preserve">Good to know: </w:t>
      </w:r>
      <w:r>
        <w:rPr>
          <w:color w:val="27251F"/>
        </w:rPr>
        <w:t>the "Turnover Rate by Month" chart, the "Monthly Turnover Trend" chart and the full matrix always show the complete history from the selected year onward, because they are built to show trends over time.</w:t>
      </w:r>
    </w:p>
    <w:p w14:paraId="48B7EE89" w14:textId="77777777" w:rsidR="00C5447A"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C5447A" w14:paraId="186C3D6E"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46E1DF" w14:textId="77777777" w:rsidR="00C5447A" w:rsidRDefault="00000000">
            <w:pPr>
              <w:jc w:val="center"/>
            </w:pPr>
            <w:r>
              <w:rPr>
                <w:noProof/>
              </w:rPr>
              <w:drawing>
                <wp:inline distT="0" distB="0" distL="0" distR="0" wp14:anchorId="777F088B" wp14:editId="5F77A924">
                  <wp:extent cx="1666875" cy="657225"/>
                  <wp:effectExtent l="0" t="0" r="0" b="0"/>
                  <wp:docPr id="1818340994" name="Picture 181834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1541BA0" w14:textId="77777777" w:rsidR="00C5447A" w:rsidRDefault="00000000">
            <w:pPr>
              <w:jc w:val="center"/>
            </w:pPr>
            <w:r>
              <w:rPr>
                <w:noProof/>
              </w:rPr>
              <w:drawing>
                <wp:inline distT="0" distB="0" distL="0" distR="0" wp14:anchorId="0CA0B29B" wp14:editId="0BF0A6B3">
                  <wp:extent cx="1666875" cy="657225"/>
                  <wp:effectExtent l="0" t="0" r="0" b="0"/>
                  <wp:docPr id="123249237" name="Picture 12324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2B4AD60" w14:textId="77777777" w:rsidR="00C5447A" w:rsidRDefault="00000000">
            <w:pPr>
              <w:jc w:val="center"/>
            </w:pPr>
            <w:r>
              <w:rPr>
                <w:noProof/>
              </w:rPr>
              <w:drawing>
                <wp:inline distT="0" distB="0" distL="0" distR="0" wp14:anchorId="2A37D1F5" wp14:editId="3A7E6EEF">
                  <wp:extent cx="1666875" cy="657225"/>
                  <wp:effectExtent l="0" t="0" r="0" b="0"/>
                  <wp:docPr id="1467364777" name="Picture 146736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66875" cy="657225"/>
                          </a:xfrm>
                          <a:prstGeom prst="rect">
                            <a:avLst/>
                          </a:prstGeom>
                        </pic:spPr>
                      </pic:pic>
                    </a:graphicData>
                  </a:graphic>
                </wp:inline>
              </w:drawing>
            </w:r>
          </w:p>
        </w:tc>
      </w:tr>
    </w:tbl>
    <w:p w14:paraId="0B7D5AB0" w14:textId="77777777" w:rsidR="00C5447A" w:rsidRDefault="00C5447A">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C5447A" w14:paraId="03F8DBE0"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30CCE7A" w14:textId="77777777" w:rsidR="00C5447A"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7D5A1587" w14:textId="77777777" w:rsidR="00C5447A" w:rsidRDefault="00000000">
            <w:r>
              <w:rPr>
                <w:b/>
                <w:bCs/>
                <w:color w:val="27251F"/>
                <w:sz w:val="19"/>
                <w:szCs w:val="19"/>
              </w:rPr>
              <w:t>What it shows</w:t>
            </w:r>
          </w:p>
        </w:tc>
      </w:tr>
      <w:tr w:rsidR="00C5447A" w14:paraId="1E1703C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D17CF5A" w14:textId="77777777" w:rsidR="00C5447A" w:rsidRDefault="00000000">
            <w:r>
              <w:rPr>
                <w:color w:val="27251F"/>
                <w:sz w:val="19"/>
                <w:szCs w:val="19"/>
              </w:rPr>
              <w:t>Resignations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57AABA1" w14:textId="77777777" w:rsidR="00C5447A" w:rsidRDefault="00000000">
            <w:r>
              <w:rPr>
                <w:color w:val="27251F"/>
                <w:sz w:val="19"/>
                <w:szCs w:val="19"/>
              </w:rPr>
              <w:t>Total resignations in the selected period.</w:t>
            </w:r>
          </w:p>
        </w:tc>
      </w:tr>
      <w:tr w:rsidR="00C5447A" w14:paraId="12CC1FE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3F7A26E" w14:textId="77777777" w:rsidR="00C5447A" w:rsidRDefault="00000000">
            <w:r>
              <w:rPr>
                <w:color w:val="27251F"/>
                <w:sz w:val="19"/>
                <w:szCs w:val="19"/>
              </w:rPr>
              <w:t>Turnover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E1F5350" w14:textId="77777777" w:rsidR="00C5447A" w:rsidRDefault="00000000">
            <w:r>
              <w:rPr>
                <w:color w:val="27251F"/>
                <w:sz w:val="19"/>
                <w:szCs w:val="19"/>
              </w:rPr>
              <w:t xml:space="preserve">Resignations </w:t>
            </w:r>
            <w:proofErr w:type="gramStart"/>
            <w:r>
              <w:rPr>
                <w:color w:val="27251F"/>
                <w:sz w:val="19"/>
                <w:szCs w:val="19"/>
              </w:rPr>
              <w:t>divided</w:t>
            </w:r>
            <w:proofErr w:type="gramEnd"/>
            <w:r>
              <w:rPr>
                <w:color w:val="27251F"/>
                <w:sz w:val="19"/>
                <w:szCs w:val="19"/>
              </w:rPr>
              <w:t xml:space="preserve"> by the average headcount for the period.</w:t>
            </w:r>
          </w:p>
        </w:tc>
      </w:tr>
      <w:tr w:rsidR="00C5447A" w14:paraId="73874F0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F15DF4" w14:textId="77777777" w:rsidR="00C5447A" w:rsidRDefault="00000000">
            <w:r>
              <w:rPr>
                <w:color w:val="27251F"/>
                <w:sz w:val="19"/>
                <w:szCs w:val="19"/>
              </w:rPr>
              <w:t>Trend vs Prior Period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5AE1C7A" w14:textId="77777777" w:rsidR="00C5447A" w:rsidRDefault="00000000">
            <w:r>
              <w:rPr>
                <w:color w:val="27251F"/>
                <w:sz w:val="19"/>
                <w:szCs w:val="19"/>
              </w:rPr>
              <w:t>The change in turnover rate compared with the equivalent prior period.</w:t>
            </w:r>
          </w:p>
        </w:tc>
      </w:tr>
    </w:tbl>
    <w:p w14:paraId="28F0CB04" w14:textId="77777777" w:rsidR="00C5447A" w:rsidRDefault="00C5447A">
      <w:pPr>
        <w:spacing w:after="40"/>
      </w:pPr>
    </w:p>
    <w:p w14:paraId="38A926E7" w14:textId="77777777" w:rsidR="00C5447A" w:rsidRDefault="00000000">
      <w:pPr>
        <w:spacing w:after="90" w:line="290" w:lineRule="auto"/>
      </w:pPr>
      <w:r>
        <w:rPr>
          <w:b/>
          <w:bCs/>
          <w:color w:val="27251F"/>
        </w:rPr>
        <w:t xml:space="preserve">What to look at: </w:t>
      </w:r>
      <w:r>
        <w:rPr>
          <w:color w:val="27251F"/>
        </w:rPr>
        <w:t>Turnover Rate and its trend. A green downward arrow means turnover improved against the prior period.</w:t>
      </w:r>
    </w:p>
    <w:p w14:paraId="4C464C93" w14:textId="77777777" w:rsidR="00C5447A" w:rsidRDefault="00000000">
      <w:pPr>
        <w:pStyle w:val="Heading2"/>
      </w:pPr>
      <w:r>
        <w:t>Step 3 - Is turnover seasonal?</w:t>
      </w:r>
    </w:p>
    <w:p w14:paraId="3FF48961" w14:textId="599056AB" w:rsidR="00C5447A" w:rsidRDefault="00716BFC">
      <w:pPr>
        <w:keepNext/>
        <w:spacing w:before="60" w:after="120"/>
        <w:jc w:val="center"/>
      </w:pPr>
      <w:r>
        <w:rPr>
          <w:noProof/>
        </w:rPr>
        <w:drawing>
          <wp:inline distT="0" distB="0" distL="0" distR="0" wp14:anchorId="1159D602" wp14:editId="11C29C9B">
            <wp:extent cx="4953000" cy="1397696"/>
            <wp:effectExtent l="0" t="0" r="5080" b="0"/>
            <wp:docPr id="1617171494" name="Picture 161717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1397696"/>
                    </a:xfrm>
                    <a:prstGeom prst="rect">
                      <a:avLst/>
                    </a:prstGeom>
                  </pic:spPr>
                </pic:pic>
              </a:graphicData>
            </a:graphic>
          </wp:inline>
        </w:drawing>
      </w:r>
    </w:p>
    <w:p w14:paraId="67EA1CEA" w14:textId="77777777" w:rsidR="00716BFC" w:rsidRDefault="00716BFC">
      <w:pPr>
        <w:spacing w:after="70" w:line="270" w:lineRule="auto"/>
        <w:rPr>
          <w:color w:val="27251F"/>
          <w:rtl/>
        </w:rPr>
      </w:pPr>
    </w:p>
    <w:p w14:paraId="0B969B1B" w14:textId="77777777" w:rsidR="00716BFC" w:rsidRDefault="00716BFC">
      <w:pPr>
        <w:spacing w:after="70" w:line="270" w:lineRule="auto"/>
        <w:rPr>
          <w:color w:val="27251F"/>
          <w:rtl/>
        </w:rPr>
      </w:pPr>
    </w:p>
    <w:p w14:paraId="2347303F" w14:textId="2BC9164E" w:rsidR="00C5447A" w:rsidRDefault="00000000">
      <w:pPr>
        <w:spacing w:after="70" w:line="270" w:lineRule="auto"/>
      </w:pPr>
      <w:r>
        <w:rPr>
          <w:color w:val="27251F"/>
        </w:rPr>
        <w:t xml:space="preserve">Turnover rate for every calendar month on record. Each bar = (resignations that month / average headcount that month) x 100. This chart always shows the full history and ignores the </w:t>
      </w:r>
      <w:proofErr w:type="gramStart"/>
      <w:r>
        <w:rPr>
          <w:color w:val="27251F"/>
        </w:rPr>
        <w:t>From</w:t>
      </w:r>
      <w:proofErr w:type="gramEnd"/>
      <w:r>
        <w:rPr>
          <w:color w:val="27251F"/>
        </w:rPr>
        <w:t>/To filter, so you can see long-term seasonality.</w:t>
      </w:r>
    </w:p>
    <w:p w14:paraId="7D12AAD6" w14:textId="77777777" w:rsidR="00C5447A" w:rsidRDefault="00000000">
      <w:pPr>
        <w:spacing w:after="90" w:line="290" w:lineRule="auto"/>
      </w:pPr>
      <w:r>
        <w:rPr>
          <w:b/>
          <w:bCs/>
          <w:color w:val="27251F"/>
        </w:rPr>
        <w:t xml:space="preserve">What to look at: </w:t>
      </w:r>
      <w:r>
        <w:rPr>
          <w:color w:val="27251F"/>
        </w:rPr>
        <w:t>months that regularly stand out.</w:t>
      </w:r>
    </w:p>
    <w:p w14:paraId="5030DEA9"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prepare extra hiring and </w:t>
      </w:r>
      <w:proofErr w:type="gramStart"/>
      <w:r>
        <w:rPr>
          <w:color w:val="27251F"/>
        </w:rPr>
        <w:t>retention effort</w:t>
      </w:r>
      <w:proofErr w:type="gramEnd"/>
      <w:r>
        <w:rPr>
          <w:color w:val="27251F"/>
        </w:rPr>
        <w:t xml:space="preserve"> ahead of the months that are usually worst.</w:t>
      </w:r>
    </w:p>
    <w:p w14:paraId="7DDACA3D" w14:textId="77777777" w:rsidR="00C5447A" w:rsidRDefault="00000000">
      <w:pPr>
        <w:pStyle w:val="Heading2"/>
      </w:pPr>
      <w:r>
        <w:t>Step 4 -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867C7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D8D85FD" w14:textId="77777777" w:rsidR="00C5447A" w:rsidRDefault="00000000">
            <w:pPr>
              <w:keepNext/>
              <w:spacing w:before="60" w:after="120"/>
              <w:jc w:val="center"/>
            </w:pPr>
            <w:r>
              <w:rPr>
                <w:noProof/>
              </w:rPr>
              <w:drawing>
                <wp:inline distT="0" distB="0" distL="0" distR="0" wp14:anchorId="15AC1879" wp14:editId="0633899E">
                  <wp:extent cx="3286125" cy="1971675"/>
                  <wp:effectExtent l="0" t="0" r="0" b="0"/>
                  <wp:docPr id="1647815237" name="Picture 164781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971675"/>
                          </a:xfrm>
                          <a:prstGeom prst="rect">
                            <a:avLst/>
                          </a:prstGeom>
                        </pic:spPr>
                      </pic:pic>
                    </a:graphicData>
                  </a:graphic>
                </wp:inline>
              </w:drawing>
            </w:r>
          </w:p>
          <w:p w14:paraId="495A1041" w14:textId="77777777" w:rsidR="00C5447A" w:rsidRDefault="00000000">
            <w:pPr>
              <w:spacing w:after="70" w:line="270" w:lineRule="auto"/>
            </w:pPr>
            <w:r>
              <w:rPr>
                <w:color w:val="27251F"/>
              </w:rPr>
              <w:t>Resignations in the selected period grouped by job title.</w:t>
            </w:r>
          </w:p>
          <w:p w14:paraId="1F2E632F" w14:textId="77777777" w:rsidR="00C5447A" w:rsidRDefault="00000000">
            <w:pPr>
              <w:spacing w:after="90" w:line="290" w:lineRule="auto"/>
            </w:pPr>
            <w:r>
              <w:rPr>
                <w:b/>
                <w:bCs/>
                <w:color w:val="27251F"/>
              </w:rPr>
              <w:t xml:space="preserve">What to look at: </w:t>
            </w:r>
            <w:r>
              <w:rPr>
                <w:color w:val="27251F"/>
              </w:rPr>
              <w:t xml:space="preserve">which roles are losing </w:t>
            </w:r>
            <w:proofErr w:type="gramStart"/>
            <w:r>
              <w:rPr>
                <w:color w:val="27251F"/>
              </w:rPr>
              <w:t>the most</w:t>
            </w:r>
            <w:proofErr w:type="gramEnd"/>
            <w:r>
              <w:rPr>
                <w:color w:val="27251F"/>
              </w:rPr>
              <w:t xml:space="preserve"> people.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19FC62F" w14:textId="77777777" w:rsidR="00C5447A" w:rsidRDefault="00000000">
            <w:pPr>
              <w:keepNext/>
              <w:spacing w:before="60" w:after="120"/>
              <w:jc w:val="center"/>
            </w:pPr>
            <w:r>
              <w:rPr>
                <w:noProof/>
              </w:rPr>
              <w:drawing>
                <wp:inline distT="0" distB="0" distL="0" distR="0" wp14:anchorId="02331399" wp14:editId="7C837399">
                  <wp:extent cx="3286125" cy="1971675"/>
                  <wp:effectExtent l="0" t="0" r="0" b="0"/>
                  <wp:docPr id="398757894" name="Picture 3987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86125" cy="1971675"/>
                          </a:xfrm>
                          <a:prstGeom prst="rect">
                            <a:avLst/>
                          </a:prstGeom>
                        </pic:spPr>
                      </pic:pic>
                    </a:graphicData>
                  </a:graphic>
                </wp:inline>
              </w:drawing>
            </w:r>
          </w:p>
          <w:p w14:paraId="7982D72E" w14:textId="77777777" w:rsidR="00C5447A" w:rsidRDefault="00000000">
            <w:pPr>
              <w:spacing w:after="70" w:line="270" w:lineRule="auto"/>
            </w:pPr>
            <w:r>
              <w:rPr>
                <w:color w:val="27251F"/>
              </w:rPr>
              <w:t>Resignations grouped by how long the employee had worked (under 3 months, 3-6 months, and so on).</w:t>
            </w:r>
          </w:p>
          <w:p w14:paraId="2B86054F" w14:textId="77777777" w:rsidR="00C5447A" w:rsidRDefault="00000000">
            <w:pPr>
              <w:spacing w:after="90" w:line="290" w:lineRule="auto"/>
            </w:pPr>
            <w:r>
              <w:rPr>
                <w:b/>
                <w:bCs/>
                <w:color w:val="27251F"/>
              </w:rPr>
              <w:t xml:space="preserve">What to look at: </w:t>
            </w:r>
            <w:r>
              <w:rPr>
                <w:color w:val="27251F"/>
              </w:rPr>
              <w:t>whether people leave early or after a longer stay.</w:t>
            </w:r>
          </w:p>
        </w:tc>
      </w:tr>
    </w:tbl>
    <w:p w14:paraId="7560E599" w14:textId="77777777" w:rsidR="00C5447A" w:rsidRDefault="00C5447A">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B1146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5503AA" w14:textId="77777777" w:rsidR="00C5447A" w:rsidRDefault="00000000">
            <w:pPr>
              <w:keepNext/>
              <w:spacing w:before="60" w:after="120"/>
              <w:jc w:val="center"/>
            </w:pPr>
            <w:r>
              <w:rPr>
                <w:noProof/>
              </w:rPr>
              <w:drawing>
                <wp:inline distT="0" distB="0" distL="0" distR="0" wp14:anchorId="59F6BC6E" wp14:editId="69A79E80">
                  <wp:extent cx="3286125" cy="1971675"/>
                  <wp:effectExtent l="0" t="0" r="0" b="0"/>
                  <wp:docPr id="580504316" name="Picture 58050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86125" cy="1971675"/>
                          </a:xfrm>
                          <a:prstGeom prst="rect">
                            <a:avLst/>
                          </a:prstGeom>
                        </pic:spPr>
                      </pic:pic>
                    </a:graphicData>
                  </a:graphic>
                </wp:inline>
              </w:drawing>
            </w:r>
          </w:p>
          <w:p w14:paraId="557A4595" w14:textId="77777777" w:rsidR="00C5447A" w:rsidRDefault="00000000">
            <w:pPr>
              <w:spacing w:after="70" w:line="270" w:lineRule="auto"/>
            </w:pPr>
            <w:r>
              <w:rPr>
                <w:color w:val="27251F"/>
              </w:rPr>
              <w:t>Resignations grouped by payroll group for the selected period.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ECC4124" w14:textId="77777777" w:rsidR="00C5447A" w:rsidRDefault="00000000">
            <w:pPr>
              <w:keepNext/>
              <w:spacing w:before="60" w:after="120"/>
              <w:jc w:val="center"/>
            </w:pPr>
            <w:r>
              <w:rPr>
                <w:noProof/>
              </w:rPr>
              <w:drawing>
                <wp:inline distT="0" distB="0" distL="0" distR="0" wp14:anchorId="5E788CD5" wp14:editId="51BFBCA4">
                  <wp:extent cx="3286125" cy="1971675"/>
                  <wp:effectExtent l="0" t="0" r="0" b="0"/>
                  <wp:docPr id="1990094375" name="Picture 199009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1971675"/>
                          </a:xfrm>
                          <a:prstGeom prst="rect">
                            <a:avLst/>
                          </a:prstGeom>
                        </pic:spPr>
                      </pic:pic>
                    </a:graphicData>
                  </a:graphic>
                </wp:inline>
              </w:drawing>
            </w:r>
          </w:p>
          <w:p w14:paraId="0CEBDE05" w14:textId="77777777" w:rsidR="00C5447A" w:rsidRDefault="00000000">
            <w:pPr>
              <w:spacing w:after="70" w:line="270" w:lineRule="auto"/>
            </w:pPr>
            <w:r>
              <w:rPr>
                <w:color w:val="27251F"/>
              </w:rPr>
              <w:t>Gender split of the resignations in the selected period, with counts and percentages on the side.</w:t>
            </w:r>
          </w:p>
        </w:tc>
      </w:tr>
    </w:tbl>
    <w:p w14:paraId="57694C53" w14:textId="77777777" w:rsidR="00C5447A" w:rsidRDefault="00C5447A">
      <w:pPr>
        <w:spacing w:after="30"/>
      </w:pPr>
    </w:p>
    <w:p w14:paraId="7DA1E4DD" w14:textId="77777777" w:rsidR="00C5447A" w:rsidRDefault="00000000">
      <w:pPr>
        <w:pStyle w:val="Heading2"/>
      </w:pPr>
      <w:r>
        <w:lastRenderedPageBreak/>
        <w:t>Step 5 - Why are they leaving?</w:t>
      </w:r>
    </w:p>
    <w:p w14:paraId="46D5F4E3" w14:textId="77777777" w:rsidR="00C5447A" w:rsidRDefault="00000000">
      <w:pPr>
        <w:keepNext/>
        <w:spacing w:before="60" w:after="120"/>
        <w:jc w:val="center"/>
      </w:pPr>
      <w:r>
        <w:rPr>
          <w:noProof/>
        </w:rPr>
        <w:drawing>
          <wp:inline distT="0" distB="0" distL="0" distR="0" wp14:anchorId="43B4C3AF" wp14:editId="08C3DDD4">
            <wp:extent cx="6953250" cy="1962150"/>
            <wp:effectExtent l="0" t="0" r="0" b="0"/>
            <wp:docPr id="1526843417" name="Picture 152684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1962150"/>
                    </a:xfrm>
                    <a:prstGeom prst="rect">
                      <a:avLst/>
                    </a:prstGeom>
                  </pic:spPr>
                </pic:pic>
              </a:graphicData>
            </a:graphic>
          </wp:inline>
        </w:drawing>
      </w:r>
    </w:p>
    <w:p w14:paraId="19207305" w14:textId="77777777" w:rsidR="00C5447A" w:rsidRDefault="00000000">
      <w:pPr>
        <w:spacing w:after="70" w:line="270" w:lineRule="auto"/>
      </w:pPr>
      <w:r>
        <w:rPr>
          <w:color w:val="27251F"/>
        </w:rPr>
        <w:t xml:space="preserve">Every resignation in the selected period </w:t>
      </w:r>
      <w:proofErr w:type="gramStart"/>
      <w:r>
        <w:rPr>
          <w:color w:val="27251F"/>
        </w:rPr>
        <w:t>grouped</w:t>
      </w:r>
      <w:proofErr w:type="gramEnd"/>
      <w:r>
        <w:rPr>
          <w:color w:val="27251F"/>
        </w:rPr>
        <w:t xml:space="preserve"> by the reason the employee gave for leaving.</w:t>
      </w:r>
    </w:p>
    <w:p w14:paraId="0CE95665" w14:textId="77777777" w:rsidR="00C5447A" w:rsidRDefault="00000000">
      <w:pPr>
        <w:spacing w:after="90" w:line="290" w:lineRule="auto"/>
      </w:pPr>
      <w:r>
        <w:rPr>
          <w:b/>
          <w:bCs/>
          <w:color w:val="27251F"/>
        </w:rPr>
        <w:t xml:space="preserve">Then decide: </w:t>
      </w:r>
      <w:r>
        <w:rPr>
          <w:color w:val="27251F"/>
        </w:rPr>
        <w:t>the biggest reason is where your retention effort should go first.</w:t>
      </w:r>
    </w:p>
    <w:p w14:paraId="6EA4106B" w14:textId="77777777" w:rsidR="00C5447A" w:rsidRDefault="00000000">
      <w:pPr>
        <w:pStyle w:val="Heading2"/>
      </w:pPr>
      <w:r>
        <w:t>Step 6 - Is the trend improving?</w:t>
      </w:r>
    </w:p>
    <w:p w14:paraId="2716CDC3" w14:textId="77777777" w:rsidR="00C5447A" w:rsidRDefault="00000000">
      <w:pPr>
        <w:keepNext/>
        <w:spacing w:before="60" w:after="120"/>
        <w:jc w:val="center"/>
      </w:pPr>
      <w:r>
        <w:rPr>
          <w:noProof/>
        </w:rPr>
        <w:drawing>
          <wp:inline distT="0" distB="0" distL="0" distR="0" wp14:anchorId="5D21CBE8" wp14:editId="74985E77">
            <wp:extent cx="6953250" cy="1962150"/>
            <wp:effectExtent l="0" t="0" r="0" b="0"/>
            <wp:docPr id="1448825584" name="Picture 14488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953250" cy="1962150"/>
                    </a:xfrm>
                    <a:prstGeom prst="rect">
                      <a:avLst/>
                    </a:prstGeom>
                  </pic:spPr>
                </pic:pic>
              </a:graphicData>
            </a:graphic>
          </wp:inline>
        </w:drawing>
      </w:r>
    </w:p>
    <w:p w14:paraId="30E0731B" w14:textId="77777777" w:rsidR="00C5447A" w:rsidRDefault="00000000">
      <w:pPr>
        <w:spacing w:after="70" w:line="270" w:lineRule="auto"/>
      </w:pPr>
      <w:r>
        <w:rPr>
          <w:color w:val="27251F"/>
        </w:rPr>
        <w:t xml:space="preserve">Month-by-month turnover trend from the selected year to the latest upload, whatever </w:t>
      </w:r>
      <w:proofErr w:type="gramStart"/>
      <w:r>
        <w:rPr>
          <w:color w:val="27251F"/>
        </w:rPr>
        <w:t>To</w:t>
      </w:r>
      <w:proofErr w:type="gramEnd"/>
      <w:r>
        <w:rPr>
          <w:color w:val="27251F"/>
        </w:rPr>
        <w:t xml:space="preserve"> period you pick.</w:t>
      </w:r>
    </w:p>
    <w:p w14:paraId="2DAC8E4E" w14:textId="77777777" w:rsidR="00C5447A" w:rsidRDefault="00000000">
      <w:pPr>
        <w:pStyle w:val="Heading2"/>
      </w:pPr>
      <w:r>
        <w:t>Step 7 - Which stores lose the most people?</w:t>
      </w:r>
    </w:p>
    <w:p w14:paraId="4FDC025A" w14:textId="77777777" w:rsidR="00C5447A" w:rsidRDefault="00000000">
      <w:pPr>
        <w:keepNext/>
        <w:spacing w:before="60" w:after="120"/>
        <w:jc w:val="center"/>
      </w:pPr>
      <w:r>
        <w:rPr>
          <w:noProof/>
        </w:rPr>
        <w:drawing>
          <wp:inline distT="0" distB="0" distL="0" distR="0" wp14:anchorId="146CFD9C" wp14:editId="3449FF3F">
            <wp:extent cx="6953250" cy="2047875"/>
            <wp:effectExtent l="0" t="0" r="0" b="0"/>
            <wp:docPr id="2141556755" name="Picture 214155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953250" cy="2047875"/>
                    </a:xfrm>
                    <a:prstGeom prst="rect">
                      <a:avLst/>
                    </a:prstGeom>
                  </pic:spPr>
                </pic:pic>
              </a:graphicData>
            </a:graphic>
          </wp:inline>
        </w:drawing>
      </w:r>
    </w:p>
    <w:p w14:paraId="4653237E" w14:textId="77777777" w:rsidR="00C5447A" w:rsidRDefault="00000000">
      <w:pPr>
        <w:spacing w:after="70" w:line="270" w:lineRule="auto"/>
      </w:pPr>
      <w:r>
        <w:rPr>
          <w:color w:val="27251F"/>
        </w:rPr>
        <w:t>Every store in the selected period with its headcount, new hires, resignations and turnover rate (resignations / average headcount x 100). Click a column header to sort.</w:t>
      </w:r>
    </w:p>
    <w:p w14:paraId="7E8568B8" w14:textId="77777777" w:rsidR="00C5447A" w:rsidRDefault="00000000">
      <w:pPr>
        <w:spacing w:after="90" w:line="290" w:lineRule="auto"/>
      </w:pPr>
      <w:r>
        <w:rPr>
          <w:b/>
          <w:bCs/>
          <w:color w:val="27251F"/>
        </w:rPr>
        <w:t xml:space="preserve">What to look at: </w:t>
      </w:r>
      <w:r>
        <w:rPr>
          <w:color w:val="27251F"/>
        </w:rPr>
        <w:t>stores with the highest Turnover% and with resignations well above their new hires.</w:t>
      </w:r>
    </w:p>
    <w:p w14:paraId="5F0F53C7"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talk to the Operation Consultant of the stores at the top and </w:t>
      </w:r>
      <w:proofErr w:type="gramStart"/>
      <w:r>
        <w:rPr>
          <w:color w:val="27251F"/>
        </w:rPr>
        <w:t>agree</w:t>
      </w:r>
      <w:proofErr w:type="gramEnd"/>
      <w:r>
        <w:rPr>
          <w:color w:val="27251F"/>
        </w:rPr>
        <w:t xml:space="preserve"> actions with them.</w:t>
      </w:r>
    </w:p>
    <w:p w14:paraId="6A0DD9B9" w14:textId="77777777" w:rsidR="00C5447A" w:rsidRDefault="00000000">
      <w:pPr>
        <w:pStyle w:val="Heading2"/>
      </w:pPr>
      <w:r>
        <w:lastRenderedPageBreak/>
        <w:t>Step 8 -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3978635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6685A5" w14:textId="77777777" w:rsidR="00C5447A" w:rsidRDefault="00000000">
            <w:pPr>
              <w:keepNext/>
              <w:spacing w:before="60" w:after="120"/>
              <w:jc w:val="center"/>
            </w:pPr>
            <w:r>
              <w:rPr>
                <w:noProof/>
              </w:rPr>
              <w:drawing>
                <wp:inline distT="0" distB="0" distL="0" distR="0" wp14:anchorId="15D1E8DC" wp14:editId="30DEF2A6">
                  <wp:extent cx="3286125" cy="3009900"/>
                  <wp:effectExtent l="0" t="0" r="0" b="0"/>
                  <wp:docPr id="452308311" name="Picture 452308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21D2F2" w14:textId="77777777" w:rsidR="00C5447A" w:rsidRDefault="00000000">
            <w:pPr>
              <w:keepNext/>
              <w:spacing w:before="60" w:after="120"/>
              <w:jc w:val="center"/>
            </w:pPr>
            <w:r>
              <w:rPr>
                <w:noProof/>
              </w:rPr>
              <w:drawing>
                <wp:inline distT="0" distB="0" distL="0" distR="0" wp14:anchorId="740FA304" wp14:editId="16EDD30E">
                  <wp:extent cx="3286125" cy="914400"/>
                  <wp:effectExtent l="0" t="0" r="0" b="0"/>
                  <wp:docPr id="466728050" name="Picture 46672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86125" cy="914400"/>
                          </a:xfrm>
                          <a:prstGeom prst="rect">
                            <a:avLst/>
                          </a:prstGeom>
                        </pic:spPr>
                      </pic:pic>
                    </a:graphicData>
                  </a:graphic>
                </wp:inline>
              </w:drawing>
            </w:r>
          </w:p>
          <w:p w14:paraId="74A67D1B" w14:textId="77777777" w:rsidR="00C5447A" w:rsidRDefault="00000000">
            <w:pPr>
              <w:keepNext/>
              <w:spacing w:before="60" w:after="120"/>
              <w:jc w:val="center"/>
            </w:pPr>
            <w:r>
              <w:rPr>
                <w:noProof/>
              </w:rPr>
              <w:drawing>
                <wp:inline distT="0" distB="0" distL="0" distR="0" wp14:anchorId="3CC68AA4" wp14:editId="27C18527">
                  <wp:extent cx="3286125" cy="914400"/>
                  <wp:effectExtent l="0" t="0" r="0" b="0"/>
                  <wp:docPr id="1579509274" name="Picture 157950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86125" cy="914400"/>
                          </a:xfrm>
                          <a:prstGeom prst="rect">
                            <a:avLst/>
                          </a:prstGeom>
                        </pic:spPr>
                      </pic:pic>
                    </a:graphicData>
                  </a:graphic>
                </wp:inline>
              </w:drawing>
            </w:r>
          </w:p>
          <w:p w14:paraId="321A63EE" w14:textId="77777777" w:rsidR="00C5447A" w:rsidRDefault="00000000">
            <w:pPr>
              <w:keepNext/>
              <w:spacing w:before="60" w:after="120"/>
              <w:jc w:val="center"/>
            </w:pPr>
            <w:r>
              <w:rPr>
                <w:noProof/>
              </w:rPr>
              <w:drawing>
                <wp:inline distT="0" distB="0" distL="0" distR="0" wp14:anchorId="461DFF43" wp14:editId="07D67BDE">
                  <wp:extent cx="3286125" cy="1095375"/>
                  <wp:effectExtent l="0" t="0" r="0" b="0"/>
                  <wp:docPr id="2066080803" name="Picture 2066080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286125" cy="1095375"/>
                          </a:xfrm>
                          <a:prstGeom prst="rect">
                            <a:avLst/>
                          </a:prstGeom>
                        </pic:spPr>
                      </pic:pic>
                    </a:graphicData>
                  </a:graphic>
                </wp:inline>
              </w:drawing>
            </w:r>
          </w:p>
        </w:tc>
      </w:tr>
    </w:tbl>
    <w:p w14:paraId="5A873407" w14:textId="77777777" w:rsidR="00C5447A" w:rsidRDefault="00000000">
      <w:pPr>
        <w:spacing w:after="70" w:line="270" w:lineRule="auto"/>
      </w:pPr>
      <w:r>
        <w:rPr>
          <w:color w:val="27251F"/>
        </w:rPr>
        <w:t>Operation Consultants, Directors, Managers and Senior Consultants ranked by their weighted average turnover rate: the sum of resignations across all their stores divided by the sum of average headcount across those stores - not a simple average of each store's rate.</w:t>
      </w:r>
    </w:p>
    <w:p w14:paraId="0FE3D852" w14:textId="77777777" w:rsidR="00C5447A" w:rsidRDefault="00000000">
      <w:pPr>
        <w:pStyle w:val="Heading2"/>
      </w:pPr>
      <w:r>
        <w:t>Step 9 - Spot the pattern store by store</w:t>
      </w:r>
    </w:p>
    <w:p w14:paraId="32EE8B38" w14:textId="77777777" w:rsidR="00C5447A" w:rsidRDefault="00000000">
      <w:pPr>
        <w:keepNext/>
        <w:spacing w:before="60" w:after="120"/>
        <w:jc w:val="center"/>
      </w:pPr>
      <w:r>
        <w:rPr>
          <w:noProof/>
        </w:rPr>
        <w:drawing>
          <wp:inline distT="0" distB="0" distL="0" distR="0" wp14:anchorId="4A5AB4E9" wp14:editId="14DB3081">
            <wp:extent cx="6953250" cy="2305050"/>
            <wp:effectExtent l="0" t="0" r="0" b="0"/>
            <wp:docPr id="1222421176" name="Picture 122242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953250" cy="2305050"/>
                    </a:xfrm>
                    <a:prstGeom prst="rect">
                      <a:avLst/>
                    </a:prstGeom>
                  </pic:spPr>
                </pic:pic>
              </a:graphicData>
            </a:graphic>
          </wp:inline>
        </w:drawing>
      </w:r>
    </w:p>
    <w:p w14:paraId="045FBD7D" w14:textId="77777777" w:rsidR="00C5447A" w:rsidRDefault="00000000">
      <w:pPr>
        <w:spacing w:after="70" w:line="270" w:lineRule="auto"/>
      </w:pPr>
      <w:r>
        <w:rPr>
          <w:color w:val="27251F"/>
        </w:rPr>
        <w:t xml:space="preserve">A full matrix of every store against every period from the selected year to the latest upload. It always shows the full year range, not just the </w:t>
      </w:r>
      <w:proofErr w:type="gramStart"/>
      <w:r>
        <w:rPr>
          <w:color w:val="27251F"/>
        </w:rPr>
        <w:t>From</w:t>
      </w:r>
      <w:proofErr w:type="gramEnd"/>
      <w:r>
        <w:rPr>
          <w:color w:val="27251F"/>
        </w:rPr>
        <w:t>/To filter.</w:t>
      </w:r>
    </w:p>
    <w:p w14:paraId="67F5053A" w14:textId="77777777" w:rsidR="00C5447A" w:rsidRDefault="00000000">
      <w:pPr>
        <w:spacing w:after="90" w:line="290" w:lineRule="auto"/>
      </w:pPr>
      <w:r>
        <w:rPr>
          <w:b/>
          <w:bCs/>
          <w:color w:val="27251F"/>
        </w:rPr>
        <w:t xml:space="preserve">What to look at: </w:t>
      </w:r>
      <w:r>
        <w:rPr>
          <w:color w:val="27251F"/>
        </w:rPr>
        <w:t>stores with a high rate in many months in a row - they have a lasting problem, not a one-off.</w:t>
      </w:r>
    </w:p>
    <w:sectPr w:rsidR="00C5447A" w:rsidSect="00716BFC">
      <w:headerReference w:type="default" r:id="rId24"/>
      <w:footerReference w:type="default" r:id="rId25"/>
      <w:pgSz w:w="11906" w:h="16838"/>
      <w:pgMar w:top="126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6CE4" w14:textId="77777777" w:rsidR="000803D4" w:rsidRDefault="000803D4">
      <w:r>
        <w:separator/>
      </w:r>
    </w:p>
  </w:endnote>
  <w:endnote w:type="continuationSeparator" w:id="0">
    <w:p w14:paraId="7F3DFD5F" w14:textId="77777777" w:rsidR="000803D4" w:rsidRDefault="00080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DF318" w14:textId="77777777" w:rsidR="00C5447A"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716BFC">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65B56" w14:textId="77777777" w:rsidR="000803D4" w:rsidRDefault="000803D4">
      <w:r>
        <w:separator/>
      </w:r>
    </w:p>
  </w:footnote>
  <w:footnote w:type="continuationSeparator" w:id="0">
    <w:p w14:paraId="5994FFD4" w14:textId="77777777" w:rsidR="000803D4" w:rsidRDefault="000803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ACD5B" w14:textId="77777777" w:rsidR="00C5447A" w:rsidRDefault="00000000">
    <w:pPr>
      <w:pBdr>
        <w:bottom w:val="single" w:sz="12" w:space="4" w:color="DA291C"/>
      </w:pBdr>
    </w:pPr>
    <w:r>
      <w:rPr>
        <w:noProof/>
      </w:rPr>
      <w:drawing>
        <wp:inline distT="0" distB="0" distL="0" distR="0" wp14:anchorId="2FAE2732" wp14:editId="47226AF3">
          <wp:extent cx="323850" cy="285750"/>
          <wp:effectExtent l="0" t="0" r="0" b="0"/>
          <wp:docPr id="8154391" name="Picture 815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3519B"/>
    <w:multiLevelType w:val="hybridMultilevel"/>
    <w:tmpl w:val="8548BF1C"/>
    <w:lvl w:ilvl="0" w:tplc="490822D8">
      <w:start w:val="1"/>
      <w:numFmt w:val="bullet"/>
      <w:lvlText w:val="●"/>
      <w:lvlJc w:val="left"/>
      <w:pPr>
        <w:ind w:left="720" w:hanging="360"/>
      </w:pPr>
    </w:lvl>
    <w:lvl w:ilvl="1" w:tplc="07B40872">
      <w:start w:val="1"/>
      <w:numFmt w:val="bullet"/>
      <w:lvlText w:val="○"/>
      <w:lvlJc w:val="left"/>
      <w:pPr>
        <w:ind w:left="1440" w:hanging="360"/>
      </w:pPr>
    </w:lvl>
    <w:lvl w:ilvl="2" w:tplc="4D02B03A">
      <w:start w:val="1"/>
      <w:numFmt w:val="bullet"/>
      <w:lvlText w:val="■"/>
      <w:lvlJc w:val="left"/>
      <w:pPr>
        <w:ind w:left="2160" w:hanging="360"/>
      </w:pPr>
    </w:lvl>
    <w:lvl w:ilvl="3" w:tplc="37F05348">
      <w:start w:val="1"/>
      <w:numFmt w:val="bullet"/>
      <w:lvlText w:val="●"/>
      <w:lvlJc w:val="left"/>
      <w:pPr>
        <w:ind w:left="2880" w:hanging="360"/>
      </w:pPr>
    </w:lvl>
    <w:lvl w:ilvl="4" w:tplc="717E6B1E">
      <w:start w:val="1"/>
      <w:numFmt w:val="bullet"/>
      <w:lvlText w:val="○"/>
      <w:lvlJc w:val="left"/>
      <w:pPr>
        <w:ind w:left="3600" w:hanging="360"/>
      </w:pPr>
    </w:lvl>
    <w:lvl w:ilvl="5" w:tplc="D722E0A4">
      <w:start w:val="1"/>
      <w:numFmt w:val="bullet"/>
      <w:lvlText w:val="■"/>
      <w:lvlJc w:val="left"/>
      <w:pPr>
        <w:ind w:left="4320" w:hanging="360"/>
      </w:pPr>
    </w:lvl>
    <w:lvl w:ilvl="6" w:tplc="99362B36">
      <w:start w:val="1"/>
      <w:numFmt w:val="bullet"/>
      <w:lvlText w:val="●"/>
      <w:lvlJc w:val="left"/>
      <w:pPr>
        <w:ind w:left="5040" w:hanging="360"/>
      </w:pPr>
    </w:lvl>
    <w:lvl w:ilvl="7" w:tplc="FA009274">
      <w:start w:val="1"/>
      <w:numFmt w:val="bullet"/>
      <w:lvlText w:val="●"/>
      <w:lvlJc w:val="left"/>
      <w:pPr>
        <w:ind w:left="5760" w:hanging="360"/>
      </w:pPr>
    </w:lvl>
    <w:lvl w:ilvl="8" w:tplc="E9DADAC4">
      <w:start w:val="1"/>
      <w:numFmt w:val="bullet"/>
      <w:lvlText w:val="●"/>
      <w:lvlJc w:val="left"/>
      <w:pPr>
        <w:ind w:left="6480" w:hanging="360"/>
      </w:pPr>
    </w:lvl>
  </w:abstractNum>
  <w:abstractNum w:abstractNumId="1" w15:restartNumberingAfterBreak="0">
    <w:nsid w:val="76002D4B"/>
    <w:multiLevelType w:val="hybridMultilevel"/>
    <w:tmpl w:val="9976D386"/>
    <w:lvl w:ilvl="0" w:tplc="72E6644A">
      <w:start w:val="1"/>
      <w:numFmt w:val="bullet"/>
      <w:lvlText w:val="•"/>
      <w:lvlJc w:val="left"/>
      <w:pPr>
        <w:ind w:left="540" w:hanging="260"/>
      </w:pPr>
    </w:lvl>
    <w:lvl w:ilvl="1" w:tplc="E34A0D7E">
      <w:numFmt w:val="decimal"/>
      <w:lvlText w:val=""/>
      <w:lvlJc w:val="left"/>
    </w:lvl>
    <w:lvl w:ilvl="2" w:tplc="05945480">
      <w:numFmt w:val="decimal"/>
      <w:lvlText w:val=""/>
      <w:lvlJc w:val="left"/>
    </w:lvl>
    <w:lvl w:ilvl="3" w:tplc="02720D4C">
      <w:numFmt w:val="decimal"/>
      <w:lvlText w:val=""/>
      <w:lvlJc w:val="left"/>
    </w:lvl>
    <w:lvl w:ilvl="4" w:tplc="8744D88A">
      <w:numFmt w:val="decimal"/>
      <w:lvlText w:val=""/>
      <w:lvlJc w:val="left"/>
    </w:lvl>
    <w:lvl w:ilvl="5" w:tplc="B860EA88">
      <w:numFmt w:val="decimal"/>
      <w:lvlText w:val=""/>
      <w:lvlJc w:val="left"/>
    </w:lvl>
    <w:lvl w:ilvl="6" w:tplc="EF0E8FAE">
      <w:numFmt w:val="decimal"/>
      <w:lvlText w:val=""/>
      <w:lvlJc w:val="left"/>
    </w:lvl>
    <w:lvl w:ilvl="7" w:tplc="6C6257F8">
      <w:numFmt w:val="decimal"/>
      <w:lvlText w:val=""/>
      <w:lvlJc w:val="left"/>
    </w:lvl>
    <w:lvl w:ilvl="8" w:tplc="3BDCC4E4">
      <w:numFmt w:val="decimal"/>
      <w:lvlText w:val=""/>
      <w:lvlJc w:val="left"/>
    </w:lvl>
  </w:abstractNum>
  <w:num w:numId="1" w16cid:durableId="19039827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47A"/>
    <w:rsid w:val="000803D4"/>
    <w:rsid w:val="0042263C"/>
    <w:rsid w:val="00716BFC"/>
    <w:rsid w:val="00C544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89C11"/>
  <w15:docId w15:val="{8B67BCD3-5B59-4035-8776-C4439B9C1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535</Words>
  <Characters>3052</Characters>
  <Application>Microsoft Office Word</Application>
  <DocSecurity>0</DocSecurity>
  <Lines>25</Lines>
  <Paragraphs>7</Paragraphs>
  <ScaleCrop>false</ScaleCrop>
  <Company/>
  <LinksUpToDate>false</LinksUpToDate>
  <CharactersWithSpaces>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Turnover</dc:title>
  <dc:creator>McDonald's Egypt</dc:creator>
  <cp:lastModifiedBy>Mohamed Ali Farghaly</cp:lastModifiedBy>
  <cp:revision>3</cp:revision>
  <dcterms:created xsi:type="dcterms:W3CDTF">2026-10-06T20:09:00Z</dcterms:created>
  <dcterms:modified xsi:type="dcterms:W3CDTF">2026-10-06T20:41:00Z</dcterms:modified>
</cp:coreProperties>
</file>