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</w:p>
    <w:p>
      <w:pPr>
        <w:spacing w:after="400"/>
        <w:jc w:val="center"/>
      </w:pPr>
      <w:r>
        <w:drawing>
          <wp:inline distT="0" distB="0" distL="0" distR="0">
            <wp:extent cx="180975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666666"/>
          <w:sz w:val="32"/>
          <w:szCs w:val="32"/>
        </w:rPr>
        <w:t xml:space="preserve">McDonald's Egypt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A291C"/>
          <w:sz w:val="76"/>
          <w:szCs w:val="76"/>
        </w:rPr>
        <w:t xml:space="preserve">Crew Insights Hub</w:t>
      </w:r>
    </w:p>
    <w:p>
      <w:pPr>
        <w:pBdr>
          <w:bottom w:val="single" w:color="FFC72C" w:sz="24" w:space="14"/>
        </w:pBdr>
        <w:spacing w:after="400"/>
        <w:jc w:val="center"/>
      </w:pPr>
      <w:r>
        <w:rPr>
          <w:rFonts w:ascii="Arial" w:cs="Arial" w:eastAsia="Arial" w:hAnsi="Arial"/>
          <w:b/>
          <w:bCs/>
          <w:color w:val="27251F"/>
          <w:sz w:val="48"/>
          <w:szCs w:val="48"/>
        </w:rPr>
        <w:t xml:space="preserve">User Guide</w:t>
      </w:r>
    </w:p>
    <w:p>
      <w:pPr>
        <w:spacing w:after="2400" w:before="200"/>
        <w:jc w:val="center"/>
      </w:pPr>
      <w:r>
        <w:rPr>
          <w:rFonts w:ascii="Arial" w:cs="Arial" w:eastAsia="Arial" w:hAnsi="Arial"/>
          <w:color w:val="27251F"/>
          <w:sz w:val="28"/>
          <w:szCs w:val="28"/>
        </w:rPr>
        <w:t xml:space="preserve">For Operations Managers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October 2026</w:t>
      </w:r>
    </w:p>
    <w:p>
      <w:pPr>
        <w:sectPr>
          <w:pgSz w:w="11906" w:h="16838" w:orient="portrait"/>
          <w:pgMar w:top="1500" w:right="432" w:bottom="994" w:left="432" w:header="706" w:footer="706" w:gutter="0"/>
          <w:pgNumType/>
          <w:docGrid w:linePitch="360"/>
        </w:sectPr>
      </w:pPr>
    </w:p>
    <w:p>
      <w:pPr>
        <w:pBdr>
          <w:left w:val="single" w:color="DA291C" w:sz="24" w:space="6"/>
        </w:pBdr>
        <w:spacing w:after="240"/>
      </w:pPr>
      <w:r>
        <w:rPr>
          <w:rFonts w:ascii="Arial" w:cs="Arial" w:eastAsia="Arial" w:hAnsi="Arial"/>
          <w:b/>
          <w:bCs/>
          <w:color w:val="DA291C"/>
          <w:sz w:val="40"/>
          <w:szCs w:val="4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3b3953f9864f60423edd8ab0cfe01bcd52331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Un-named</cp:lastModifiedBy>
  <cp:revision>1</cp:revision>
  <dcterms:created xsi:type="dcterms:W3CDTF">2026-10-06T20:09:07.220Z</dcterms:created>
  <dcterms:modified xsi:type="dcterms:W3CDTF">2026-10-06T20:09:07.220Z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