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u w:val="single"/>
          <w:rtl w:val="0"/>
        </w:rPr>
        <w:t xml:space="preserve">Unit One Check-In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1) What readings have you found useful/not useful in achieving the objectives of the course and assignments so far? </w:t>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ab/>
        <w:t xml:space="preserve">So far I really haven’t had a reading that wasn’t in some way useful. Admittedly some were more personally applicable to my own research than others, however, none were not useful. I think in our 1x1 we talked a bit about some of the readings, like for example Butler, which is really difficult to read, but it really illustrates well the concepts we see in the other early readings (like Mohanty) regarding the intersections of access and scholarly conversations around feminism.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2) What weekly assignments have you found useful/not useful in achieving the objectives of the major assignment? </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ab/>
      </w:r>
      <w:r w:rsidDel="00000000" w:rsidR="00000000" w:rsidRPr="00000000">
        <w:rPr>
          <w:rtl w:val="0"/>
        </w:rPr>
        <w:t xml:space="preserve">I really like the reading responses, but it’s been a barrier for me that the questions have sometimes appeared late into the week. The way my schedule is set up, I need to either get the readings done and my responses on either Monday or over the weekend and, with a Sunday deadline, I’ve found myself a bit anxious about getting the work completed. It’s always worked out but if it was perhaps possible to get those questions out a little bit earlier or perhaps to submit a free response in lieu of answering specific questions, I’d definitely benefit!  </w:t>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3) What aspects of the webcourse design have you found useful/not useful in completing the course so far? </w:t>
      </w:r>
    </w:p>
    <w:p w:rsidR="00000000" w:rsidDel="00000000" w:rsidP="00000000" w:rsidRDefault="00000000" w:rsidRPr="00000000" w14:paraId="0000000C">
      <w:pPr>
        <w:ind w:firstLine="720"/>
        <w:rPr>
          <w:b w:val="1"/>
        </w:rPr>
      </w:pPr>
      <w:r w:rsidDel="00000000" w:rsidR="00000000" w:rsidRPr="00000000">
        <w:rPr>
          <w:rtl w:val="0"/>
        </w:rPr>
      </w:r>
    </w:p>
    <w:p w:rsidR="00000000" w:rsidDel="00000000" w:rsidP="00000000" w:rsidRDefault="00000000" w:rsidRPr="00000000" w14:paraId="0000000D">
      <w:pPr>
        <w:ind w:firstLine="720"/>
        <w:rPr/>
      </w:pPr>
      <w:r w:rsidDel="00000000" w:rsidR="00000000" w:rsidRPr="00000000">
        <w:rPr>
          <w:rtl w:val="0"/>
        </w:rPr>
        <w:t xml:space="preserve">I’ve had some difficulties with the webcourse design in terms of finding things but it’s been mostly manageable.  </w:t>
      </w:r>
    </w:p>
    <w:p w:rsidR="00000000" w:rsidDel="00000000" w:rsidP="00000000" w:rsidRDefault="00000000" w:rsidRPr="00000000" w14:paraId="0000000E">
      <w:pPr>
        <w:ind w:left="720" w:firstLine="720"/>
        <w:rPr>
          <w:b w:val="1"/>
        </w:rPr>
      </w:pPr>
      <w:r w:rsidDel="00000000" w:rsidR="00000000" w:rsidRPr="00000000">
        <w:rPr>
          <w:b w:val="1"/>
          <w:rtl w:val="0"/>
        </w:rPr>
        <w:tab/>
      </w:r>
    </w:p>
    <w:p w:rsidR="00000000" w:rsidDel="00000000" w:rsidP="00000000" w:rsidRDefault="00000000" w:rsidRPr="00000000" w14:paraId="0000000F">
      <w:pPr>
        <w:rPr>
          <w:b w:val="1"/>
        </w:rPr>
      </w:pPr>
      <w:r w:rsidDel="00000000" w:rsidR="00000000" w:rsidRPr="00000000">
        <w:rPr>
          <w:b w:val="1"/>
          <w:rtl w:val="0"/>
        </w:rPr>
        <w:tab/>
      </w:r>
    </w:p>
    <w:p w:rsidR="00000000" w:rsidDel="00000000" w:rsidP="00000000" w:rsidRDefault="00000000" w:rsidRPr="00000000" w14:paraId="00000010">
      <w:pPr>
        <w:rPr>
          <w:b w:val="1"/>
        </w:rPr>
      </w:pPr>
      <w:r w:rsidDel="00000000" w:rsidR="00000000" w:rsidRPr="00000000">
        <w:rPr>
          <w:b w:val="1"/>
          <w:rtl w:val="0"/>
        </w:rPr>
        <w:t xml:space="preserve">4) What other questions or comments do you have about the course so far. </w:t>
      </w:r>
    </w:p>
    <w:p w:rsidR="00000000" w:rsidDel="00000000" w:rsidP="00000000" w:rsidRDefault="00000000" w:rsidRPr="00000000" w14:paraId="00000011">
      <w:pPr>
        <w:rPr/>
      </w:pPr>
      <w:r w:rsidDel="00000000" w:rsidR="00000000" w:rsidRPr="00000000">
        <w:rPr>
          <w:rtl w:val="0"/>
        </w:rPr>
        <w:tab/>
      </w:r>
    </w:p>
    <w:p w:rsidR="00000000" w:rsidDel="00000000" w:rsidP="00000000" w:rsidRDefault="00000000" w:rsidRPr="00000000" w14:paraId="00000012">
      <w:pPr>
        <w:rPr/>
      </w:pPr>
      <w:r w:rsidDel="00000000" w:rsidR="00000000" w:rsidRPr="00000000">
        <w:rPr>
          <w:rtl w:val="0"/>
        </w:rPr>
        <w:tab/>
        <w:t xml:space="preserve">This is such a wonderful course! I’m glad that it’s online because, oh gosh, when could I fit it into my day if it wasn’t, but I also wish I could talk to my classmates more! I hope we can have more optional virtual meetings. I didn’t get to attend the first one and I’d love to actually talk through the readings with other humans. :) </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5">
    <w:pPr>
      <w:rPr/>
    </w:pPr>
    <w:r w:rsidDel="00000000" w:rsidR="00000000" w:rsidRPr="00000000">
      <w:rPr>
        <w:rtl w:val="0"/>
      </w:rPr>
      <w:t xml:space="preserve">Vee Kennedy</w:t>
    </w:r>
  </w:p>
  <w:p w:rsidR="00000000" w:rsidDel="00000000" w:rsidP="00000000" w:rsidRDefault="00000000" w:rsidRPr="00000000" w14:paraId="00000016">
    <w:pPr>
      <w:rPr/>
    </w:pPr>
    <w:r w:rsidDel="00000000" w:rsidR="00000000" w:rsidRPr="00000000">
      <w:rPr>
        <w:rtl w:val="0"/>
      </w:rPr>
      <w:t xml:space="preserve">09/25/2022</w:t>
    </w:r>
  </w:p>
  <w:p w:rsidR="00000000" w:rsidDel="00000000" w:rsidP="00000000" w:rsidRDefault="00000000" w:rsidRPr="00000000" w14:paraId="00000017">
    <w:pPr>
      <w:rPr/>
    </w:pPr>
    <w:r w:rsidDel="00000000" w:rsidR="00000000" w:rsidRPr="00000000">
      <w:rPr>
        <w:rtl w:val="0"/>
      </w:rPr>
      <w:t xml:space="preserve">ENC 6332</w:t>
    </w:r>
  </w:p>
  <w:p w:rsidR="00000000" w:rsidDel="00000000" w:rsidP="00000000" w:rsidRDefault="00000000" w:rsidRPr="00000000" w14:paraId="00000018">
    <w:pPr>
      <w:rPr/>
    </w:pPr>
    <w:r w:rsidDel="00000000" w:rsidR="00000000" w:rsidRPr="00000000">
      <w:rPr>
        <w:rtl w:val="0"/>
      </w:rPr>
      <w:t xml:space="preserve">Dr. Arellano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