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These were wonderful reading and viewing materials. In my ENC 1102 courses that I teach here at UCF, students are encouraged (but not required) to use additional research methods beyond textual analysis as they are conducting their own research for our course. These projects are somewhat limited in scope and generally do not include Human Subjects Research, but we occasionally do have students who do surveys or interviews. I probably would not share these materials with all of my students, per se, but for those who are looking for additional primers on how to conduct interviews and what to be mindful of, the video of Dr. Henry may be of particular merit to share. In the beginning when she states that what makes her work feminist isn’t necessarily the application of “feminist ideals or principles… [but rather] feminist questioning or feminist perspective,” I was reminded of what was echoed in the textbook readings for this unit as well. </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In terms of my own research, I’d say that this does relate as I certainly can see myself including interviews in my research. I’m not quite sure if ethnography is particularly common or accepted within my field -- particularly when we’re thinking of Game Studies -- I can see where there would be exceptional merit to conduct an ethnography, however, Game Studies being what it is, there’s already a huge burden of attempting to prove that our work is ‘serious’ (even though video games have been a huge part of culture and media for decades, now) it seems as though much of our work tends to be either mixed methods or specifically quantitative methods. This might actually be one of my questions for the week in terms of my own research, which is what to do or how to advocate for the conducting of qualitative research when it isn’t taken as seriously in one’s field.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second video regarding feminist methods in Gerontology Research, first I appreciated being introduced to the concept of Biological Narrative Interview Method for a couple of reasons in that, of course, yes, I’d like to do my own interviews, but this is another question I often struggle with in terms of teaching ENC 1102. When students do elect to conduct interviews, they often ask how or what to ask and what kinds of procedures are appropriate. While it’s one thing to say things like, “as the interviewer, you need to make those decisions deliberately -- what do you want to know? How will you know that you’ve gotten the answers you were looking for?” to a student, being able to share a bit more about how researchers can interview in these narrative-based formats where there’s more of an even give and take that feels conversational feels important to focus on when teaching young people for whom when they hear the word ‘interview’ may be thinking of a job interview, which may in their minds present a very different idea.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Another thing from the Gerontology Research video that I’d like to add that struck me was the idea of age as an invisible experience. It had not occurred to me that much of the research out there on this topic featured younger women and that older women were largely ignored. This is a somewhat interesting case to consider when it comes to the fluidity of one’s life experience, too. The concept of intergenerational feminism is of interest to me as well -- not in a way that directly ties to my own research (at the moment), but to my teaching and to my general lived experiences of attempting to discuss feminist issues with older women. I have plenty of family members and even colleagues who I’ve had conversations with regarding some of the waves of feminism and I’m always so struck how sometimes there appear to be walls in these conversations, with of course, constituents on either side sometimes having major blind spots as to the issues of the other community. I’m also thinking of some of our older keystone pieces of ‘feminist rhetoric’ particularly from white scholars in the 80s which, when read today, are often critiqued as being transphobic and/or flat out racist despite having been seen by their (perhaps much more limited) audiences at the time as being subversive and forward thinking? Often times these pieces are still of interest to read in terms of tracking rhetorical movements and seeing what was important to scholars at a given time, but it’s interesting because the examples I’m thinking of are works that would likely call themselves feminist (the example that’s coming to mind right now is Celeste Condit’s Definition of Woman from 1986) and may not quite fit the bill under our current usage of the term.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here are my two questions: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How do we advocate for the relevance and importance of qualitative research methods like ethnography when those methods are not taken as seriously in our fields or quantitative methods are seen as more important?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What is the role of legacy feminist research and scholarship that has not aged well? </w:t>
      </w:r>
    </w:p>
    <w:p w:rsidR="00000000" w:rsidDel="00000000" w:rsidP="00000000" w:rsidRDefault="00000000" w:rsidRPr="00000000" w14:paraId="0000000C">
      <w:pPr>
        <w:ind w:left="720" w:firstLine="0"/>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