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What can I say about this past week? Perhaps I should start with that quote, you know, about the best laid plans of mice and men...? Well, things didn't quite go to plan. I did, however, get to pet a sloth and a capybara, so despite the hardships there is much to be joyous over. My trusty steed of 12 years, Greenie, my car, also went to the great beyond, and I took a very quick little trip up to Michigan to remind myself why I left and see my pals. I was then reminded that during this time of year everyone wants to go to Florida, not leave it, and due to air traffic delays and issues, I ended up flying into Tampa at 3 AM on Monday morning and then renting a car and driving back to Orlando in the wee hours of the morning to come to campus for a 9 AM meeting. I had all kinds of fun plans for how I was going to use Voyant and how I will continue to use Voyant, especially seeing as it's one of the few tools we've covered in Critical Making that I know quite well already and have used since the Research Methods class, however, as I said, things did not quite go to plan. Alas, this means there was also no Critical Baking.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Worry not, my baked-good starved compatriots; Critical Baking will return after Spring Break.I actually have a few ideas queued up for what I think goes along with code and narrative, but we’ll see…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Anyways, for this week, my original thought was that I’d like to examine articles pertaining to a topic I’ve been writing about for an extended Twine project that covers part of my dissertation. I’m writing a draft of what will likely be one of my dissertation chapters in the Theories in Gender Studies class this term and also creating a timeline project for T&amp;T in History, and labor sharing a bit therein by doing the actual research and textual analysis for Gender, and then creating the Twine component for History, which I then hope to do much more with academically. I’d planned to use Voyant to scour some articles for pertinent keywords. Based on life doing what it did, however, what I ended up doing instead was analyzing my own current Twine draft through Voyant to see what keywords pop up and in what contexts. I did this initially for shits and giggles, truth be told, as I wasn’t even sure that Voyant would be able to actually read the Twine link (hosted through GitHub Pages) without getting “stuck” on the code pieces behind the text pages. Much to my delight and surprise, however, it did work, and I observed some things about my draft and my own work that surprised me. So, ultimately, even though this wasn’t my original plan, it did work out quite well for me in a different way.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for one, noticed a surprising amount of keywords that I wasn’t expecting.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