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44444"/>
          <w:sz w:val="24"/>
          <w:szCs w:val="24"/>
        </w:rPr>
      </w:pPr>
      <w:r w:rsidDel="00000000" w:rsidR="00000000" w:rsidRPr="00000000">
        <w:rPr>
          <w:color w:val="444444"/>
          <w:sz w:val="24"/>
          <w:szCs w:val="24"/>
          <w:rtl w:val="0"/>
        </w:rPr>
        <w:t xml:space="preserve">Nice improvements! Think about where you might draw in some sources in your description of Pokemon as a game: you might find it helpful to look at NWF's latest book on mechanics, or to make comparisons to other analysis on Pokemon or similar genre games in that section. Right now, the background is a bit too much description without a connection to a framework. </w:t>
      </w:r>
    </w:p>
    <w:p w:rsidR="00000000" w:rsidDel="00000000" w:rsidP="00000000" w:rsidRDefault="00000000" w:rsidRPr="00000000" w14:paraId="00000002">
      <w:pPr>
        <w:rPr>
          <w:color w:val="444444"/>
          <w:sz w:val="24"/>
          <w:szCs w:val="24"/>
        </w:rPr>
      </w:pPr>
      <w:r w:rsidDel="00000000" w:rsidR="00000000" w:rsidRPr="00000000">
        <w:rPr>
          <w:rtl w:val="0"/>
        </w:rPr>
      </w:r>
    </w:p>
    <w:p w:rsidR="00000000" w:rsidDel="00000000" w:rsidP="00000000" w:rsidRDefault="00000000" w:rsidRPr="00000000" w14:paraId="00000003">
      <w:pPr>
        <w:shd w:fill="ffffff" w:val="clear"/>
        <w:rPr>
          <w:color w:val="444444"/>
          <w:sz w:val="24"/>
          <w:szCs w:val="24"/>
        </w:rPr>
      </w:pPr>
      <w:r w:rsidDel="00000000" w:rsidR="00000000" w:rsidRPr="00000000">
        <w:rPr>
          <w:color w:val="444444"/>
          <w:sz w:val="24"/>
          <w:szCs w:val="24"/>
          <w:rtl w:val="0"/>
        </w:rPr>
        <w:t xml:space="preserve">You might find some of the work on Zelda helpful for expanding on the connections you're making through Hutchinson as well as the observations about the game itself: Consalvo's piece - https://doi.org/10.1177/1527476403253993 - and Ford's come to mind: http://gamestudies.org/2104/articles/dom_ford</w:t>
      </w:r>
    </w:p>
    <w:p w:rsidR="00000000" w:rsidDel="00000000" w:rsidP="00000000" w:rsidRDefault="00000000" w:rsidRPr="00000000" w14:paraId="00000004">
      <w:pPr>
        <w:shd w:fill="ffffff" w:val="clear"/>
        <w:jc w:val="right"/>
        <w:rPr>
          <w:color w:val="6d696a"/>
          <w:sz w:val="18"/>
          <w:szCs w:val="18"/>
        </w:rPr>
      </w:pPr>
      <w:r w:rsidDel="00000000" w:rsidR="00000000" w:rsidRPr="00000000">
        <w:rPr>
          <w:color w:val="6d696a"/>
          <w:sz w:val="18"/>
          <w:szCs w:val="18"/>
          <w:rtl w:val="0"/>
        </w:rPr>
        <w:t xml:space="preserve">Anastasia Salter , Nov 8 at 12:36pm</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The main project of this course is to work towards a submission-ready journal article or conference proceeding. The journal or conference proceedings you are targeting (as well as any special issue information) should be clearly identified at the top. </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Your draft should be ready for thoughtful editorial review, and thus should include:</w:t>
      </w:r>
    </w:p>
    <w:p w:rsidR="00000000" w:rsidDel="00000000" w:rsidP="00000000" w:rsidRDefault="00000000" w:rsidRPr="00000000" w14:paraId="00000007">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Citations formatted using Zotero to meet the journal's requirements</w:t>
      </w:r>
    </w:p>
    <w:p w:rsidR="00000000" w:rsidDel="00000000" w:rsidP="00000000" w:rsidRDefault="00000000" w:rsidRPr="00000000" w14:paraId="00000008">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An introduction, conclusion, literature review, methodology and/or theoretical framework as appropriate, and discussion/analysis of your subject</w:t>
      </w:r>
    </w:p>
    <w:p w:rsidR="00000000" w:rsidDel="00000000" w:rsidP="00000000" w:rsidRDefault="00000000" w:rsidRPr="00000000" w14:paraId="00000009">
      <w:pPr>
        <w:numPr>
          <w:ilvl w:val="0"/>
          <w:numId w:val="1"/>
        </w:numPr>
        <w:shd w:fill="ffffff" w:val="clear"/>
        <w:spacing w:after="0" w:afterAutospacing="0" w:lineRule="auto"/>
        <w:ind w:left="1100" w:hanging="360"/>
      </w:pPr>
      <w:r w:rsidDel="00000000" w:rsidR="00000000" w:rsidRPr="00000000">
        <w:rPr>
          <w:color w:val="2d3b45"/>
          <w:sz w:val="24"/>
          <w:szCs w:val="24"/>
          <w:rtl w:val="0"/>
        </w:rPr>
        <w:t xml:space="preserve">A brief abstract (length according to the journal or conference requirements) as well as keywords or any other requirements for submission as identified by your journal</w:t>
      </w:r>
    </w:p>
    <w:p w:rsidR="00000000" w:rsidDel="00000000" w:rsidP="00000000" w:rsidRDefault="00000000" w:rsidRPr="00000000" w14:paraId="0000000A">
      <w:pPr>
        <w:numPr>
          <w:ilvl w:val="0"/>
          <w:numId w:val="1"/>
        </w:numPr>
        <w:shd w:fill="ffffff" w:val="clear"/>
        <w:spacing w:after="200" w:lineRule="auto"/>
        <w:ind w:left="1100" w:hanging="360"/>
      </w:pPr>
      <w:r w:rsidDel="00000000" w:rsidR="00000000" w:rsidRPr="00000000">
        <w:rPr>
          <w:color w:val="2d3b45"/>
          <w:sz w:val="24"/>
          <w:szCs w:val="24"/>
          <w:rtl w:val="0"/>
        </w:rPr>
        <w:t xml:space="preserve">Thoughtful inclusion of at least two (preferably three-five) course texts as well as articles from the journal or conference you are targeting and other relevant sources you've identified during your research process. The total number of sources should be consistent with other examples you've studied from the journal. </w:t>
      </w:r>
    </w:p>
    <w:p w:rsidR="00000000" w:rsidDel="00000000" w:rsidP="00000000" w:rsidRDefault="00000000" w:rsidRPr="00000000" w14:paraId="0000000B">
      <w:pPr>
        <w:shd w:fill="ffffff" w:val="clear"/>
        <w:spacing w:after="180" w:before="180" w:lineRule="auto"/>
        <w:rPr>
          <w:color w:val="2d3b45"/>
          <w:sz w:val="24"/>
          <w:szCs w:val="24"/>
        </w:rPr>
      </w:pPr>
      <w:r w:rsidDel="00000000" w:rsidR="00000000" w:rsidRPr="00000000">
        <w:rPr>
          <w:color w:val="2d3b45"/>
          <w:sz w:val="24"/>
          <w:szCs w:val="24"/>
          <w:rtl w:val="0"/>
        </w:rPr>
        <w:t xml:space="preserve">Keep in mind:</w:t>
      </w:r>
    </w:p>
    <w:p w:rsidR="00000000" w:rsidDel="00000000" w:rsidP="00000000" w:rsidRDefault="00000000" w:rsidRPr="00000000" w14:paraId="0000000C">
      <w:pPr>
        <w:numPr>
          <w:ilvl w:val="0"/>
          <w:numId w:val="2"/>
        </w:numPr>
        <w:shd w:fill="ffffff" w:val="clear"/>
        <w:spacing w:after="0" w:afterAutospacing="0" w:lineRule="auto"/>
        <w:ind w:left="1100" w:hanging="360"/>
      </w:pPr>
      <w:r w:rsidDel="00000000" w:rsidR="00000000" w:rsidRPr="00000000">
        <w:rPr>
          <w:b w:val="1"/>
          <w:color w:val="2d3b45"/>
          <w:sz w:val="24"/>
          <w:szCs w:val="24"/>
          <w:rtl w:val="0"/>
        </w:rPr>
        <w:t xml:space="preserve">Readability and audience.</w:t>
      </w:r>
      <w:r w:rsidDel="00000000" w:rsidR="00000000" w:rsidRPr="00000000">
        <w:rPr>
          <w:color w:val="2d3b45"/>
          <w:sz w:val="24"/>
          <w:szCs w:val="24"/>
          <w:rtl w:val="0"/>
        </w:rPr>
        <w:t xml:space="preserve"> Look at other articles in the journal -- what types of terms are typically defined? What background is assumed? How are articles typically organized? Choose a guideline article to assist in your formatting and organization.</w:t>
      </w:r>
    </w:p>
    <w:p w:rsidR="00000000" w:rsidDel="00000000" w:rsidP="00000000" w:rsidRDefault="00000000" w:rsidRPr="00000000" w14:paraId="0000000D">
      <w:pPr>
        <w:numPr>
          <w:ilvl w:val="0"/>
          <w:numId w:val="2"/>
        </w:numPr>
        <w:shd w:fill="ffffff" w:val="clear"/>
        <w:spacing w:after="0" w:afterAutospacing="0" w:lineRule="auto"/>
        <w:ind w:left="1100" w:hanging="360"/>
      </w:pPr>
      <w:r w:rsidDel="00000000" w:rsidR="00000000" w:rsidRPr="00000000">
        <w:rPr>
          <w:b w:val="1"/>
          <w:color w:val="2d3b45"/>
          <w:sz w:val="24"/>
          <w:szCs w:val="24"/>
          <w:rtl w:val="0"/>
        </w:rPr>
        <w:t xml:space="preserve">Clarity of argument.</w:t>
      </w:r>
      <w:r w:rsidDel="00000000" w:rsidR="00000000" w:rsidRPr="00000000">
        <w:rPr>
          <w:color w:val="2d3b45"/>
          <w:sz w:val="24"/>
          <w:szCs w:val="24"/>
          <w:rtl w:val="0"/>
        </w:rPr>
        <w:t xml:space="preserve"> Your abstract should clearly identify your contribution: the introduction should provide a framework for that contribution, and throughout you should signpost your argument by clearly explaining to your reader what comes next and why. </w:t>
      </w:r>
    </w:p>
    <w:p w:rsidR="00000000" w:rsidDel="00000000" w:rsidP="00000000" w:rsidRDefault="00000000" w:rsidRPr="00000000" w14:paraId="0000000E">
      <w:pPr>
        <w:numPr>
          <w:ilvl w:val="0"/>
          <w:numId w:val="2"/>
        </w:numPr>
        <w:shd w:fill="ffffff" w:val="clear"/>
        <w:spacing w:after="200" w:lineRule="auto"/>
        <w:ind w:left="1100" w:hanging="360"/>
      </w:pPr>
      <w:r w:rsidDel="00000000" w:rsidR="00000000" w:rsidRPr="00000000">
        <w:rPr>
          <w:b w:val="1"/>
          <w:color w:val="2d3b45"/>
          <w:sz w:val="24"/>
          <w:szCs w:val="24"/>
          <w:rtl w:val="0"/>
        </w:rPr>
        <w:t xml:space="preserve">Use of citations and sources.</w:t>
      </w:r>
      <w:r w:rsidDel="00000000" w:rsidR="00000000" w:rsidRPr="00000000">
        <w:rPr>
          <w:color w:val="2d3b45"/>
          <w:sz w:val="24"/>
          <w:szCs w:val="24"/>
          <w:rtl w:val="0"/>
        </w:rPr>
        <w:t xml:space="preserve"> Avoid long sections that refer to the work of others: focus on providing your own synthesis and interpretation, and making clear connections to your own argument. Drafting is a time for realizing what you still need to learn + find to make your case!</w:t>
      </w:r>
    </w:p>
    <w:p w:rsidR="00000000" w:rsidDel="00000000" w:rsidP="00000000" w:rsidRDefault="00000000" w:rsidRPr="00000000" w14:paraId="0000000F">
      <w:pPr>
        <w:shd w:fill="ffffff" w:val="clear"/>
        <w:spacing w:after="180" w:before="180" w:lineRule="auto"/>
        <w:rPr>
          <w:b w:val="1"/>
          <w:color w:val="2d3b45"/>
          <w:sz w:val="24"/>
          <w:szCs w:val="24"/>
        </w:rPr>
      </w:pPr>
      <w:r w:rsidDel="00000000" w:rsidR="00000000" w:rsidRPr="00000000">
        <w:rPr>
          <w:color w:val="2d3b45"/>
          <w:sz w:val="24"/>
          <w:szCs w:val="24"/>
          <w:rtl w:val="0"/>
        </w:rPr>
        <w:t xml:space="preserve">Drafts don't need to be perfect, but they do need to be ready for my feedback.</w:t>
      </w:r>
      <w:r w:rsidDel="00000000" w:rsidR="00000000" w:rsidRPr="00000000">
        <w:rPr>
          <w:b w:val="1"/>
          <w:color w:val="2d3b45"/>
          <w:sz w:val="24"/>
          <w:szCs w:val="24"/>
          <w:rtl w:val="0"/>
        </w:rPr>
        <w:t xml:space="preserve"> In order to allow enough time to revise, submissions on the draft end November 28th!</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