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Making 12: GitHub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 for anyone who wants to not suffer, please do not do what I did. Please watch the lecture/demo video first, in which Dr. Salter reminds us in the quick and easy fashion how to do all the steps to remotely add a Jekyll theme – which is not even a required part of the assignment for the week – because your bro Vee Kennedy was over here forking, manually uploading, and otherwise messing around for 8,000 years and making life a hundred times harder on myself than I needed to.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Making things harder than I needed to aside, I love that this more or less gave me the opportunity to draft a Critical Baking ePortfolio. I’m hoping that maybe next week in the optional making (there will be baking, I have bought the ingredients, prepare thine stomachs) I’ll get the chance to fully upload all these images and videos I’ve been saving up and sharing all term so I can save them. I found I resonated deeply with what Loveless* mentions in her introduction regarding being an academic-creator-researcher person of all things. When I started my MAs, I was at a really difficult place in my life coping with what I’ll just describe without describing as a #MeToo story that completely unhinged my life. I’d wanted nothing but to be an English teacher in Japan since I was a kid and despite my best efforts coping with what happened to me, my life in Japan unraveled, and I ended up back in the states on my mom’s couch. I had absolutely no intention to go to graduate school. Actually, I had absolutely no intention to go to undergrad, either. In a somewhat hilariously ‘you can’t make this crap up’ serendipitous parallel to my undergrad registration experience, my mom peeled me off that couch and drove me to a graduate programming fair at Eastern Michigan University in a desperate attempt to give me something to look forward to, to look to in life… and I ended up meeting the Creative Writing faculty. I started my MA with the idea that maybe if I could write frivolously for a year or two, maybe I could be a human person again. I ended up getting a teaching assistantship one year in, declaring into a Rhet/Comp double-MA, and well… the rest is history. Here I am, not being an English Teacher in Japan, but not on that couch anymore, either. I’ve found new dreams.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found that in my MA cohort and perhaps even in my PhD cohort, folks tend to say things like ‘grad school broke me,’ like they came into grad school one way and left another, usually worse for wear, while I have undoubtedly used this space and my work as a healing thing. I see that sometimes in my undergraduates as well – people using academic work to heal themselves as humans, academic and otherwise – and for me, that’s really what the art is about, the healing. Even in my great multitude of anxieties that I have now and have had this semester, the baking has taken me away from my phone, away from my computer, into my kitchen, and busied my hands with sometime that I find relieving and, even better, provides some joy to others in the form of treats.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hope I am not the only one for whom Loveless will always be the title of the ethically questionable boy’s love manga where everyone has cat ears until they lose their virginity, after which the cat ears mysteriously disappear and has a magic system that seems to be based on rap battles, because when I saw ‘Loveless Introduction’ and ‘Loveless Conclusion’ on the reading list for this week, I about fell out of my chair.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And, with that, it seems I’ve… actually done it, completed all the makings, most of which were quite successful. I have to be completely real, my friends and fellow scholars, I never thought I would make it. I would wait up each week to see when the new window would open, each time in the back of my mind thinking that I’d hit a roadblock I couldn’t navigate and I’d fail the course, or fail out of the program, or perhaps wake up and realize that my having gotten here at all was some strange, cruel dream.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have made mention before of my neurodivergence and chronic health things. Academically, my entire life I was mediocre at best. My lengthy health-related absences meant that I was particularly behind in math. I barely graduated high school by getting a D- in a remedial math class and I had no intention of going to college. My mum dragged me to my local university on free application day because she insisted I try it. I ended up actually starting off at a community college doing online classes through Moodle, first, and much to my surprise, I did decently in school for the first time ever. Undergrad proved a surprisingly positive experience for me, not without challenges, but positive. Several transfers later, I ended up graduating from a top 20 school in a move no one saw coming, least of all me. I later ended up pursuing my Master’s, two of them at the same time, and that also proved surprisingly fruitful.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My first round of PhD applications, however, I was met with defeat after defeat. I was rejected from every program I applied to, including T&amp;T. I remember thinking to myself that the dream had finally faded and reality was knocking on my door to remind me that someone like me should never have hoped or bothered applying in the first place. Being a faculty member now (which, lol, I could go on a whole other tangent about how statistically impossible that is, too) I’ve learned a lot about how admissions work and I know now that a lot of my luck applying to programs in the April 2020 application cycle probably had a lot less to do with me and a lot more to do with pandemic uncertainties. That and, of course, application genres are terribly difficult to pin down when you’re new to them and you’re the only person in your family and extended social circle who's ever attempted anything like graduate school, let alone *more* graduate school, and attempting to fine-tune applications to places with programming completely different from what’s at your university just makes it all the more challenging. People tried to tell me that then but ya know, imposter syndrome gonna imposter syndrome, right?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Admittedly, my imposter syndrome is and has always been quite profound, because I have somehow consistently found myself in spaces that someone of my background, my neurotype, my various identities statistically do not end up in. I’m sure most of it comes down to the privileges I do carry opening doors, that and the absurd amount of mentors who over the years for whatever reason took to me and encouraged me. When I reapplied to T&amp;T last year and was admitted, I remember thinking surely I didn’t actually deserve this, didn’t actually belong, couldn’t actually do it… </w:t>
      </w:r>
    </w:p>
    <w:p w:rsidR="00000000" w:rsidDel="00000000" w:rsidP="00000000" w:rsidRDefault="00000000" w:rsidRPr="00000000" w14:paraId="00000013">
      <w:pPr>
        <w:rPr/>
      </w:pPr>
      <w:r w:rsidDel="00000000" w:rsidR="00000000" w:rsidRPr="00000000">
        <w:rPr>
          <w:rtl w:val="0"/>
        </w:rPr>
        <w:t xml:space="preserve">and somehow, here I am, not just barely hanging on but actually doing well, making cool things, doing decent work even after what has been an exceptionally challenging year.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