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45CDF2DC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FD0060" w:rsidRPr="00FD0060">
        <w:rPr>
          <w:rFonts w:ascii="Times New Roman" w:hAnsi="Times New Roman" w:cs="Times New Roman"/>
          <w:b/>
          <w:bCs/>
          <w:sz w:val="28"/>
          <w:szCs w:val="28"/>
        </w:rPr>
        <w:t>8: Implementing the Strategy Pattern</w:t>
      </w:r>
    </w:p>
    <w:p w14:paraId="09CD45E7" w14:textId="77777777" w:rsidR="00FD0060" w:rsidRPr="00FD0060" w:rsidRDefault="00475123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D0060" w:rsidRPr="00FD0060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2FF6D1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interface IPaymentStrategy</w:t>
      </w:r>
    </w:p>
    <w:p w14:paraId="3C099BD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7AD858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void Pay(double amount);</w:t>
      </w:r>
    </w:p>
    <w:p w14:paraId="36E8DC9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E6293E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class CreditCardPayment : IPaymentStrategy</w:t>
      </w:r>
    </w:p>
    <w:p w14:paraId="46D19821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1C60A3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public void Pay(double amount)</w:t>
      </w:r>
    </w:p>
    <w:p w14:paraId="558202B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7AE3B1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    Console.WriteLine($"Paid ₹{amount} using Credit Card");</w:t>
      </w:r>
    </w:p>
    <w:p w14:paraId="721E6FD8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4B5A72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7DB7757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class PayPalPayment : IPaymentStrategy</w:t>
      </w:r>
    </w:p>
    <w:p w14:paraId="597E0019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1D6A176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public void Pay(double amount)</w:t>
      </w:r>
    </w:p>
    <w:p w14:paraId="31FD18A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5A801B5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    Console.WriteLine($"Paid ₹{amount} using PayPal");</w:t>
      </w:r>
    </w:p>
    <w:p w14:paraId="29564F5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F2E036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346A2D3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class PaymentContext</w:t>
      </w:r>
    </w:p>
    <w:p w14:paraId="57E148E6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B68DFF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private IPaymentStrategy strategy;</w:t>
      </w:r>
    </w:p>
    <w:p w14:paraId="0E7265C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public PaymentContext(IPaymentStrategy strategy)</w:t>
      </w:r>
    </w:p>
    <w:p w14:paraId="55B82E2E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5D08A35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    this.strategy = strategy;</w:t>
      </w:r>
    </w:p>
    <w:p w14:paraId="7C52D18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03CB2FC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public void SetStrategy(IPaymentStrategy strategy)</w:t>
      </w:r>
    </w:p>
    <w:p w14:paraId="03AB351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A211231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    this.strategy = strategy;</w:t>
      </w:r>
    </w:p>
    <w:p w14:paraId="41C3C348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0E27871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public void ExecutePayment(double amount)</w:t>
      </w:r>
    </w:p>
    <w:p w14:paraId="1D75257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22BFA7D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    strategy.Pay(amount);</w:t>
      </w:r>
    </w:p>
    <w:p w14:paraId="5C354B39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393C44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6DE2B0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4251404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D7DB5F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1AB9CC4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4DD63B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    PaymentContext context =</w:t>
      </w:r>
    </w:p>
    <w:p w14:paraId="1C47C46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        new PaymentContext(new CreditCardPayment());</w:t>
      </w:r>
    </w:p>
    <w:p w14:paraId="0846FB4A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    context.ExecutePayment(4234);</w:t>
      </w:r>
    </w:p>
    <w:p w14:paraId="26230520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    context.SetStrategy(new PayPalPayment());</w:t>
      </w:r>
    </w:p>
    <w:p w14:paraId="28885BC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    context.ExecutePayment(4376);</w:t>
      </w:r>
    </w:p>
    <w:p w14:paraId="123632F2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44D2A3B" w14:textId="77777777" w:rsidR="00FD0060" w:rsidRPr="00FD0060" w:rsidRDefault="00FD0060" w:rsidP="00FD006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D006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F59FBBD" w:rsidR="00475123" w:rsidRPr="007712B9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65AC845E" w:rsidR="0035611D" w:rsidRPr="007712B9" w:rsidRDefault="0031474C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1474C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65EFBAB" wp14:editId="1612EC9A">
            <wp:extent cx="6528607" cy="655320"/>
            <wp:effectExtent l="0" t="0" r="5715" b="0"/>
            <wp:docPr id="81999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91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9996" cy="65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1474C"/>
    <w:rsid w:val="0035611D"/>
    <w:rsid w:val="003E63DC"/>
    <w:rsid w:val="00455C86"/>
    <w:rsid w:val="00475123"/>
    <w:rsid w:val="004E2D27"/>
    <w:rsid w:val="005E2173"/>
    <w:rsid w:val="006D3DDF"/>
    <w:rsid w:val="007712B9"/>
    <w:rsid w:val="00812F2E"/>
    <w:rsid w:val="008F20D7"/>
    <w:rsid w:val="00976179"/>
    <w:rsid w:val="009D0E31"/>
    <w:rsid w:val="00AD25B6"/>
    <w:rsid w:val="00B10F72"/>
    <w:rsid w:val="00B80599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2026-06-25T13:38:00Z</dcterms:created>
  <dcterms:modified xsi:type="dcterms:W3CDTF">2026-06-25T13:38:00Z</dcterms:modified>
</cp:coreProperties>
</file>