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0575D" w14:textId="4EC76DE5" w:rsidR="00657178" w:rsidRDefault="00657178" w:rsidP="00BC6874">
      <w:r w:rsidRPr="00A70E67">
        <w:rPr>
          <w:b/>
          <w:bCs/>
          <w:sz w:val="32"/>
          <w:szCs w:val="32"/>
        </w:rPr>
        <w:t>Data Visualization</w:t>
      </w:r>
    </w:p>
    <w:p w14:paraId="4F0207B6" w14:textId="77777777" w:rsidR="00657178" w:rsidRDefault="00657178" w:rsidP="00BC6874"/>
    <w:p w14:paraId="300714D2" w14:textId="1F995662" w:rsidR="00657178" w:rsidRPr="00A70E67" w:rsidRDefault="00657178" w:rsidP="00BC6874">
      <w:pPr>
        <w:rPr>
          <w:b/>
          <w:bCs/>
          <w:sz w:val="24"/>
          <w:szCs w:val="24"/>
        </w:rPr>
      </w:pPr>
      <w:r w:rsidRPr="00A70E67">
        <w:rPr>
          <w:b/>
          <w:bCs/>
          <w:sz w:val="24"/>
          <w:szCs w:val="24"/>
        </w:rPr>
        <w:t>JointPlot:</w:t>
      </w:r>
    </w:p>
    <w:p w14:paraId="39B3BF0C" w14:textId="77777777" w:rsidR="00234845" w:rsidRDefault="00234845" w:rsidP="00BC6874"/>
    <w:p w14:paraId="1BF8A030" w14:textId="1EA5CE73" w:rsidR="00234845" w:rsidRDefault="00234845" w:rsidP="00BC6874">
      <w:pPr>
        <w:rPr>
          <w:rStyle w:val="Strong"/>
          <w:b w:val="0"/>
          <w:bCs w:val="0"/>
        </w:rPr>
      </w:pPr>
      <w:r w:rsidRPr="00B540F3">
        <w:t>A</w:t>
      </w:r>
      <w:r w:rsidRPr="00B540F3">
        <w:rPr>
          <w:b/>
          <w:bCs/>
        </w:rPr>
        <w:t xml:space="preserve"> </w:t>
      </w:r>
      <w:r w:rsidRPr="00B540F3">
        <w:rPr>
          <w:rStyle w:val="Strong"/>
          <w:b w:val="0"/>
          <w:bCs w:val="0"/>
        </w:rPr>
        <w:t>jointplot</w:t>
      </w:r>
      <w:r w:rsidRPr="00B540F3">
        <w:rPr>
          <w:b/>
          <w:bCs/>
        </w:rPr>
        <w:t xml:space="preserve"> </w:t>
      </w:r>
      <w:r w:rsidRPr="00B540F3">
        <w:t>is used to</w:t>
      </w:r>
      <w:r w:rsidRPr="00B540F3">
        <w:rPr>
          <w:b/>
          <w:bCs/>
        </w:rPr>
        <w:t xml:space="preserve"> </w:t>
      </w:r>
      <w:r w:rsidRPr="00B540F3">
        <w:rPr>
          <w:rStyle w:val="Strong"/>
          <w:b w:val="0"/>
          <w:bCs w:val="0"/>
        </w:rPr>
        <w:t>analyze the relationship between two numerical variables</w:t>
      </w:r>
      <w:r w:rsidRPr="00B540F3">
        <w:rPr>
          <w:b/>
          <w:bCs/>
        </w:rPr>
        <w:t xml:space="preserve"> </w:t>
      </w:r>
      <w:r w:rsidRPr="00B540F3">
        <w:t>along with their</w:t>
      </w:r>
      <w:r w:rsidRPr="00B540F3">
        <w:rPr>
          <w:b/>
          <w:bCs/>
        </w:rPr>
        <w:t xml:space="preserve"> </w:t>
      </w:r>
      <w:r w:rsidRPr="00B540F3">
        <w:rPr>
          <w:rStyle w:val="Strong"/>
          <w:b w:val="0"/>
          <w:bCs w:val="0"/>
        </w:rPr>
        <w:t>individual distributions</w:t>
      </w:r>
      <w:r w:rsidR="00B540F3" w:rsidRPr="00B540F3">
        <w:rPr>
          <w:rStyle w:val="Strong"/>
          <w:b w:val="0"/>
          <w:bCs w:val="0"/>
        </w:rPr>
        <w:t>.</w:t>
      </w:r>
    </w:p>
    <w:p w14:paraId="42A9B67B" w14:textId="77777777" w:rsidR="00522B03" w:rsidRDefault="00522B03" w:rsidP="00BC6874">
      <w:pPr>
        <w:rPr>
          <w:rStyle w:val="Strong"/>
          <w:b w:val="0"/>
          <w:bCs w:val="0"/>
        </w:rPr>
      </w:pPr>
    </w:p>
    <w:p w14:paraId="06B4F564" w14:textId="0AB2DDB6" w:rsidR="00522B03" w:rsidRDefault="00522B03" w:rsidP="00BC6874">
      <w:pPr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It has three components:</w:t>
      </w:r>
    </w:p>
    <w:p w14:paraId="3C1B2B34" w14:textId="285D4412" w:rsidR="00522B03" w:rsidRPr="00865491" w:rsidRDefault="0098326E" w:rsidP="00522B03">
      <w:pPr>
        <w:pStyle w:val="ListParagraph"/>
        <w:numPr>
          <w:ilvl w:val="0"/>
          <w:numId w:val="1"/>
        </w:numPr>
      </w:pPr>
      <w:r w:rsidRPr="00865491">
        <w:t>Main(center) plot</w:t>
      </w:r>
      <w:r w:rsidR="00865491">
        <w:t xml:space="preserve"> – two variables relationship</w:t>
      </w:r>
    </w:p>
    <w:p w14:paraId="6AE18206" w14:textId="791C9330" w:rsidR="0098326E" w:rsidRPr="00865491" w:rsidRDefault="0098326E" w:rsidP="00522B03">
      <w:pPr>
        <w:pStyle w:val="ListParagraph"/>
        <w:numPr>
          <w:ilvl w:val="0"/>
          <w:numId w:val="1"/>
        </w:numPr>
      </w:pPr>
      <w:r w:rsidRPr="00865491">
        <w:t>Top marginal plot</w:t>
      </w:r>
      <w:r w:rsidR="00DA20ED" w:rsidRPr="00865491">
        <w:t xml:space="preserve"> – X-axis distribution</w:t>
      </w:r>
    </w:p>
    <w:p w14:paraId="0A124420" w14:textId="206D112D" w:rsidR="006F07D4" w:rsidRDefault="0098326E" w:rsidP="00EB6202">
      <w:pPr>
        <w:pStyle w:val="ListParagraph"/>
        <w:numPr>
          <w:ilvl w:val="0"/>
          <w:numId w:val="1"/>
        </w:numPr>
      </w:pPr>
      <w:r w:rsidRPr="00865491">
        <w:t>Right marginal plot</w:t>
      </w:r>
      <w:r w:rsidR="00DA20ED" w:rsidRPr="00865491">
        <w:t xml:space="preserve"> – Y- axis distribution</w:t>
      </w:r>
    </w:p>
    <w:p w14:paraId="555EB557" w14:textId="77777777" w:rsidR="006F07D4" w:rsidRDefault="006F07D4" w:rsidP="006F07D4"/>
    <w:p w14:paraId="483D4635" w14:textId="019FE7C0" w:rsidR="006F07D4" w:rsidRPr="00865491" w:rsidRDefault="006F07D4" w:rsidP="006F07D4">
      <w:r w:rsidRPr="006F07D4">
        <w:rPr>
          <w:noProof/>
        </w:rPr>
        <w:drawing>
          <wp:inline distT="0" distB="0" distL="0" distR="0" wp14:anchorId="6E8A6173" wp14:editId="3F7B900F">
            <wp:extent cx="2377674" cy="2158678"/>
            <wp:effectExtent l="0" t="0" r="3810" b="0"/>
            <wp:docPr id="407192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1923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92430" cy="217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2700F" w14:textId="5256431C" w:rsidR="00657178" w:rsidRPr="00ED6C4C" w:rsidRDefault="00657178" w:rsidP="00BC6874">
      <w:pPr>
        <w:rPr>
          <w:b/>
          <w:bCs/>
          <w:sz w:val="24"/>
          <w:szCs w:val="24"/>
        </w:rPr>
      </w:pPr>
      <w:r w:rsidRPr="00ED6C4C">
        <w:rPr>
          <w:b/>
          <w:bCs/>
          <w:sz w:val="24"/>
          <w:szCs w:val="24"/>
        </w:rPr>
        <w:t>PairPlot:</w:t>
      </w:r>
    </w:p>
    <w:p w14:paraId="6299088A" w14:textId="77777777" w:rsidR="00657178" w:rsidRDefault="00657178" w:rsidP="00BC6874"/>
    <w:p w14:paraId="4B73D0ED" w14:textId="5A179C3E" w:rsidR="00ED6C4C" w:rsidRDefault="00B83B77" w:rsidP="00BC6874">
      <w:pPr>
        <w:rPr>
          <w:rStyle w:val="Strong"/>
          <w:b w:val="0"/>
          <w:bCs w:val="0"/>
        </w:rPr>
      </w:pPr>
      <w:r w:rsidRPr="00B83B77">
        <w:t>A</w:t>
      </w:r>
      <w:r w:rsidRPr="00B83B77">
        <w:rPr>
          <w:b/>
          <w:bCs/>
        </w:rPr>
        <w:t xml:space="preserve"> </w:t>
      </w:r>
      <w:r w:rsidRPr="00B83B77">
        <w:rPr>
          <w:rStyle w:val="Strong"/>
          <w:b w:val="0"/>
          <w:bCs w:val="0"/>
        </w:rPr>
        <w:t>pairplot</w:t>
      </w:r>
      <w:r w:rsidRPr="00B83B77">
        <w:rPr>
          <w:b/>
          <w:bCs/>
        </w:rPr>
        <w:t xml:space="preserve"> </w:t>
      </w:r>
      <w:r w:rsidRPr="00AC4C6B">
        <w:t>shows</w:t>
      </w:r>
      <w:r w:rsidRPr="00B83B77">
        <w:rPr>
          <w:b/>
          <w:bCs/>
        </w:rPr>
        <w:t xml:space="preserve"> </w:t>
      </w:r>
      <w:r w:rsidRPr="00B83B77">
        <w:rPr>
          <w:rStyle w:val="Strong"/>
          <w:b w:val="0"/>
          <w:bCs w:val="0"/>
        </w:rPr>
        <w:t>pairwise relationships between multiple variables in a dataset</w:t>
      </w:r>
    </w:p>
    <w:p w14:paraId="5D7EF0F8" w14:textId="77777777" w:rsidR="00AE6D01" w:rsidRPr="00B83B77" w:rsidRDefault="00AE6D01" w:rsidP="00BC6874">
      <w:pPr>
        <w:rPr>
          <w:b/>
          <w:bCs/>
        </w:rPr>
      </w:pPr>
    </w:p>
    <w:p w14:paraId="2C186C52" w14:textId="08F72667" w:rsidR="00884253" w:rsidRPr="00884253" w:rsidRDefault="00884253" w:rsidP="00AE6D01">
      <w:pPr>
        <w:pStyle w:val="ListParagraph"/>
        <w:numPr>
          <w:ilvl w:val="0"/>
          <w:numId w:val="2"/>
        </w:numPr>
      </w:pPr>
      <w:r>
        <w:t>Understand relationships between variables</w:t>
      </w:r>
    </w:p>
    <w:p w14:paraId="40005F8E" w14:textId="79E73E75" w:rsidR="00884253" w:rsidRDefault="00884253" w:rsidP="00AE6D01">
      <w:pPr>
        <w:pStyle w:val="ListParagraph"/>
        <w:numPr>
          <w:ilvl w:val="0"/>
          <w:numId w:val="2"/>
        </w:numPr>
      </w:pPr>
      <w:r>
        <w:t>Detect multicollinearity (strong correlations)</w:t>
      </w:r>
    </w:p>
    <w:p w14:paraId="695E954A" w14:textId="4C32447F" w:rsidR="00884253" w:rsidRDefault="00884253" w:rsidP="00AE6D01">
      <w:pPr>
        <w:pStyle w:val="ListParagraph"/>
        <w:numPr>
          <w:ilvl w:val="0"/>
          <w:numId w:val="2"/>
        </w:numPr>
      </w:pPr>
      <w:r>
        <w:t>Identify outliers</w:t>
      </w:r>
    </w:p>
    <w:p w14:paraId="6C921564" w14:textId="10AF07B4" w:rsidR="00884253" w:rsidRDefault="00884253" w:rsidP="00AE6D01">
      <w:pPr>
        <w:pStyle w:val="ListParagraph"/>
        <w:numPr>
          <w:ilvl w:val="0"/>
          <w:numId w:val="2"/>
        </w:numPr>
      </w:pPr>
      <w:r>
        <w:t>Compare distributions</w:t>
      </w:r>
    </w:p>
    <w:p w14:paraId="1B3A6BE2" w14:textId="21BA6660" w:rsidR="00AE6D01" w:rsidRDefault="00BC08BA" w:rsidP="00F3695D">
      <w:pPr>
        <w:pStyle w:val="ListParagraph"/>
        <w:numPr>
          <w:ilvl w:val="0"/>
          <w:numId w:val="2"/>
        </w:numPr>
      </w:pPr>
      <w:r>
        <w:t>P</w:t>
      </w:r>
      <w:r>
        <w:t>owerful tool for quick data exploration</w:t>
      </w:r>
    </w:p>
    <w:p w14:paraId="7C2153BE" w14:textId="77777777" w:rsidR="00D77A37" w:rsidRDefault="00D77A37" w:rsidP="00D77A37"/>
    <w:p w14:paraId="67E3813E" w14:textId="304B5E13" w:rsidR="00AE6D01" w:rsidRDefault="003B48B9" w:rsidP="00AE6D01">
      <w:r w:rsidRPr="003B48B9">
        <w:drawing>
          <wp:inline distT="0" distB="0" distL="0" distR="0" wp14:anchorId="5664BEBD" wp14:editId="2E45E29B">
            <wp:extent cx="3090441" cy="2916214"/>
            <wp:effectExtent l="0" t="0" r="0" b="0"/>
            <wp:docPr id="518602845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602845" name="Picture 1" descr="A screenshot of a graph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98624" cy="2923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1776C" w14:textId="77777777" w:rsidR="00B540F3" w:rsidRDefault="00B540F3" w:rsidP="00BC6874"/>
    <w:p w14:paraId="19EEE23A" w14:textId="6DC77CF7" w:rsidR="00657178" w:rsidRDefault="00657178" w:rsidP="00BC6874">
      <w:pPr>
        <w:rPr>
          <w:b/>
          <w:bCs/>
          <w:sz w:val="24"/>
          <w:szCs w:val="24"/>
        </w:rPr>
      </w:pPr>
      <w:r w:rsidRPr="003B48B9">
        <w:rPr>
          <w:b/>
          <w:bCs/>
          <w:sz w:val="24"/>
          <w:szCs w:val="24"/>
        </w:rPr>
        <w:lastRenderedPageBreak/>
        <w:t>StripPlot:</w:t>
      </w:r>
    </w:p>
    <w:p w14:paraId="318028C1" w14:textId="77777777" w:rsidR="003B48B9" w:rsidRDefault="003B48B9" w:rsidP="00BC6874">
      <w:pPr>
        <w:rPr>
          <w:b/>
          <w:bCs/>
          <w:sz w:val="24"/>
          <w:szCs w:val="24"/>
        </w:rPr>
      </w:pPr>
    </w:p>
    <w:p w14:paraId="7F420121" w14:textId="7570FF90" w:rsidR="003B48B9" w:rsidRDefault="00A40E16" w:rsidP="00BC6874">
      <w:r>
        <w:t xml:space="preserve">A </w:t>
      </w:r>
      <w:r w:rsidRPr="00A40E16">
        <w:rPr>
          <w:rStyle w:val="Strong"/>
          <w:b w:val="0"/>
          <w:bCs w:val="0"/>
        </w:rPr>
        <w:t>stripplot</w:t>
      </w:r>
      <w:r>
        <w:t xml:space="preserve"> is used to show the </w:t>
      </w:r>
      <w:r w:rsidRPr="00A40E16">
        <w:rPr>
          <w:rStyle w:val="Strong"/>
          <w:b w:val="0"/>
          <w:bCs w:val="0"/>
        </w:rPr>
        <w:t>distribution of a numerical variable across different categories</w:t>
      </w:r>
      <w:r>
        <w:t>.</w:t>
      </w:r>
    </w:p>
    <w:p w14:paraId="6F9C56EC" w14:textId="77777777" w:rsidR="003B2693" w:rsidRDefault="003B2693" w:rsidP="00BC6874"/>
    <w:p w14:paraId="0DB56727" w14:textId="1CEC7E6D" w:rsidR="003B2693" w:rsidRPr="003B2693" w:rsidRDefault="003B2693" w:rsidP="003B2693">
      <w:pPr>
        <w:pStyle w:val="ListParagraph"/>
        <w:numPr>
          <w:ilvl w:val="0"/>
          <w:numId w:val="3"/>
        </w:numPr>
      </w:pPr>
      <w:r>
        <w:t xml:space="preserve">See </w:t>
      </w:r>
      <w:r w:rsidRPr="003B2693">
        <w:t>all individual data points</w:t>
      </w:r>
      <w:r>
        <w:t xml:space="preserve"> </w:t>
      </w:r>
    </w:p>
    <w:p w14:paraId="03430290" w14:textId="5E12F434" w:rsidR="003B2693" w:rsidRDefault="003B2693" w:rsidP="003B2693">
      <w:pPr>
        <w:pStyle w:val="ListParagraph"/>
        <w:numPr>
          <w:ilvl w:val="0"/>
          <w:numId w:val="3"/>
        </w:numPr>
      </w:pPr>
      <w:r>
        <w:t xml:space="preserve">Understand the </w:t>
      </w:r>
      <w:r w:rsidRPr="003B2693">
        <w:t>spread and density</w:t>
      </w:r>
      <w:r>
        <w:t xml:space="preserve"> of values</w:t>
      </w:r>
    </w:p>
    <w:p w14:paraId="3CC5F50D" w14:textId="5F455E42" w:rsidR="003B2693" w:rsidRDefault="003B2693" w:rsidP="003B2693">
      <w:pPr>
        <w:pStyle w:val="ListParagraph"/>
        <w:numPr>
          <w:ilvl w:val="0"/>
          <w:numId w:val="3"/>
        </w:numPr>
      </w:pPr>
      <w:r>
        <w:t xml:space="preserve">Identify </w:t>
      </w:r>
      <w:r w:rsidRPr="003B2693">
        <w:t>outliers</w:t>
      </w:r>
    </w:p>
    <w:p w14:paraId="1156CA0C" w14:textId="063EA9C2" w:rsidR="003B2693" w:rsidRDefault="003B2693" w:rsidP="003B2693">
      <w:pPr>
        <w:pStyle w:val="ListParagraph"/>
        <w:numPr>
          <w:ilvl w:val="0"/>
          <w:numId w:val="3"/>
        </w:numPr>
      </w:pPr>
      <w:r>
        <w:t>Compare distributions across categories</w:t>
      </w:r>
    </w:p>
    <w:p w14:paraId="772F1B2E" w14:textId="77777777" w:rsidR="00CC181F" w:rsidRDefault="00CC181F" w:rsidP="00CC181F"/>
    <w:p w14:paraId="00C0B7E4" w14:textId="1A6AF056" w:rsidR="00CC181F" w:rsidRDefault="003338DC" w:rsidP="00CC181F">
      <w:r w:rsidRPr="003338DC">
        <w:drawing>
          <wp:inline distT="0" distB="0" distL="0" distR="0" wp14:anchorId="1392C78C" wp14:editId="076F6BB5">
            <wp:extent cx="2696901" cy="1630175"/>
            <wp:effectExtent l="0" t="0" r="8255" b="8255"/>
            <wp:docPr id="754494212" name="Picture 1" descr="A group of dots with different colo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494212" name="Picture 1" descr="A group of dots with different colors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04199" cy="1634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160F4" w14:textId="77777777" w:rsidR="00657178" w:rsidRDefault="00657178" w:rsidP="00BC6874"/>
    <w:p w14:paraId="39C6227F" w14:textId="42C5BC97" w:rsidR="00657178" w:rsidRDefault="00657178" w:rsidP="00BC6874">
      <w:pPr>
        <w:rPr>
          <w:b/>
          <w:bCs/>
          <w:sz w:val="24"/>
          <w:szCs w:val="24"/>
        </w:rPr>
      </w:pPr>
      <w:r w:rsidRPr="003338DC">
        <w:rPr>
          <w:b/>
          <w:bCs/>
          <w:sz w:val="24"/>
          <w:szCs w:val="24"/>
        </w:rPr>
        <w:t>Swarmplot:</w:t>
      </w:r>
    </w:p>
    <w:p w14:paraId="42E1720D" w14:textId="77777777" w:rsidR="003D4EB6" w:rsidRDefault="003D4EB6" w:rsidP="00BC6874">
      <w:pPr>
        <w:rPr>
          <w:b/>
          <w:bCs/>
          <w:sz w:val="24"/>
          <w:szCs w:val="24"/>
        </w:rPr>
      </w:pPr>
    </w:p>
    <w:p w14:paraId="22A6B31E" w14:textId="6F4823C7" w:rsidR="003D4EB6" w:rsidRDefault="003D4EB6" w:rsidP="00BC6874">
      <w:pPr>
        <w:rPr>
          <w:b/>
          <w:bCs/>
        </w:rPr>
      </w:pPr>
      <w:r>
        <w:t xml:space="preserve">A </w:t>
      </w:r>
      <w:r w:rsidRPr="003D4EB6">
        <w:rPr>
          <w:rStyle w:val="Strong"/>
          <w:b w:val="0"/>
          <w:bCs w:val="0"/>
        </w:rPr>
        <w:t>swarmplot</w:t>
      </w:r>
      <w:r>
        <w:t xml:space="preserve"> is a categorical data visualization that shows the </w:t>
      </w:r>
      <w:r w:rsidRPr="003D4EB6">
        <w:rPr>
          <w:rStyle w:val="Strong"/>
          <w:b w:val="0"/>
          <w:bCs w:val="0"/>
        </w:rPr>
        <w:t>distribution of a numerical variable across categories</w:t>
      </w:r>
      <w:r w:rsidRPr="003D4EB6">
        <w:rPr>
          <w:b/>
          <w:bCs/>
        </w:rPr>
        <w:t xml:space="preserve">, </w:t>
      </w:r>
      <w:r w:rsidRPr="003D4EB6">
        <w:t xml:space="preserve">while </w:t>
      </w:r>
      <w:r w:rsidRPr="003D4EB6">
        <w:rPr>
          <w:rStyle w:val="Strong"/>
          <w:b w:val="0"/>
          <w:bCs w:val="0"/>
        </w:rPr>
        <w:t>avoiding overlap between points</w:t>
      </w:r>
      <w:r w:rsidRPr="003D4EB6">
        <w:rPr>
          <w:b/>
          <w:bCs/>
        </w:rPr>
        <w:t>.</w:t>
      </w:r>
    </w:p>
    <w:p w14:paraId="106660B7" w14:textId="77777777" w:rsidR="003D4EB6" w:rsidRDefault="003D4EB6" w:rsidP="00BC6874">
      <w:pPr>
        <w:rPr>
          <w:b/>
          <w:bCs/>
        </w:rPr>
      </w:pPr>
    </w:p>
    <w:p w14:paraId="7A31D99D" w14:textId="5BAEC84D" w:rsidR="00A304A6" w:rsidRPr="00A304A6" w:rsidRDefault="00A304A6" w:rsidP="00A304A6">
      <w:pPr>
        <w:pStyle w:val="ListParagraph"/>
        <w:numPr>
          <w:ilvl w:val="0"/>
          <w:numId w:val="4"/>
        </w:numPr>
      </w:pPr>
      <w:r>
        <w:t xml:space="preserve">See </w:t>
      </w:r>
      <w:r w:rsidRPr="00A304A6">
        <w:rPr>
          <w:b/>
          <w:bCs/>
        </w:rPr>
        <w:t>every individual data point</w:t>
      </w:r>
    </w:p>
    <w:p w14:paraId="65765C16" w14:textId="7924C4D3" w:rsidR="00A304A6" w:rsidRDefault="00A304A6" w:rsidP="00A304A6">
      <w:pPr>
        <w:pStyle w:val="ListParagraph"/>
        <w:numPr>
          <w:ilvl w:val="0"/>
          <w:numId w:val="4"/>
        </w:numPr>
      </w:pPr>
      <w:r>
        <w:t xml:space="preserve">Clearly observe the </w:t>
      </w:r>
      <w:r w:rsidRPr="00A304A6">
        <w:rPr>
          <w:b/>
          <w:bCs/>
        </w:rPr>
        <w:t>true distribution and density</w:t>
      </w:r>
    </w:p>
    <w:p w14:paraId="08B7A22B" w14:textId="4B8D74E6" w:rsidR="00A304A6" w:rsidRDefault="00A304A6" w:rsidP="00A304A6">
      <w:pPr>
        <w:pStyle w:val="ListParagraph"/>
        <w:numPr>
          <w:ilvl w:val="0"/>
          <w:numId w:val="4"/>
        </w:numPr>
      </w:pPr>
      <w:r>
        <w:t xml:space="preserve">Identify </w:t>
      </w:r>
      <w:r w:rsidRPr="00A304A6">
        <w:rPr>
          <w:b/>
          <w:bCs/>
        </w:rPr>
        <w:t>clusters and outliers</w:t>
      </w:r>
    </w:p>
    <w:p w14:paraId="4CB4700D" w14:textId="63863471" w:rsidR="00A304A6" w:rsidRDefault="00A304A6" w:rsidP="008D2BA0">
      <w:pPr>
        <w:pStyle w:val="ListParagraph"/>
        <w:numPr>
          <w:ilvl w:val="0"/>
          <w:numId w:val="4"/>
        </w:numPr>
      </w:pPr>
      <w:r>
        <w:t>Compare categories more accurately</w:t>
      </w:r>
    </w:p>
    <w:p w14:paraId="45F3F2C3" w14:textId="77777777" w:rsidR="00A304A6" w:rsidRDefault="00A304A6" w:rsidP="00A304A6"/>
    <w:p w14:paraId="4E5F5916" w14:textId="01A7E689" w:rsidR="00A304A6" w:rsidRDefault="00AA6B3E" w:rsidP="00A304A6">
      <w:r w:rsidRPr="00AA6B3E">
        <w:drawing>
          <wp:inline distT="0" distB="0" distL="0" distR="0" wp14:anchorId="2143C55A" wp14:editId="4B6D6741">
            <wp:extent cx="2679539" cy="1630288"/>
            <wp:effectExtent l="0" t="0" r="6985" b="8255"/>
            <wp:docPr id="537357012" name="Picture 1" descr="A graph of different colored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357012" name="Picture 1" descr="A graph of different colored dots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82982" cy="1632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C31F2" w14:textId="77777777" w:rsidR="003D4EB6" w:rsidRPr="003338DC" w:rsidRDefault="003D4EB6" w:rsidP="00BC6874">
      <w:pPr>
        <w:rPr>
          <w:b/>
          <w:bCs/>
          <w:sz w:val="24"/>
          <w:szCs w:val="24"/>
        </w:rPr>
      </w:pPr>
    </w:p>
    <w:p w14:paraId="18C91F73" w14:textId="739B9692" w:rsidR="00657178" w:rsidRDefault="00657178" w:rsidP="00BC6874">
      <w:pPr>
        <w:rPr>
          <w:b/>
          <w:bCs/>
          <w:sz w:val="24"/>
          <w:szCs w:val="24"/>
        </w:rPr>
      </w:pPr>
      <w:r w:rsidRPr="00AA6B3E">
        <w:rPr>
          <w:b/>
          <w:bCs/>
          <w:sz w:val="24"/>
          <w:szCs w:val="24"/>
        </w:rPr>
        <w:t>Violinplot:</w:t>
      </w:r>
    </w:p>
    <w:p w14:paraId="2EBD0E7D" w14:textId="77777777" w:rsidR="00AA6B3E" w:rsidRDefault="00AA6B3E" w:rsidP="00BC6874">
      <w:pPr>
        <w:rPr>
          <w:b/>
          <w:bCs/>
          <w:sz w:val="24"/>
          <w:szCs w:val="24"/>
        </w:rPr>
      </w:pPr>
    </w:p>
    <w:p w14:paraId="314ADB29" w14:textId="2345F71B" w:rsidR="009941F1" w:rsidRDefault="007255AE" w:rsidP="00BC6874">
      <w:pPr>
        <w:rPr>
          <w:b/>
          <w:bCs/>
        </w:rPr>
      </w:pPr>
      <w:r>
        <w:t xml:space="preserve">A </w:t>
      </w:r>
      <w:r w:rsidRPr="00A04A0A">
        <w:rPr>
          <w:rStyle w:val="Strong"/>
          <w:b w:val="0"/>
          <w:bCs w:val="0"/>
        </w:rPr>
        <w:t>violin plot</w:t>
      </w:r>
      <w:r>
        <w:t xml:space="preserve"> is a statistical visualization used to show the </w:t>
      </w:r>
      <w:r w:rsidRPr="00A04A0A">
        <w:rPr>
          <w:rStyle w:val="Strong"/>
          <w:b w:val="0"/>
          <w:bCs w:val="0"/>
        </w:rPr>
        <w:t>distribution of a numerical variable across</w:t>
      </w:r>
      <w:r>
        <w:rPr>
          <w:rStyle w:val="Strong"/>
        </w:rPr>
        <w:t xml:space="preserve"> </w:t>
      </w:r>
      <w:r w:rsidRPr="00A04A0A">
        <w:rPr>
          <w:rStyle w:val="Strong"/>
          <w:b w:val="0"/>
          <w:bCs w:val="0"/>
        </w:rPr>
        <w:t>categories</w:t>
      </w:r>
      <w:r>
        <w:t xml:space="preserve">, combining features of a </w:t>
      </w:r>
      <w:r w:rsidRPr="00A04A0A">
        <w:rPr>
          <w:rStyle w:val="Strong"/>
          <w:b w:val="0"/>
          <w:bCs w:val="0"/>
        </w:rPr>
        <w:t>boxplot</w:t>
      </w:r>
      <w:r>
        <w:t xml:space="preserve"> and a </w:t>
      </w:r>
      <w:r w:rsidRPr="00A04A0A">
        <w:rPr>
          <w:rStyle w:val="Strong"/>
          <w:b w:val="0"/>
          <w:bCs w:val="0"/>
        </w:rPr>
        <w:t>density plot</w:t>
      </w:r>
      <w:r w:rsidRPr="00A04A0A">
        <w:rPr>
          <w:b/>
          <w:bCs/>
        </w:rPr>
        <w:t>.</w:t>
      </w:r>
    </w:p>
    <w:p w14:paraId="1F777420" w14:textId="77777777" w:rsidR="009941F1" w:rsidRDefault="009941F1" w:rsidP="00BC6874">
      <w:pPr>
        <w:rPr>
          <w:b/>
          <w:bCs/>
        </w:rPr>
      </w:pPr>
    </w:p>
    <w:p w14:paraId="7E4BC4BB" w14:textId="6BB7AFB5" w:rsidR="009941F1" w:rsidRPr="00612894" w:rsidRDefault="00612894" w:rsidP="00612894">
      <w:pPr>
        <w:pStyle w:val="ListParagraph"/>
        <w:numPr>
          <w:ilvl w:val="0"/>
          <w:numId w:val="5"/>
        </w:numPr>
        <w:rPr>
          <w:b/>
          <w:bCs/>
          <w:sz w:val="24"/>
          <w:szCs w:val="24"/>
        </w:rPr>
      </w:pPr>
      <w:r>
        <w:t>Shows the full distribution shape</w:t>
      </w:r>
    </w:p>
    <w:p w14:paraId="4DFDF669" w14:textId="1B39E784" w:rsidR="00612894" w:rsidRPr="00612894" w:rsidRDefault="00612894" w:rsidP="00612894">
      <w:pPr>
        <w:pStyle w:val="ListParagraph"/>
        <w:numPr>
          <w:ilvl w:val="0"/>
          <w:numId w:val="5"/>
        </w:numPr>
        <w:rPr>
          <w:b/>
          <w:bCs/>
          <w:sz w:val="24"/>
          <w:szCs w:val="24"/>
        </w:rPr>
      </w:pPr>
      <w:r>
        <w:t xml:space="preserve">Compare </w:t>
      </w:r>
      <w:r w:rsidRPr="00B23CF5">
        <w:rPr>
          <w:rStyle w:val="Strong"/>
          <w:b w:val="0"/>
          <w:bCs w:val="0"/>
        </w:rPr>
        <w:t>distributions</w:t>
      </w:r>
      <w:r>
        <w:t xml:space="preserve"> across categories</w:t>
      </w:r>
    </w:p>
    <w:p w14:paraId="236E9882" w14:textId="21296082" w:rsidR="00612894" w:rsidRPr="00612894" w:rsidRDefault="00612894" w:rsidP="00612894">
      <w:pPr>
        <w:pStyle w:val="ListParagraph"/>
        <w:numPr>
          <w:ilvl w:val="0"/>
          <w:numId w:val="5"/>
        </w:numPr>
        <w:rPr>
          <w:b/>
          <w:bCs/>
          <w:sz w:val="24"/>
          <w:szCs w:val="24"/>
        </w:rPr>
      </w:pPr>
      <w:r>
        <w:t>Understand data shape, not just summary values</w:t>
      </w:r>
    </w:p>
    <w:p w14:paraId="1D8A5CB0" w14:textId="52DA83E8" w:rsidR="00612894" w:rsidRPr="00B23CF5" w:rsidRDefault="00B23CF5" w:rsidP="00612894">
      <w:pPr>
        <w:pStyle w:val="ListParagraph"/>
        <w:numPr>
          <w:ilvl w:val="0"/>
          <w:numId w:val="5"/>
        </w:numPr>
        <w:rPr>
          <w:b/>
          <w:bCs/>
          <w:sz w:val="24"/>
          <w:szCs w:val="24"/>
        </w:rPr>
      </w:pPr>
      <w:r>
        <w:t>Compare variability between groups</w:t>
      </w:r>
    </w:p>
    <w:p w14:paraId="3731E5A6" w14:textId="77777777" w:rsidR="00B23CF5" w:rsidRDefault="00B23CF5" w:rsidP="00B23CF5">
      <w:pPr>
        <w:rPr>
          <w:b/>
          <w:bCs/>
          <w:sz w:val="24"/>
          <w:szCs w:val="24"/>
        </w:rPr>
      </w:pPr>
    </w:p>
    <w:p w14:paraId="0C3456BF" w14:textId="77777777" w:rsidR="00B23CF5" w:rsidRDefault="00B23CF5" w:rsidP="00B23CF5">
      <w:pPr>
        <w:rPr>
          <w:b/>
          <w:bCs/>
          <w:sz w:val="24"/>
          <w:szCs w:val="24"/>
        </w:rPr>
      </w:pPr>
    </w:p>
    <w:p w14:paraId="7DBBA269" w14:textId="501CC40B" w:rsidR="00B23CF5" w:rsidRPr="00B23CF5" w:rsidRDefault="00DB15F3" w:rsidP="00B23CF5">
      <w:pPr>
        <w:rPr>
          <w:b/>
          <w:bCs/>
          <w:sz w:val="24"/>
          <w:szCs w:val="24"/>
        </w:rPr>
      </w:pPr>
      <w:r w:rsidRPr="00DB15F3">
        <w:rPr>
          <w:b/>
          <w:bCs/>
          <w:sz w:val="24"/>
          <w:szCs w:val="24"/>
        </w:rPr>
        <w:lastRenderedPageBreak/>
        <w:drawing>
          <wp:inline distT="0" distB="0" distL="0" distR="0" wp14:anchorId="7A99AB97" wp14:editId="51C221DC">
            <wp:extent cx="2685327" cy="1712465"/>
            <wp:effectExtent l="0" t="0" r="1270" b="2540"/>
            <wp:docPr id="1376374600" name="Picture 1" descr="A blue and orange rhombus shap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374600" name="Picture 1" descr="A blue and orange rhombus shapes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89142" cy="17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13ED4" w14:textId="77777777" w:rsidR="00657178" w:rsidRDefault="00657178" w:rsidP="00BC6874"/>
    <w:p w14:paraId="30D7803A" w14:textId="7A673B86" w:rsidR="00657178" w:rsidRDefault="00657178" w:rsidP="00BC6874">
      <w:pPr>
        <w:rPr>
          <w:b/>
          <w:bCs/>
          <w:sz w:val="24"/>
          <w:szCs w:val="24"/>
        </w:rPr>
      </w:pPr>
      <w:r w:rsidRPr="00824DEE">
        <w:rPr>
          <w:b/>
          <w:bCs/>
          <w:sz w:val="24"/>
          <w:szCs w:val="24"/>
        </w:rPr>
        <w:t>Boxplot:</w:t>
      </w:r>
    </w:p>
    <w:p w14:paraId="34BB87EC" w14:textId="77777777" w:rsidR="00824DEE" w:rsidRDefault="00824DEE" w:rsidP="00BC6874">
      <w:pPr>
        <w:rPr>
          <w:b/>
          <w:bCs/>
          <w:sz w:val="24"/>
          <w:szCs w:val="24"/>
        </w:rPr>
      </w:pPr>
    </w:p>
    <w:p w14:paraId="331E1C97" w14:textId="4B381080" w:rsidR="00824DEE" w:rsidRDefault="00327F43" w:rsidP="00BC6874">
      <w:pPr>
        <w:rPr>
          <w:b/>
          <w:bCs/>
        </w:rPr>
      </w:pPr>
      <w:r>
        <w:t xml:space="preserve">A </w:t>
      </w:r>
      <w:r w:rsidRPr="00327F43">
        <w:rPr>
          <w:rStyle w:val="Strong"/>
          <w:b w:val="0"/>
          <w:bCs w:val="0"/>
        </w:rPr>
        <w:t>boxplot</w:t>
      </w:r>
      <w:r w:rsidRPr="00327F43">
        <w:rPr>
          <w:b/>
          <w:bCs/>
        </w:rPr>
        <w:t xml:space="preserve"> </w:t>
      </w:r>
      <w:r>
        <w:t xml:space="preserve">is a graphical way to show the </w:t>
      </w:r>
      <w:r w:rsidRPr="00327F43">
        <w:rPr>
          <w:rStyle w:val="Strong"/>
          <w:b w:val="0"/>
          <w:bCs w:val="0"/>
        </w:rPr>
        <w:t>distribution of a numerical variable</w:t>
      </w:r>
      <w:r>
        <w:t xml:space="preserve"> through its </w:t>
      </w:r>
      <w:r w:rsidRPr="00327F43">
        <w:rPr>
          <w:rStyle w:val="Strong"/>
          <w:b w:val="0"/>
          <w:bCs w:val="0"/>
        </w:rPr>
        <w:t>five-number summary</w:t>
      </w:r>
      <w:r>
        <w:t xml:space="preserve"> and to identify </w:t>
      </w:r>
      <w:r w:rsidRPr="00327F43">
        <w:rPr>
          <w:rStyle w:val="Strong"/>
          <w:b w:val="0"/>
          <w:bCs w:val="0"/>
        </w:rPr>
        <w:t>outliers</w:t>
      </w:r>
      <w:r w:rsidRPr="00327F43">
        <w:rPr>
          <w:b/>
          <w:bCs/>
        </w:rPr>
        <w:t>.</w:t>
      </w:r>
    </w:p>
    <w:p w14:paraId="1D171856" w14:textId="77777777" w:rsidR="00327F43" w:rsidRDefault="00327F43" w:rsidP="00BC6874">
      <w:pPr>
        <w:rPr>
          <w:b/>
          <w:bCs/>
        </w:rPr>
      </w:pPr>
    </w:p>
    <w:p w14:paraId="28B29DB7" w14:textId="2247AEC3" w:rsidR="004C46EA" w:rsidRDefault="004C46EA" w:rsidP="00BC6874">
      <w:r>
        <w:t>Boxplots help you quickly see</w:t>
      </w:r>
      <w:r>
        <w:t>:</w:t>
      </w:r>
    </w:p>
    <w:p w14:paraId="650613D6" w14:textId="6F2B3933" w:rsidR="004C46EA" w:rsidRPr="005C588A" w:rsidRDefault="005C588A" w:rsidP="004C46EA">
      <w:pPr>
        <w:pStyle w:val="ListParagraph"/>
        <w:numPr>
          <w:ilvl w:val="0"/>
          <w:numId w:val="6"/>
        </w:numPr>
        <w:rPr>
          <w:b/>
          <w:bCs/>
        </w:rPr>
      </w:pPr>
      <w:r>
        <w:t>Central tendency (median)</w:t>
      </w:r>
    </w:p>
    <w:p w14:paraId="089A99D4" w14:textId="6FB31C44" w:rsidR="005C588A" w:rsidRPr="0024336F" w:rsidRDefault="0024336F" w:rsidP="004C46EA">
      <w:pPr>
        <w:pStyle w:val="ListParagraph"/>
        <w:numPr>
          <w:ilvl w:val="0"/>
          <w:numId w:val="6"/>
        </w:numPr>
        <w:rPr>
          <w:b/>
          <w:bCs/>
        </w:rPr>
      </w:pPr>
      <w:r>
        <w:t>Spread (IQR, range)</w:t>
      </w:r>
    </w:p>
    <w:p w14:paraId="5E84F83E" w14:textId="00C46643" w:rsidR="0024336F" w:rsidRPr="0024336F" w:rsidRDefault="0024336F" w:rsidP="004C46EA">
      <w:pPr>
        <w:pStyle w:val="ListParagraph"/>
        <w:numPr>
          <w:ilvl w:val="0"/>
          <w:numId w:val="6"/>
        </w:numPr>
        <w:rPr>
          <w:b/>
          <w:bCs/>
        </w:rPr>
      </w:pPr>
      <w:r>
        <w:t>Outliers</w:t>
      </w:r>
    </w:p>
    <w:p w14:paraId="61AA6367" w14:textId="5ADACAC9" w:rsidR="0024336F" w:rsidRPr="0024336F" w:rsidRDefault="0024336F" w:rsidP="004C46EA">
      <w:pPr>
        <w:pStyle w:val="ListParagraph"/>
        <w:numPr>
          <w:ilvl w:val="0"/>
          <w:numId w:val="6"/>
        </w:numPr>
        <w:rPr>
          <w:b/>
          <w:bCs/>
        </w:rPr>
      </w:pPr>
      <w:r>
        <w:t>Differences between categories</w:t>
      </w:r>
    </w:p>
    <w:p w14:paraId="43C404A0" w14:textId="77777777" w:rsidR="0024336F" w:rsidRDefault="0024336F" w:rsidP="0024336F">
      <w:pPr>
        <w:rPr>
          <w:b/>
          <w:bCs/>
        </w:rPr>
      </w:pPr>
    </w:p>
    <w:p w14:paraId="076E9991" w14:textId="05C8EA99" w:rsidR="0024336F" w:rsidRPr="0024336F" w:rsidRDefault="00220946" w:rsidP="0024336F">
      <w:pPr>
        <w:rPr>
          <w:b/>
          <w:bCs/>
        </w:rPr>
      </w:pPr>
      <w:r w:rsidRPr="00220946">
        <w:rPr>
          <w:b/>
          <w:bCs/>
        </w:rPr>
        <w:drawing>
          <wp:inline distT="0" distB="0" distL="0" distR="0" wp14:anchorId="07DCB006" wp14:editId="48E61C21">
            <wp:extent cx="2644815" cy="1670409"/>
            <wp:effectExtent l="0" t="0" r="3175" b="6350"/>
            <wp:docPr id="533315733" name="Picture 1" descr="A chart of a group of box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315733" name="Picture 1" descr="A chart of a group of boxes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50730" cy="167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9C2CC" w14:textId="77777777" w:rsidR="00327F43" w:rsidRPr="00824DEE" w:rsidRDefault="00327F43" w:rsidP="00BC6874">
      <w:pPr>
        <w:rPr>
          <w:b/>
          <w:bCs/>
          <w:sz w:val="24"/>
          <w:szCs w:val="24"/>
        </w:rPr>
      </w:pPr>
    </w:p>
    <w:p w14:paraId="2B605474" w14:textId="0B2B2C75" w:rsidR="00657178" w:rsidRDefault="00657178" w:rsidP="00BC6874">
      <w:pPr>
        <w:rPr>
          <w:b/>
          <w:bCs/>
          <w:sz w:val="24"/>
          <w:szCs w:val="24"/>
        </w:rPr>
      </w:pPr>
      <w:r w:rsidRPr="00220946">
        <w:rPr>
          <w:b/>
          <w:bCs/>
          <w:sz w:val="24"/>
          <w:szCs w:val="24"/>
        </w:rPr>
        <w:t>Barplot:</w:t>
      </w:r>
    </w:p>
    <w:p w14:paraId="5838ED91" w14:textId="77777777" w:rsidR="00220946" w:rsidRDefault="00220946" w:rsidP="00BC6874">
      <w:pPr>
        <w:rPr>
          <w:b/>
          <w:bCs/>
          <w:sz w:val="24"/>
          <w:szCs w:val="24"/>
        </w:rPr>
      </w:pPr>
    </w:p>
    <w:p w14:paraId="3A5B8FB5" w14:textId="62787EC5" w:rsidR="00220946" w:rsidRDefault="00C150F7" w:rsidP="00BC6874">
      <w:r>
        <w:t xml:space="preserve">A </w:t>
      </w:r>
      <w:r w:rsidRPr="00C150F7">
        <w:rPr>
          <w:rStyle w:val="Strong"/>
          <w:b w:val="0"/>
          <w:bCs w:val="0"/>
        </w:rPr>
        <w:t>barplot</w:t>
      </w:r>
      <w:r w:rsidRPr="00C150F7">
        <w:rPr>
          <w:b/>
          <w:bCs/>
        </w:rPr>
        <w:t xml:space="preserve"> </w:t>
      </w:r>
      <w:r>
        <w:t xml:space="preserve">is a type of chart used </w:t>
      </w:r>
      <w:r w:rsidRPr="00970BD9">
        <w:t>to</w:t>
      </w:r>
      <w:r w:rsidRPr="00970BD9">
        <w:rPr>
          <w:b/>
          <w:bCs/>
        </w:rPr>
        <w:t xml:space="preserve"> </w:t>
      </w:r>
      <w:r w:rsidRPr="00970BD9">
        <w:rPr>
          <w:rStyle w:val="Strong"/>
          <w:b w:val="0"/>
          <w:bCs w:val="0"/>
        </w:rPr>
        <w:t>compare</w:t>
      </w:r>
      <w:r w:rsidRPr="00C150F7">
        <w:rPr>
          <w:rStyle w:val="Strong"/>
          <w:b w:val="0"/>
          <w:bCs w:val="0"/>
        </w:rPr>
        <w:t xml:space="preserve"> quantities across categories</w:t>
      </w:r>
      <w:r>
        <w:t>. It’s one of the most common ways to visualize categorical data.</w:t>
      </w:r>
    </w:p>
    <w:p w14:paraId="02A20ED1" w14:textId="77777777" w:rsidR="00C150F7" w:rsidRDefault="00C150F7" w:rsidP="00BC6874"/>
    <w:p w14:paraId="3A12264F" w14:textId="2AF76378" w:rsidR="00C150F7" w:rsidRPr="00970BD9" w:rsidRDefault="00970BD9" w:rsidP="00970BD9">
      <w:pPr>
        <w:pStyle w:val="ListParagraph"/>
        <w:numPr>
          <w:ilvl w:val="0"/>
          <w:numId w:val="7"/>
        </w:numPr>
        <w:rPr>
          <w:b/>
          <w:bCs/>
          <w:sz w:val="24"/>
          <w:szCs w:val="24"/>
        </w:rPr>
      </w:pPr>
      <w:r>
        <w:t xml:space="preserve">Compare </w:t>
      </w:r>
      <w:r w:rsidRPr="00970BD9">
        <w:rPr>
          <w:rStyle w:val="Strong"/>
          <w:b w:val="0"/>
          <w:bCs w:val="0"/>
        </w:rPr>
        <w:t>different categories</w:t>
      </w:r>
      <w:r>
        <w:t xml:space="preserve"> quickly</w:t>
      </w:r>
    </w:p>
    <w:p w14:paraId="336C3C76" w14:textId="42746913" w:rsidR="00970BD9" w:rsidRPr="00970BD9" w:rsidRDefault="00970BD9" w:rsidP="00970BD9">
      <w:pPr>
        <w:pStyle w:val="ListParagraph"/>
        <w:numPr>
          <w:ilvl w:val="0"/>
          <w:numId w:val="7"/>
        </w:numPr>
        <w:rPr>
          <w:rStyle w:val="Strong"/>
          <w:sz w:val="24"/>
          <w:szCs w:val="24"/>
        </w:rPr>
      </w:pPr>
      <w:r>
        <w:t xml:space="preserve">Visualize </w:t>
      </w:r>
      <w:r w:rsidRPr="00970BD9">
        <w:rPr>
          <w:rStyle w:val="Strong"/>
          <w:b w:val="0"/>
          <w:bCs w:val="0"/>
        </w:rPr>
        <w:t>trends or differences</w:t>
      </w:r>
    </w:p>
    <w:p w14:paraId="13237305" w14:textId="0AC75E66" w:rsidR="00970BD9" w:rsidRPr="00A30C4D" w:rsidRDefault="00970BD9" w:rsidP="00970BD9">
      <w:pPr>
        <w:pStyle w:val="ListParagraph"/>
        <w:numPr>
          <w:ilvl w:val="0"/>
          <w:numId w:val="7"/>
        </w:numPr>
        <w:rPr>
          <w:rStyle w:val="Strong"/>
          <w:sz w:val="24"/>
          <w:szCs w:val="24"/>
        </w:rPr>
      </w:pPr>
      <w:r>
        <w:t xml:space="preserve">Show summary statistics like </w:t>
      </w:r>
      <w:r w:rsidRPr="00970BD9">
        <w:rPr>
          <w:rStyle w:val="Strong"/>
          <w:b w:val="0"/>
          <w:bCs w:val="0"/>
        </w:rPr>
        <w:t>mean, sum, or proportion</w:t>
      </w:r>
    </w:p>
    <w:p w14:paraId="4615E194" w14:textId="77777777" w:rsidR="00A30C4D" w:rsidRDefault="00A30C4D" w:rsidP="00A30C4D">
      <w:pPr>
        <w:rPr>
          <w:rStyle w:val="Strong"/>
          <w:sz w:val="24"/>
          <w:szCs w:val="24"/>
        </w:rPr>
      </w:pPr>
    </w:p>
    <w:p w14:paraId="2A29D872" w14:textId="1244F1EC" w:rsidR="00A30C4D" w:rsidRPr="00A30C4D" w:rsidRDefault="00A30C4D" w:rsidP="00A30C4D">
      <w:pPr>
        <w:rPr>
          <w:rStyle w:val="Strong"/>
          <w:sz w:val="24"/>
          <w:szCs w:val="24"/>
        </w:rPr>
      </w:pPr>
      <w:r w:rsidRPr="00A30C4D">
        <w:rPr>
          <w:rStyle w:val="Strong"/>
          <w:sz w:val="24"/>
          <w:szCs w:val="24"/>
        </w:rPr>
        <w:drawing>
          <wp:inline distT="0" distB="0" distL="0" distR="0" wp14:anchorId="7A019E95" wp14:editId="27815EE2">
            <wp:extent cx="2615878" cy="1703497"/>
            <wp:effectExtent l="0" t="0" r="0" b="0"/>
            <wp:docPr id="124924734" name="Picture 1" descr="A graph of different colored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24734" name="Picture 1" descr="A graph of different colored bars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19541" cy="1705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3D382" w14:textId="77777777" w:rsidR="00970BD9" w:rsidRDefault="00970BD9" w:rsidP="00970BD9">
      <w:pPr>
        <w:rPr>
          <w:b/>
          <w:bCs/>
          <w:sz w:val="24"/>
          <w:szCs w:val="24"/>
        </w:rPr>
      </w:pPr>
    </w:p>
    <w:p w14:paraId="434A2D1B" w14:textId="04E74C8B" w:rsidR="00657178" w:rsidRDefault="00657178" w:rsidP="00BC6874">
      <w:pPr>
        <w:rPr>
          <w:b/>
          <w:bCs/>
          <w:sz w:val="24"/>
          <w:szCs w:val="24"/>
        </w:rPr>
      </w:pPr>
      <w:r w:rsidRPr="00970BD9">
        <w:rPr>
          <w:b/>
          <w:bCs/>
          <w:sz w:val="24"/>
          <w:szCs w:val="24"/>
        </w:rPr>
        <w:lastRenderedPageBreak/>
        <w:t>CountPlot:</w:t>
      </w:r>
    </w:p>
    <w:p w14:paraId="68CD82ED" w14:textId="77777777" w:rsidR="00A30C4D" w:rsidRDefault="00A30C4D" w:rsidP="00BC6874">
      <w:pPr>
        <w:rPr>
          <w:b/>
          <w:bCs/>
          <w:sz w:val="24"/>
          <w:szCs w:val="24"/>
        </w:rPr>
      </w:pPr>
    </w:p>
    <w:p w14:paraId="3978EF5A" w14:textId="2AA7BB1F" w:rsidR="00A30C4D" w:rsidRDefault="006613D9" w:rsidP="00BC6874">
      <w:r>
        <w:t xml:space="preserve">A </w:t>
      </w:r>
      <w:r w:rsidRPr="006613D9">
        <w:rPr>
          <w:rStyle w:val="Strong"/>
          <w:b w:val="0"/>
          <w:bCs w:val="0"/>
        </w:rPr>
        <w:t>countplot</w:t>
      </w:r>
      <w:r w:rsidRPr="006613D9">
        <w:rPr>
          <w:b/>
          <w:bCs/>
        </w:rPr>
        <w:t xml:space="preserve"> </w:t>
      </w:r>
      <w:r>
        <w:t xml:space="preserve">is a special type of bar plot that </w:t>
      </w:r>
      <w:r w:rsidRPr="006613D9">
        <w:rPr>
          <w:rStyle w:val="Strong"/>
          <w:b w:val="0"/>
          <w:bCs w:val="0"/>
        </w:rPr>
        <w:t>shows the number of occurrences (counts) of each category</w:t>
      </w:r>
      <w:r>
        <w:t xml:space="preserve"> in a dataset. It’s commonly used with </w:t>
      </w:r>
      <w:r w:rsidRPr="006613D9">
        <w:rPr>
          <w:rStyle w:val="Strong"/>
          <w:b w:val="0"/>
          <w:bCs w:val="0"/>
        </w:rPr>
        <w:t>categorical variables</w:t>
      </w:r>
      <w:r>
        <w:t>.</w:t>
      </w:r>
    </w:p>
    <w:p w14:paraId="1E1F6FDD" w14:textId="77777777" w:rsidR="006613D9" w:rsidRDefault="006613D9" w:rsidP="00BC6874"/>
    <w:p w14:paraId="5EB59848" w14:textId="22BDB62D" w:rsidR="003E1C00" w:rsidRDefault="003E1C00" w:rsidP="003E1C00">
      <w:pPr>
        <w:pStyle w:val="ListParagraph"/>
        <w:numPr>
          <w:ilvl w:val="0"/>
          <w:numId w:val="8"/>
        </w:numPr>
        <w:rPr>
          <w:rStyle w:val="Strong"/>
          <w:b w:val="0"/>
          <w:bCs w:val="0"/>
        </w:rPr>
      </w:pPr>
      <w:r>
        <w:t xml:space="preserve">Quickly see </w:t>
      </w:r>
      <w:r w:rsidRPr="003E1C00">
        <w:rPr>
          <w:rStyle w:val="Strong"/>
          <w:b w:val="0"/>
          <w:bCs w:val="0"/>
        </w:rPr>
        <w:t>the frequency of categories</w:t>
      </w:r>
    </w:p>
    <w:p w14:paraId="73EF5AC3" w14:textId="708F0D49" w:rsidR="003E1C00" w:rsidRDefault="006804DE" w:rsidP="003E1C00">
      <w:pPr>
        <w:pStyle w:val="ListParagraph"/>
        <w:numPr>
          <w:ilvl w:val="0"/>
          <w:numId w:val="8"/>
        </w:numPr>
        <w:rPr>
          <w:rStyle w:val="Strong"/>
          <w:b w:val="0"/>
          <w:bCs w:val="0"/>
        </w:rPr>
      </w:pPr>
      <w:r>
        <w:t xml:space="preserve">Identify the </w:t>
      </w:r>
      <w:r w:rsidRPr="006804DE">
        <w:rPr>
          <w:rStyle w:val="Strong"/>
          <w:b w:val="0"/>
          <w:bCs w:val="0"/>
        </w:rPr>
        <w:t>most common and least common categories</w:t>
      </w:r>
    </w:p>
    <w:p w14:paraId="60336614" w14:textId="506DF598" w:rsidR="006804DE" w:rsidRDefault="006804DE" w:rsidP="003E1C00">
      <w:pPr>
        <w:pStyle w:val="ListParagraph"/>
        <w:numPr>
          <w:ilvl w:val="0"/>
          <w:numId w:val="8"/>
        </w:numPr>
      </w:pPr>
      <w:r>
        <w:t xml:space="preserve">Detect </w:t>
      </w:r>
      <w:r w:rsidRPr="006804DE">
        <w:rPr>
          <w:rStyle w:val="Strong"/>
          <w:b w:val="0"/>
          <w:bCs w:val="0"/>
        </w:rPr>
        <w:t>imbalances</w:t>
      </w:r>
      <w:r w:rsidRPr="006804DE">
        <w:rPr>
          <w:b/>
          <w:bCs/>
        </w:rPr>
        <w:t xml:space="preserve"> </w:t>
      </w:r>
      <w:r>
        <w:t>in categorical data</w:t>
      </w:r>
    </w:p>
    <w:p w14:paraId="6B2DA8C2" w14:textId="6A36CC76" w:rsidR="006804DE" w:rsidRDefault="00AB263B" w:rsidP="003E1C00">
      <w:pPr>
        <w:pStyle w:val="ListParagraph"/>
        <w:numPr>
          <w:ilvl w:val="0"/>
          <w:numId w:val="8"/>
        </w:numPr>
      </w:pPr>
      <w:r>
        <w:t>Visualize categorical distributions before further analysis</w:t>
      </w:r>
    </w:p>
    <w:p w14:paraId="59A4EEF3" w14:textId="77777777" w:rsidR="00970BD9" w:rsidRDefault="00970BD9" w:rsidP="00BC6874"/>
    <w:p w14:paraId="0346EDF4" w14:textId="098461BC" w:rsidR="00970BD9" w:rsidRDefault="00A30C4D" w:rsidP="00BC6874">
      <w:r w:rsidRPr="00416739">
        <w:rPr>
          <w:b/>
          <w:bCs/>
          <w:sz w:val="24"/>
          <w:szCs w:val="24"/>
        </w:rPr>
        <w:drawing>
          <wp:inline distT="0" distB="0" distL="0" distR="0" wp14:anchorId="36A627B7" wp14:editId="049DE0A9">
            <wp:extent cx="2361235" cy="1510385"/>
            <wp:effectExtent l="0" t="0" r="1270" b="0"/>
            <wp:docPr id="2086251158" name="Picture 1" descr="A graph of different colored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251158" name="Picture 1" descr="A graph of different colored bars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66350" cy="1513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BCBAE" w14:textId="77777777" w:rsidR="00657178" w:rsidRDefault="00657178" w:rsidP="00BC6874"/>
    <w:p w14:paraId="3494C85C" w14:textId="68D13F75" w:rsidR="00DA661D" w:rsidRDefault="00657178" w:rsidP="00BC6874">
      <w:pPr>
        <w:rPr>
          <w:b/>
          <w:bCs/>
          <w:sz w:val="24"/>
          <w:szCs w:val="24"/>
        </w:rPr>
      </w:pPr>
      <w:r w:rsidRPr="00DA661D">
        <w:rPr>
          <w:b/>
          <w:bCs/>
          <w:sz w:val="24"/>
          <w:szCs w:val="24"/>
        </w:rPr>
        <w:t>PointPlot:</w:t>
      </w:r>
    </w:p>
    <w:p w14:paraId="3CD74465" w14:textId="77777777" w:rsidR="00DA661D" w:rsidRDefault="00DA661D" w:rsidP="00BC6874">
      <w:pPr>
        <w:rPr>
          <w:b/>
          <w:bCs/>
          <w:sz w:val="24"/>
          <w:szCs w:val="24"/>
        </w:rPr>
      </w:pPr>
    </w:p>
    <w:p w14:paraId="0C02CB07" w14:textId="3796141E" w:rsidR="00DA661D" w:rsidRDefault="00DA661D" w:rsidP="00BC6874">
      <w:r>
        <w:t xml:space="preserve">A </w:t>
      </w:r>
      <w:r w:rsidRPr="00C72743">
        <w:rPr>
          <w:rStyle w:val="Strong"/>
          <w:b w:val="0"/>
          <w:bCs w:val="0"/>
        </w:rPr>
        <w:t>point plot</w:t>
      </w:r>
      <w:r>
        <w:t xml:space="preserve"> is used to </w:t>
      </w:r>
      <w:r w:rsidRPr="00C72743">
        <w:rPr>
          <w:rStyle w:val="Strong"/>
          <w:b w:val="0"/>
          <w:bCs w:val="0"/>
        </w:rPr>
        <w:t>show the relationship between a categorical variable and a numerical variable</w:t>
      </w:r>
      <w:r>
        <w:t xml:space="preserve"> using </w:t>
      </w:r>
      <w:r w:rsidRPr="00C72743">
        <w:rPr>
          <w:rStyle w:val="Strong"/>
          <w:b w:val="0"/>
          <w:bCs w:val="0"/>
        </w:rPr>
        <w:t>points and optional connecting lines</w:t>
      </w:r>
      <w:r w:rsidRPr="00C72743">
        <w:rPr>
          <w:b/>
          <w:bCs/>
        </w:rPr>
        <w:t>.</w:t>
      </w:r>
      <w:r>
        <w:t xml:space="preserve"> </w:t>
      </w:r>
    </w:p>
    <w:p w14:paraId="36EB63FC" w14:textId="77777777" w:rsidR="00967BB1" w:rsidRDefault="00967BB1" w:rsidP="00BC6874"/>
    <w:p w14:paraId="3F9B3AD7" w14:textId="7A24A735" w:rsidR="00967BB1" w:rsidRPr="008227E1" w:rsidRDefault="00967BB1" w:rsidP="00967BB1">
      <w:pPr>
        <w:pStyle w:val="ListParagraph"/>
        <w:numPr>
          <w:ilvl w:val="0"/>
          <w:numId w:val="9"/>
        </w:numPr>
        <w:rPr>
          <w:rStyle w:val="Strong"/>
          <w:b w:val="0"/>
          <w:bCs w:val="0"/>
          <w:sz w:val="24"/>
          <w:szCs w:val="24"/>
        </w:rPr>
      </w:pPr>
      <w:r>
        <w:t xml:space="preserve">Compare </w:t>
      </w:r>
      <w:r w:rsidRPr="008227E1">
        <w:rPr>
          <w:rStyle w:val="Strong"/>
          <w:b w:val="0"/>
          <w:bCs w:val="0"/>
        </w:rPr>
        <w:t>average values across categories</w:t>
      </w:r>
    </w:p>
    <w:p w14:paraId="479D0E45" w14:textId="35350191" w:rsidR="00967BB1" w:rsidRPr="00967BB1" w:rsidRDefault="00967BB1" w:rsidP="00967BB1">
      <w:pPr>
        <w:pStyle w:val="ListParagraph"/>
        <w:numPr>
          <w:ilvl w:val="0"/>
          <w:numId w:val="9"/>
        </w:numPr>
        <w:rPr>
          <w:rStyle w:val="Strong"/>
          <w:sz w:val="24"/>
          <w:szCs w:val="24"/>
        </w:rPr>
      </w:pPr>
      <w:r>
        <w:t xml:space="preserve">Visualize </w:t>
      </w:r>
      <w:r w:rsidRPr="008227E1">
        <w:rPr>
          <w:rStyle w:val="Strong"/>
          <w:b w:val="0"/>
          <w:bCs w:val="0"/>
        </w:rPr>
        <w:t>trends over an ordered category</w:t>
      </w:r>
    </w:p>
    <w:p w14:paraId="3B5F3EE7" w14:textId="6CFB7C5E" w:rsidR="00967BB1" w:rsidRPr="0041186E" w:rsidRDefault="0041186E" w:rsidP="00967BB1">
      <w:pPr>
        <w:pStyle w:val="ListParagraph"/>
        <w:numPr>
          <w:ilvl w:val="0"/>
          <w:numId w:val="9"/>
        </w:numPr>
        <w:rPr>
          <w:b/>
          <w:bCs/>
          <w:sz w:val="24"/>
          <w:szCs w:val="24"/>
        </w:rPr>
      </w:pPr>
      <w:r>
        <w:t xml:space="preserve">Include </w:t>
      </w:r>
      <w:r w:rsidRPr="008227E1">
        <w:rPr>
          <w:rStyle w:val="Strong"/>
          <w:b w:val="0"/>
          <w:bCs w:val="0"/>
        </w:rPr>
        <w:t>uncertainty</w:t>
      </w:r>
      <w:r>
        <w:t xml:space="preserve"> through confidence intervals</w:t>
      </w:r>
    </w:p>
    <w:p w14:paraId="7EBE0C1A" w14:textId="08B82909" w:rsidR="0041186E" w:rsidRPr="008227E1" w:rsidRDefault="0041186E" w:rsidP="00967BB1">
      <w:pPr>
        <w:pStyle w:val="ListParagraph"/>
        <w:numPr>
          <w:ilvl w:val="0"/>
          <w:numId w:val="9"/>
        </w:numPr>
        <w:rPr>
          <w:b/>
          <w:bCs/>
          <w:sz w:val="24"/>
          <w:szCs w:val="24"/>
        </w:rPr>
      </w:pPr>
      <w:r>
        <w:t xml:space="preserve">Make clean visualizations of </w:t>
      </w:r>
      <w:r w:rsidRPr="008227E1">
        <w:rPr>
          <w:rStyle w:val="Strong"/>
          <w:b w:val="0"/>
          <w:bCs w:val="0"/>
        </w:rPr>
        <w:t>summary statistics</w:t>
      </w:r>
      <w:r>
        <w:t xml:space="preserve"> without plotting all raw data</w:t>
      </w:r>
    </w:p>
    <w:p w14:paraId="40832EB1" w14:textId="77777777" w:rsidR="008227E1" w:rsidRDefault="008227E1" w:rsidP="008227E1">
      <w:pPr>
        <w:rPr>
          <w:b/>
          <w:bCs/>
          <w:sz w:val="24"/>
          <w:szCs w:val="24"/>
        </w:rPr>
      </w:pPr>
    </w:p>
    <w:p w14:paraId="4316ECBE" w14:textId="54252AF2" w:rsidR="008227E1" w:rsidRPr="008227E1" w:rsidRDefault="005F74F6" w:rsidP="008227E1">
      <w:pPr>
        <w:rPr>
          <w:b/>
          <w:bCs/>
          <w:sz w:val="24"/>
          <w:szCs w:val="24"/>
        </w:rPr>
      </w:pPr>
      <w:r w:rsidRPr="005F74F6">
        <w:rPr>
          <w:b/>
          <w:bCs/>
          <w:sz w:val="24"/>
          <w:szCs w:val="24"/>
        </w:rPr>
        <w:drawing>
          <wp:inline distT="0" distB="0" distL="0" distR="0" wp14:anchorId="30ED6659" wp14:editId="1C675D2C">
            <wp:extent cx="2777924" cy="1567843"/>
            <wp:effectExtent l="0" t="0" r="3810" b="0"/>
            <wp:docPr id="2026112842" name="Picture 1" descr="A graph with lines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112842" name="Picture 1" descr="A graph with lines and numbers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87018" cy="1572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895BC" w14:textId="77777777" w:rsidR="00657178" w:rsidRDefault="00657178" w:rsidP="00BC6874"/>
    <w:p w14:paraId="130EF9BF" w14:textId="24A4BB21" w:rsidR="00657178" w:rsidRDefault="00657178" w:rsidP="00BC6874">
      <w:pPr>
        <w:rPr>
          <w:b/>
          <w:bCs/>
          <w:sz w:val="24"/>
          <w:szCs w:val="24"/>
        </w:rPr>
      </w:pPr>
      <w:r w:rsidRPr="005F74F6">
        <w:rPr>
          <w:b/>
          <w:bCs/>
          <w:sz w:val="24"/>
          <w:szCs w:val="24"/>
        </w:rPr>
        <w:t>FactorPlot:</w:t>
      </w:r>
    </w:p>
    <w:p w14:paraId="3D12184A" w14:textId="77777777" w:rsidR="005F74F6" w:rsidRDefault="005F74F6" w:rsidP="00BC6874">
      <w:pPr>
        <w:rPr>
          <w:b/>
          <w:bCs/>
          <w:sz w:val="24"/>
          <w:szCs w:val="24"/>
        </w:rPr>
      </w:pPr>
    </w:p>
    <w:p w14:paraId="35273CD9" w14:textId="338010F7" w:rsidR="005F74F6" w:rsidRDefault="00A941D4" w:rsidP="00BC6874">
      <w:r>
        <w:t xml:space="preserve">A </w:t>
      </w:r>
      <w:r w:rsidRPr="00A941D4">
        <w:rPr>
          <w:rStyle w:val="Strong"/>
          <w:b w:val="0"/>
          <w:bCs w:val="0"/>
        </w:rPr>
        <w:t>factorplot</w:t>
      </w:r>
      <w:r w:rsidRPr="00A941D4">
        <w:rPr>
          <w:b/>
          <w:bCs/>
        </w:rPr>
        <w:t xml:space="preserve"> </w:t>
      </w:r>
      <w:r>
        <w:t xml:space="preserve">is used to create </w:t>
      </w:r>
      <w:r w:rsidRPr="00A941D4">
        <w:rPr>
          <w:rStyle w:val="Strong"/>
          <w:b w:val="0"/>
          <w:bCs w:val="0"/>
        </w:rPr>
        <w:t>categorical plots</w:t>
      </w:r>
      <w:r>
        <w:t xml:space="preserve"> in a </w:t>
      </w:r>
      <w:r w:rsidRPr="00A941D4">
        <w:rPr>
          <w:rStyle w:val="Strong"/>
          <w:b w:val="0"/>
          <w:bCs w:val="0"/>
        </w:rPr>
        <w:t>single, flexible function</w:t>
      </w:r>
      <w:r w:rsidRPr="00A941D4">
        <w:rPr>
          <w:b/>
          <w:bCs/>
        </w:rPr>
        <w:t>.</w:t>
      </w:r>
    </w:p>
    <w:p w14:paraId="4A4E7B0B" w14:textId="77777777" w:rsidR="00A941D4" w:rsidRDefault="00A941D4" w:rsidP="00BC6874"/>
    <w:p w14:paraId="2579053E" w14:textId="36AB7B59" w:rsidR="00A941D4" w:rsidRPr="00B70EE3" w:rsidRDefault="00B70EE3" w:rsidP="00B70EE3">
      <w:pPr>
        <w:pStyle w:val="ListParagraph"/>
        <w:numPr>
          <w:ilvl w:val="0"/>
          <w:numId w:val="10"/>
        </w:numPr>
        <w:rPr>
          <w:b/>
          <w:bCs/>
          <w:sz w:val="24"/>
          <w:szCs w:val="24"/>
        </w:rPr>
      </w:pPr>
      <w:r>
        <w:t xml:space="preserve">Could create </w:t>
      </w:r>
      <w:r w:rsidRPr="00106738">
        <w:rPr>
          <w:rStyle w:val="Strong"/>
          <w:b w:val="0"/>
          <w:bCs w:val="0"/>
        </w:rPr>
        <w:t>different plot types</w:t>
      </w:r>
      <w:r>
        <w:t xml:space="preserve"> without changing the function</w:t>
      </w:r>
    </w:p>
    <w:p w14:paraId="41521E35" w14:textId="73BC945C" w:rsidR="00B70EE3" w:rsidRPr="00B70EE3" w:rsidRDefault="00B70EE3" w:rsidP="00B70EE3">
      <w:pPr>
        <w:pStyle w:val="ListParagraph"/>
        <w:numPr>
          <w:ilvl w:val="0"/>
          <w:numId w:val="10"/>
        </w:numPr>
        <w:rPr>
          <w:b/>
          <w:bCs/>
          <w:sz w:val="24"/>
          <w:szCs w:val="24"/>
        </w:rPr>
      </w:pPr>
      <w:r>
        <w:t>multiple plots for different subsets of data</w:t>
      </w:r>
    </w:p>
    <w:p w14:paraId="79907233" w14:textId="39F24417" w:rsidR="00657178" w:rsidRDefault="00106738" w:rsidP="00386F07">
      <w:pPr>
        <w:pStyle w:val="ListParagraph"/>
        <w:numPr>
          <w:ilvl w:val="0"/>
          <w:numId w:val="10"/>
        </w:numPr>
      </w:pPr>
      <w:r>
        <w:t xml:space="preserve">Simplified </w:t>
      </w:r>
      <w:r w:rsidRPr="00106738">
        <w:rPr>
          <w:rStyle w:val="Strong"/>
          <w:b w:val="0"/>
          <w:bCs w:val="0"/>
        </w:rPr>
        <w:t>exploratory data analysis</w:t>
      </w:r>
      <w:r>
        <w:t xml:space="preserve"> for categorical data</w:t>
      </w:r>
    </w:p>
    <w:p w14:paraId="59B6E85E" w14:textId="77777777" w:rsidR="00723D11" w:rsidRDefault="00723D11" w:rsidP="00723D11"/>
    <w:p w14:paraId="087060D5" w14:textId="77777777" w:rsidR="00723D11" w:rsidRDefault="00723D11" w:rsidP="00723D11"/>
    <w:p w14:paraId="52345ABF" w14:textId="0E162DB8" w:rsidR="00723D11" w:rsidRDefault="00723D11" w:rsidP="00723D11">
      <w:r w:rsidRPr="00723D11">
        <w:lastRenderedPageBreak/>
        <w:drawing>
          <wp:inline distT="0" distB="0" distL="0" distR="0" wp14:anchorId="03E49A3A" wp14:editId="05D0FCF1">
            <wp:extent cx="4670560" cy="2118168"/>
            <wp:effectExtent l="0" t="0" r="0" b="0"/>
            <wp:docPr id="759684930" name="Picture 1" descr="A chart of different colored shap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684930" name="Picture 1" descr="A chart of different colored shapes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79208" cy="212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59CDE" w14:textId="77777777" w:rsidR="00106738" w:rsidRDefault="00106738" w:rsidP="00106738"/>
    <w:p w14:paraId="0643B8B6" w14:textId="77777777" w:rsidR="00106738" w:rsidRDefault="00106738" w:rsidP="00106738"/>
    <w:p w14:paraId="2388F0A8" w14:textId="1F14F905" w:rsidR="00657178" w:rsidRDefault="00657178" w:rsidP="00BC6874">
      <w:pPr>
        <w:rPr>
          <w:b/>
          <w:bCs/>
          <w:sz w:val="24"/>
          <w:szCs w:val="24"/>
        </w:rPr>
      </w:pPr>
      <w:r w:rsidRPr="00723D11">
        <w:rPr>
          <w:b/>
          <w:bCs/>
          <w:sz w:val="24"/>
          <w:szCs w:val="24"/>
        </w:rPr>
        <w:t>RegPlot:</w:t>
      </w:r>
    </w:p>
    <w:p w14:paraId="23EFE9E4" w14:textId="77777777" w:rsidR="00723D11" w:rsidRDefault="00723D11" w:rsidP="00BC6874">
      <w:pPr>
        <w:rPr>
          <w:b/>
          <w:bCs/>
          <w:sz w:val="24"/>
          <w:szCs w:val="24"/>
        </w:rPr>
      </w:pPr>
    </w:p>
    <w:p w14:paraId="1E115207" w14:textId="17486D06" w:rsidR="00723D11" w:rsidRDefault="00EE2A4F" w:rsidP="00BC6874">
      <w:r>
        <w:t xml:space="preserve">A </w:t>
      </w:r>
      <w:r w:rsidRPr="00EE2A4F">
        <w:rPr>
          <w:rStyle w:val="Strong"/>
          <w:b w:val="0"/>
          <w:bCs w:val="0"/>
        </w:rPr>
        <w:t>regplot</w:t>
      </w:r>
      <w:r w:rsidRPr="00EE2A4F">
        <w:rPr>
          <w:b/>
          <w:bCs/>
        </w:rPr>
        <w:t xml:space="preserve"> </w:t>
      </w:r>
      <w:r>
        <w:t xml:space="preserve">is used to visualize the </w:t>
      </w:r>
      <w:r w:rsidRPr="00EE2A4F">
        <w:rPr>
          <w:rStyle w:val="Strong"/>
          <w:b w:val="0"/>
          <w:bCs w:val="0"/>
        </w:rPr>
        <w:t>relationship between two numerical variables</w:t>
      </w:r>
      <w:r>
        <w:t xml:space="preserve"> and optionally fit a </w:t>
      </w:r>
      <w:r w:rsidRPr="00EE2A4F">
        <w:rPr>
          <w:rStyle w:val="Strong"/>
          <w:b w:val="0"/>
          <w:bCs w:val="0"/>
        </w:rPr>
        <w:t>regression line</w:t>
      </w:r>
      <w:r>
        <w:t xml:space="preserve"> to the data. It’s very useful for </w:t>
      </w:r>
      <w:r w:rsidRPr="00EE2A4F">
        <w:rPr>
          <w:rStyle w:val="Strong"/>
          <w:b w:val="0"/>
          <w:bCs w:val="0"/>
        </w:rPr>
        <w:t>exploring correlations and trends</w:t>
      </w:r>
      <w:r>
        <w:t>.</w:t>
      </w:r>
    </w:p>
    <w:p w14:paraId="0AAF7FD7" w14:textId="77777777" w:rsidR="00EE2A4F" w:rsidRDefault="00EE2A4F" w:rsidP="00BC6874"/>
    <w:p w14:paraId="5B2378F4" w14:textId="72028949" w:rsidR="00EE2A4F" w:rsidRPr="0094204A" w:rsidRDefault="0094204A" w:rsidP="00EE2A4F">
      <w:pPr>
        <w:pStyle w:val="ListParagraph"/>
        <w:numPr>
          <w:ilvl w:val="0"/>
          <w:numId w:val="11"/>
        </w:numPr>
        <w:rPr>
          <w:b/>
          <w:bCs/>
          <w:sz w:val="24"/>
          <w:szCs w:val="24"/>
        </w:rPr>
      </w:pPr>
      <w:r>
        <w:t xml:space="preserve">Visualize </w:t>
      </w:r>
      <w:r w:rsidRPr="0094204A">
        <w:rPr>
          <w:rStyle w:val="Strong"/>
          <w:b w:val="0"/>
          <w:bCs w:val="0"/>
        </w:rPr>
        <w:t>correlation</w:t>
      </w:r>
      <w:r>
        <w:t xml:space="preserve"> between two variables</w:t>
      </w:r>
    </w:p>
    <w:p w14:paraId="6669F643" w14:textId="3378AF08" w:rsidR="0094204A" w:rsidRPr="0094204A" w:rsidRDefault="0094204A" w:rsidP="00EE2A4F">
      <w:pPr>
        <w:pStyle w:val="ListParagraph"/>
        <w:numPr>
          <w:ilvl w:val="0"/>
          <w:numId w:val="11"/>
        </w:numPr>
        <w:rPr>
          <w:b/>
          <w:bCs/>
          <w:sz w:val="24"/>
          <w:szCs w:val="24"/>
        </w:rPr>
      </w:pPr>
      <w:r>
        <w:t xml:space="preserve">See the </w:t>
      </w:r>
      <w:r w:rsidRPr="0094204A">
        <w:rPr>
          <w:rStyle w:val="Strong"/>
          <w:b w:val="0"/>
          <w:bCs w:val="0"/>
        </w:rPr>
        <w:t>trend and direction</w:t>
      </w:r>
      <w:r>
        <w:t xml:space="preserve"> (positive/negative)</w:t>
      </w:r>
    </w:p>
    <w:p w14:paraId="4BA07137" w14:textId="7DB4A9A6" w:rsidR="0094204A" w:rsidRPr="0094204A" w:rsidRDefault="0094204A" w:rsidP="0094204A">
      <w:pPr>
        <w:pStyle w:val="ListParagraph"/>
        <w:numPr>
          <w:ilvl w:val="0"/>
          <w:numId w:val="11"/>
        </w:numPr>
        <w:rPr>
          <w:b/>
          <w:bCs/>
          <w:sz w:val="24"/>
          <w:szCs w:val="24"/>
        </w:rPr>
      </w:pPr>
      <w:r>
        <w:t xml:space="preserve">Identify </w:t>
      </w:r>
      <w:r w:rsidRPr="0094204A">
        <w:rPr>
          <w:rStyle w:val="Strong"/>
          <w:b w:val="0"/>
          <w:bCs w:val="0"/>
        </w:rPr>
        <w:t>outliers</w:t>
      </w:r>
      <w:r>
        <w:t xml:space="preserve"> that don’t follow the trend</w:t>
      </w:r>
    </w:p>
    <w:p w14:paraId="4158E2A1" w14:textId="77777777" w:rsidR="0094204A" w:rsidRDefault="0094204A" w:rsidP="0094204A">
      <w:pPr>
        <w:rPr>
          <w:b/>
          <w:bCs/>
          <w:sz w:val="24"/>
          <w:szCs w:val="24"/>
        </w:rPr>
      </w:pPr>
    </w:p>
    <w:p w14:paraId="113C20E6" w14:textId="1FFCB698" w:rsidR="0094204A" w:rsidRPr="0094204A" w:rsidRDefault="003D2365" w:rsidP="0094204A">
      <w:pPr>
        <w:rPr>
          <w:b/>
          <w:bCs/>
          <w:sz w:val="24"/>
          <w:szCs w:val="24"/>
        </w:rPr>
      </w:pPr>
      <w:r w:rsidRPr="003D2365">
        <w:rPr>
          <w:b/>
          <w:bCs/>
          <w:sz w:val="24"/>
          <w:szCs w:val="24"/>
        </w:rPr>
        <w:drawing>
          <wp:inline distT="0" distB="0" distL="0" distR="0" wp14:anchorId="3CF59D1E" wp14:editId="41EB76DD">
            <wp:extent cx="2297575" cy="1538333"/>
            <wp:effectExtent l="0" t="0" r="7620" b="5080"/>
            <wp:docPr id="1583385391" name="Picture 1" descr="A graph of blu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385391" name="Picture 1" descr="A graph of blue dots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02131" cy="1541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6093B" w14:textId="7E1D2891" w:rsidR="00657178" w:rsidRDefault="00657178" w:rsidP="00BC6874">
      <w:pPr>
        <w:rPr>
          <w:b/>
          <w:bCs/>
          <w:sz w:val="24"/>
          <w:szCs w:val="24"/>
        </w:rPr>
      </w:pPr>
      <w:r w:rsidRPr="003D2365">
        <w:rPr>
          <w:b/>
          <w:bCs/>
          <w:sz w:val="24"/>
          <w:szCs w:val="24"/>
        </w:rPr>
        <w:t>Lmplot:</w:t>
      </w:r>
    </w:p>
    <w:p w14:paraId="4C9AD2A8" w14:textId="77777777" w:rsidR="003D2365" w:rsidRDefault="003D2365" w:rsidP="00BC6874">
      <w:pPr>
        <w:rPr>
          <w:b/>
          <w:bCs/>
          <w:sz w:val="24"/>
          <w:szCs w:val="24"/>
        </w:rPr>
      </w:pPr>
    </w:p>
    <w:p w14:paraId="3DB1EA3A" w14:textId="02430C83" w:rsidR="003D2365" w:rsidRDefault="00753E86" w:rsidP="00BC6874">
      <w:r>
        <w:t xml:space="preserve">A </w:t>
      </w:r>
      <w:r>
        <w:t>lmplot is</w:t>
      </w:r>
      <w:r>
        <w:t xml:space="preserve"> used to </w:t>
      </w:r>
      <w:r w:rsidRPr="00753E86">
        <w:rPr>
          <w:rStyle w:val="Strong"/>
          <w:b w:val="0"/>
          <w:bCs w:val="0"/>
        </w:rPr>
        <w:t>visualize the relationship between two numerical variables</w:t>
      </w:r>
      <w:r>
        <w:t xml:space="preserve"> with a </w:t>
      </w:r>
      <w:r w:rsidRPr="00753E86">
        <w:rPr>
          <w:rStyle w:val="Strong"/>
          <w:b w:val="0"/>
          <w:bCs w:val="0"/>
        </w:rPr>
        <w:t>regression line</w:t>
      </w:r>
      <w:r>
        <w:t xml:space="preserve">, and it’s especially powerful when you want to </w:t>
      </w:r>
      <w:r w:rsidRPr="00753E86">
        <w:rPr>
          <w:rStyle w:val="Strong"/>
          <w:b w:val="0"/>
          <w:bCs w:val="0"/>
        </w:rPr>
        <w:t>facilitate subgroup comparisons</w:t>
      </w:r>
      <w:r>
        <w:t xml:space="preserve"> using categorical variables</w:t>
      </w:r>
    </w:p>
    <w:p w14:paraId="7EBB7606" w14:textId="77777777" w:rsidR="00753E86" w:rsidRDefault="00753E86" w:rsidP="00BC6874"/>
    <w:p w14:paraId="7248E1F2" w14:textId="7E284963" w:rsidR="00753E86" w:rsidRPr="00C44EA3" w:rsidRDefault="00C44EA3" w:rsidP="00753E86">
      <w:pPr>
        <w:pStyle w:val="ListParagraph"/>
        <w:numPr>
          <w:ilvl w:val="0"/>
          <w:numId w:val="12"/>
        </w:numPr>
        <w:rPr>
          <w:b/>
          <w:bCs/>
          <w:sz w:val="24"/>
          <w:szCs w:val="24"/>
        </w:rPr>
      </w:pPr>
      <w:r>
        <w:t xml:space="preserve">Visualize </w:t>
      </w:r>
      <w:r w:rsidRPr="00C44EA3">
        <w:rPr>
          <w:rStyle w:val="Strong"/>
          <w:b w:val="0"/>
          <w:bCs w:val="0"/>
        </w:rPr>
        <w:t>overall trends</w:t>
      </w:r>
      <w:r>
        <w:t xml:space="preserve"> between numerical variables</w:t>
      </w:r>
    </w:p>
    <w:p w14:paraId="237B74C4" w14:textId="0E6C3E1B" w:rsidR="00C44EA3" w:rsidRPr="00C44EA3" w:rsidRDefault="00C44EA3" w:rsidP="00753E86">
      <w:pPr>
        <w:pStyle w:val="ListParagraph"/>
        <w:numPr>
          <w:ilvl w:val="0"/>
          <w:numId w:val="12"/>
        </w:numPr>
        <w:rPr>
          <w:rStyle w:val="Strong"/>
          <w:sz w:val="24"/>
          <w:szCs w:val="24"/>
        </w:rPr>
      </w:pPr>
      <w:r>
        <w:t xml:space="preserve">Compare </w:t>
      </w:r>
      <w:r w:rsidRPr="00C44EA3">
        <w:t>trends</w:t>
      </w:r>
      <w:r w:rsidRPr="00C44EA3">
        <w:rPr>
          <w:b/>
          <w:bCs/>
        </w:rPr>
        <w:t xml:space="preserve"> </w:t>
      </w:r>
      <w:r w:rsidRPr="00C44EA3">
        <w:rPr>
          <w:rStyle w:val="Strong"/>
          <w:b w:val="0"/>
          <w:bCs w:val="0"/>
        </w:rPr>
        <w:t>across categories</w:t>
      </w:r>
    </w:p>
    <w:p w14:paraId="1144F589" w14:textId="501EE7C4" w:rsidR="00C44EA3" w:rsidRPr="00AB7941" w:rsidRDefault="00C44EA3" w:rsidP="00CC14C5">
      <w:pPr>
        <w:pStyle w:val="ListParagraph"/>
        <w:numPr>
          <w:ilvl w:val="0"/>
          <w:numId w:val="12"/>
        </w:numPr>
        <w:rPr>
          <w:b/>
          <w:bCs/>
          <w:sz w:val="24"/>
          <w:szCs w:val="24"/>
        </w:rPr>
      </w:pPr>
      <w:r>
        <w:t xml:space="preserve">Detect </w:t>
      </w:r>
      <w:r w:rsidRPr="00AB7941">
        <w:rPr>
          <w:rStyle w:val="Strong"/>
          <w:b w:val="0"/>
          <w:bCs w:val="0"/>
        </w:rPr>
        <w:t>outliers and clusters</w:t>
      </w:r>
    </w:p>
    <w:p w14:paraId="6F415D0F" w14:textId="77777777" w:rsidR="00C44EA3" w:rsidRDefault="00C44EA3" w:rsidP="00C44EA3">
      <w:pPr>
        <w:rPr>
          <w:b/>
          <w:bCs/>
          <w:sz w:val="24"/>
          <w:szCs w:val="24"/>
        </w:rPr>
      </w:pPr>
    </w:p>
    <w:p w14:paraId="3061134C" w14:textId="1FA4C8EF" w:rsidR="00C44EA3" w:rsidRPr="00C44EA3" w:rsidRDefault="00A4754B" w:rsidP="00C44EA3">
      <w:pPr>
        <w:rPr>
          <w:b/>
          <w:bCs/>
          <w:sz w:val="24"/>
          <w:szCs w:val="24"/>
        </w:rPr>
      </w:pPr>
      <w:r w:rsidRPr="00A4754B">
        <w:rPr>
          <w:b/>
          <w:bCs/>
          <w:sz w:val="24"/>
          <w:szCs w:val="24"/>
        </w:rPr>
        <w:drawing>
          <wp:inline distT="0" distB="0" distL="0" distR="0" wp14:anchorId="0FBD48ED" wp14:editId="7E133A47">
            <wp:extent cx="2071868" cy="1832264"/>
            <wp:effectExtent l="0" t="0" r="5080" b="0"/>
            <wp:docPr id="1792778227" name="Picture 1" descr="A graph with blu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778227" name="Picture 1" descr="A graph with blue dots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075666" cy="1835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FFFF1" w14:textId="77777777" w:rsidR="00657178" w:rsidRPr="00866A2E" w:rsidRDefault="00657178" w:rsidP="00BC6874"/>
    <w:sectPr w:rsidR="00657178" w:rsidRPr="00866A2E" w:rsidSect="00987840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2240" w:h="15840" w:code="1"/>
      <w:pgMar w:top="864" w:right="1440" w:bottom="1296" w:left="1440" w:header="57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4D0C4E" w14:textId="77777777" w:rsidR="00B81AD5" w:rsidRDefault="00B81AD5" w:rsidP="00A123D0">
      <w:r>
        <w:separator/>
      </w:r>
    </w:p>
  </w:endnote>
  <w:endnote w:type="continuationSeparator" w:id="0">
    <w:p w14:paraId="2E2FC2F0" w14:textId="77777777" w:rsidR="00B81AD5" w:rsidRDefault="00B81AD5" w:rsidP="00A123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C6840" w14:textId="77777777" w:rsidR="00A123D0" w:rsidRDefault="00A123D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146803" w14:textId="77777777" w:rsidR="00A123D0" w:rsidRDefault="00A123D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3CC0D7" w14:textId="77777777" w:rsidR="00A123D0" w:rsidRDefault="00A123D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B364CF" w14:textId="77777777" w:rsidR="00B81AD5" w:rsidRDefault="00B81AD5" w:rsidP="00A123D0">
      <w:r>
        <w:separator/>
      </w:r>
    </w:p>
  </w:footnote>
  <w:footnote w:type="continuationSeparator" w:id="0">
    <w:p w14:paraId="438A5492" w14:textId="77777777" w:rsidR="00B81AD5" w:rsidRDefault="00B81AD5" w:rsidP="00A123D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E0F5B8" w14:textId="77777777" w:rsidR="00A123D0" w:rsidRDefault="00A123D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086323" w14:textId="77777777" w:rsidR="00A123D0" w:rsidRDefault="00A123D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B00DE7" w14:textId="77777777" w:rsidR="00A123D0" w:rsidRDefault="00A123D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03C35"/>
    <w:multiLevelType w:val="hybridMultilevel"/>
    <w:tmpl w:val="67CC6730"/>
    <w:lvl w:ilvl="0" w:tplc="28A0E5D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2A5620"/>
    <w:multiLevelType w:val="hybridMultilevel"/>
    <w:tmpl w:val="14FC489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D556F6"/>
    <w:multiLevelType w:val="hybridMultilevel"/>
    <w:tmpl w:val="31840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3168BF"/>
    <w:multiLevelType w:val="hybridMultilevel"/>
    <w:tmpl w:val="C85CEB1E"/>
    <w:lvl w:ilvl="0" w:tplc="84BCB77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F37E15"/>
    <w:multiLevelType w:val="hybridMultilevel"/>
    <w:tmpl w:val="14FC48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BEE40C6"/>
    <w:multiLevelType w:val="hybridMultilevel"/>
    <w:tmpl w:val="14FC489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2A00AF3"/>
    <w:multiLevelType w:val="hybridMultilevel"/>
    <w:tmpl w:val="E5B60D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6511F99"/>
    <w:multiLevelType w:val="hybridMultilevel"/>
    <w:tmpl w:val="2872FC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91F3CD2"/>
    <w:multiLevelType w:val="hybridMultilevel"/>
    <w:tmpl w:val="98101C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B29028E"/>
    <w:multiLevelType w:val="hybridMultilevel"/>
    <w:tmpl w:val="7F8812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5FF2FF5"/>
    <w:multiLevelType w:val="hybridMultilevel"/>
    <w:tmpl w:val="14FC489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CB22F56"/>
    <w:multiLevelType w:val="hybridMultilevel"/>
    <w:tmpl w:val="D982ED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9709632">
    <w:abstractNumId w:val="4"/>
  </w:num>
  <w:num w:numId="2" w16cid:durableId="1628117907">
    <w:abstractNumId w:val="1"/>
  </w:num>
  <w:num w:numId="3" w16cid:durableId="833912480">
    <w:abstractNumId w:val="5"/>
  </w:num>
  <w:num w:numId="4" w16cid:durableId="2056537196">
    <w:abstractNumId w:val="10"/>
  </w:num>
  <w:num w:numId="5" w16cid:durableId="1422412168">
    <w:abstractNumId w:val="3"/>
  </w:num>
  <w:num w:numId="6" w16cid:durableId="1153180424">
    <w:abstractNumId w:val="7"/>
  </w:num>
  <w:num w:numId="7" w16cid:durableId="291594118">
    <w:abstractNumId w:val="11"/>
  </w:num>
  <w:num w:numId="8" w16cid:durableId="349574473">
    <w:abstractNumId w:val="8"/>
  </w:num>
  <w:num w:numId="9" w16cid:durableId="318970755">
    <w:abstractNumId w:val="2"/>
  </w:num>
  <w:num w:numId="10" w16cid:durableId="1331787425">
    <w:abstractNumId w:val="0"/>
  </w:num>
  <w:num w:numId="11" w16cid:durableId="436944429">
    <w:abstractNumId w:val="6"/>
  </w:num>
  <w:num w:numId="12" w16cid:durableId="13672232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removeDateAndTim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178"/>
    <w:rsid w:val="000B1604"/>
    <w:rsid w:val="00106738"/>
    <w:rsid w:val="00210745"/>
    <w:rsid w:val="00220946"/>
    <w:rsid w:val="00234845"/>
    <w:rsid w:val="0024336F"/>
    <w:rsid w:val="0030429A"/>
    <w:rsid w:val="00327F43"/>
    <w:rsid w:val="003338DC"/>
    <w:rsid w:val="0038132B"/>
    <w:rsid w:val="003B2693"/>
    <w:rsid w:val="003B48B9"/>
    <w:rsid w:val="003D2365"/>
    <w:rsid w:val="003D4EB6"/>
    <w:rsid w:val="003E1C00"/>
    <w:rsid w:val="0041186E"/>
    <w:rsid w:val="00416739"/>
    <w:rsid w:val="004A5F2E"/>
    <w:rsid w:val="004C46EA"/>
    <w:rsid w:val="00522B03"/>
    <w:rsid w:val="00531BE0"/>
    <w:rsid w:val="00587D5F"/>
    <w:rsid w:val="005C588A"/>
    <w:rsid w:val="005F74F6"/>
    <w:rsid w:val="00612894"/>
    <w:rsid w:val="0062781E"/>
    <w:rsid w:val="00657178"/>
    <w:rsid w:val="006613D9"/>
    <w:rsid w:val="006804DE"/>
    <w:rsid w:val="006F07D4"/>
    <w:rsid w:val="00723D11"/>
    <w:rsid w:val="007255AE"/>
    <w:rsid w:val="00753E86"/>
    <w:rsid w:val="008227E1"/>
    <w:rsid w:val="00824DEE"/>
    <w:rsid w:val="00865491"/>
    <w:rsid w:val="00866A2E"/>
    <w:rsid w:val="00884253"/>
    <w:rsid w:val="0094204A"/>
    <w:rsid w:val="00967BB1"/>
    <w:rsid w:val="00970BD9"/>
    <w:rsid w:val="0098326E"/>
    <w:rsid w:val="00987840"/>
    <w:rsid w:val="009941F1"/>
    <w:rsid w:val="009D4A85"/>
    <w:rsid w:val="00A04A0A"/>
    <w:rsid w:val="00A123D0"/>
    <w:rsid w:val="00A210D1"/>
    <w:rsid w:val="00A304A6"/>
    <w:rsid w:val="00A30C4D"/>
    <w:rsid w:val="00A40E16"/>
    <w:rsid w:val="00A4754B"/>
    <w:rsid w:val="00A70E67"/>
    <w:rsid w:val="00A941D4"/>
    <w:rsid w:val="00AA6B3E"/>
    <w:rsid w:val="00AB263B"/>
    <w:rsid w:val="00AB7941"/>
    <w:rsid w:val="00AC4C6B"/>
    <w:rsid w:val="00AE6D01"/>
    <w:rsid w:val="00B23CF5"/>
    <w:rsid w:val="00B26CEC"/>
    <w:rsid w:val="00B540F3"/>
    <w:rsid w:val="00B70EE3"/>
    <w:rsid w:val="00B81AD5"/>
    <w:rsid w:val="00B83B77"/>
    <w:rsid w:val="00BC08BA"/>
    <w:rsid w:val="00BC6874"/>
    <w:rsid w:val="00C150F7"/>
    <w:rsid w:val="00C260B1"/>
    <w:rsid w:val="00C273C1"/>
    <w:rsid w:val="00C44EA3"/>
    <w:rsid w:val="00C72743"/>
    <w:rsid w:val="00CC181F"/>
    <w:rsid w:val="00D50213"/>
    <w:rsid w:val="00D77A37"/>
    <w:rsid w:val="00DA20ED"/>
    <w:rsid w:val="00DA661D"/>
    <w:rsid w:val="00DB15F3"/>
    <w:rsid w:val="00EA087D"/>
    <w:rsid w:val="00ED6C4C"/>
    <w:rsid w:val="00EE2A4F"/>
    <w:rsid w:val="00F3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80C356"/>
  <w15:chartTrackingRefBased/>
  <w15:docId w15:val="{33808F39-0F25-490C-BB6B-C74D74FDB4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087D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866A2E"/>
    <w:pPr>
      <w:keepNext/>
      <w:keepLines/>
      <w:spacing w:before="480"/>
      <w:outlineLvl w:val="0"/>
    </w:pPr>
    <w:rPr>
      <w:rFonts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66A2E"/>
    <w:pPr>
      <w:keepNext/>
      <w:keepLines/>
      <w:spacing w:before="200"/>
      <w:outlineLvl w:val="1"/>
    </w:pPr>
    <w:rPr>
      <w:rFonts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66A2E"/>
    <w:pPr>
      <w:keepNext/>
      <w:keepLines/>
      <w:spacing w:before="200"/>
      <w:outlineLvl w:val="2"/>
    </w:pPr>
    <w:rPr>
      <w:rFonts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66A2E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66A2E"/>
    <w:pPr>
      <w:keepNext/>
      <w:keepLines/>
      <w:spacing w:before="200"/>
      <w:outlineLvl w:val="4"/>
    </w:pPr>
    <w:rPr>
      <w:rFonts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66A2E"/>
    <w:pPr>
      <w:keepNext/>
      <w:keepLines/>
      <w:spacing w:before="200"/>
      <w:outlineLvl w:val="5"/>
    </w:pPr>
    <w:rPr>
      <w:rFonts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66A2E"/>
    <w:pPr>
      <w:keepNext/>
      <w:keepLines/>
      <w:spacing w:before="200"/>
      <w:outlineLvl w:val="6"/>
    </w:pPr>
    <w:rPr>
      <w:rFonts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66A2E"/>
    <w:pPr>
      <w:keepNext/>
      <w:keepLines/>
      <w:spacing w:before="200"/>
      <w:outlineLvl w:val="7"/>
    </w:pPr>
    <w:rPr>
      <w:rFonts w:eastAsiaTheme="majorEastAsia" w:cstheme="majorBidi"/>
      <w:color w:val="404040" w:themeColor="text1" w:themeTint="BF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66A2E"/>
    <w:pPr>
      <w:keepNext/>
      <w:keepLines/>
      <w:spacing w:before="200"/>
      <w:outlineLvl w:val="8"/>
    </w:pPr>
    <w:rPr>
      <w:rFonts w:eastAsiaTheme="majorEastAsia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A087D"/>
    <w:pPr>
      <w:jc w:val="both"/>
    </w:pPr>
    <w:rPr>
      <w:rFonts w:ascii="Arial" w:hAnsi="Arial"/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866A2E"/>
    <w:rPr>
      <w:rFonts w:ascii="Arial" w:eastAsiaTheme="majorEastAsia" w:hAnsi="Arial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66A2E"/>
    <w:rPr>
      <w:rFonts w:ascii="Arial" w:eastAsiaTheme="majorEastAsia" w:hAnsi="Arial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66A2E"/>
    <w:rPr>
      <w:rFonts w:ascii="Arial" w:eastAsiaTheme="majorEastAsia" w:hAnsi="Arial" w:cstheme="majorBidi"/>
      <w:b/>
      <w:bCs/>
      <w:color w:val="4F81BD" w:themeColor="accent1"/>
      <w:sz w:val="20"/>
    </w:rPr>
  </w:style>
  <w:style w:type="character" w:customStyle="1" w:styleId="Heading4Char">
    <w:name w:val="Heading 4 Char"/>
    <w:basedOn w:val="DefaultParagraphFont"/>
    <w:link w:val="Heading4"/>
    <w:uiPriority w:val="9"/>
    <w:rsid w:val="00866A2E"/>
    <w:rPr>
      <w:rFonts w:ascii="Arial" w:eastAsiaTheme="majorEastAsia" w:hAnsi="Arial" w:cstheme="majorBidi"/>
      <w:b/>
      <w:bCs/>
      <w:i/>
      <w:iCs/>
      <w:color w:val="4F81BD" w:themeColor="accent1"/>
      <w:sz w:val="20"/>
    </w:rPr>
  </w:style>
  <w:style w:type="character" w:customStyle="1" w:styleId="Heading5Char">
    <w:name w:val="Heading 5 Char"/>
    <w:basedOn w:val="DefaultParagraphFont"/>
    <w:link w:val="Heading5"/>
    <w:uiPriority w:val="9"/>
    <w:rsid w:val="00866A2E"/>
    <w:rPr>
      <w:rFonts w:ascii="Arial" w:eastAsiaTheme="majorEastAsia" w:hAnsi="Arial" w:cstheme="majorBidi"/>
      <w:color w:val="243F60" w:themeColor="accent1" w:themeShade="7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rsid w:val="00866A2E"/>
    <w:rPr>
      <w:rFonts w:ascii="Arial" w:eastAsiaTheme="majorEastAsia" w:hAnsi="Arial" w:cstheme="majorBidi"/>
      <w:i/>
      <w:iCs/>
      <w:color w:val="243F60" w:themeColor="accent1" w:themeShade="7F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rsid w:val="00866A2E"/>
    <w:rPr>
      <w:rFonts w:ascii="Arial" w:eastAsiaTheme="majorEastAsia" w:hAnsi="Arial" w:cstheme="majorBidi"/>
      <w:i/>
      <w:iCs/>
      <w:color w:val="404040" w:themeColor="text1" w:themeTint="BF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rsid w:val="00866A2E"/>
    <w:rPr>
      <w:rFonts w:ascii="Arial" w:eastAsiaTheme="majorEastAsia" w:hAnsi="Arial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866A2E"/>
    <w:rPr>
      <w:rFonts w:ascii="Arial" w:eastAsiaTheme="majorEastAsia" w:hAnsi="Arial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866A2E"/>
    <w:pPr>
      <w:pBdr>
        <w:bottom w:val="single" w:sz="8" w:space="4" w:color="4F81BD" w:themeColor="accent1"/>
      </w:pBdr>
      <w:spacing w:after="300"/>
      <w:contextualSpacing/>
    </w:pPr>
    <w:rPr>
      <w:rFonts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66A2E"/>
    <w:rPr>
      <w:rFonts w:ascii="Arial" w:eastAsiaTheme="majorEastAsia" w:hAnsi="Arial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6A2E"/>
    <w:pPr>
      <w:numPr>
        <w:ilvl w:val="1"/>
      </w:numPr>
    </w:pPr>
    <w:rPr>
      <w:rFonts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66A2E"/>
    <w:rPr>
      <w:rFonts w:ascii="Arial" w:eastAsiaTheme="majorEastAsia" w:hAnsi="Arial" w:cstheme="majorBidi"/>
      <w:i/>
      <w:iCs/>
      <w:color w:val="4F81BD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sid w:val="00866A2E"/>
    <w:rPr>
      <w:rFonts w:ascii="Arial" w:hAnsi="Arial"/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/>
    <w:rsid w:val="00866A2E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866A2E"/>
    <w:rPr>
      <w:b/>
      <w:bCs/>
      <w:i/>
      <w:iCs/>
      <w:color w:val="4F81BD" w:themeColor="accent1"/>
    </w:rPr>
  </w:style>
  <w:style w:type="character" w:styleId="Strong">
    <w:name w:val="Strong"/>
    <w:basedOn w:val="DefaultParagraphFont"/>
    <w:uiPriority w:val="22"/>
    <w:qFormat/>
    <w:rsid w:val="00866A2E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sid w:val="00866A2E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866A2E"/>
    <w:rPr>
      <w:rFonts w:ascii="Arial" w:hAnsi="Arial"/>
      <w:i/>
      <w:iCs/>
      <w:color w:val="000000" w:themeColor="text1"/>
      <w:sz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6A2E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6A2E"/>
    <w:rPr>
      <w:rFonts w:ascii="Arial" w:hAnsi="Arial"/>
      <w:b/>
      <w:bCs/>
      <w:i/>
      <w:iCs/>
      <w:color w:val="4F81BD" w:themeColor="accent1"/>
      <w:sz w:val="20"/>
    </w:rPr>
  </w:style>
  <w:style w:type="character" w:styleId="SubtleReference">
    <w:name w:val="Subtle Reference"/>
    <w:basedOn w:val="DefaultParagraphFont"/>
    <w:uiPriority w:val="31"/>
    <w:qFormat/>
    <w:rsid w:val="00866A2E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866A2E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866A2E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/>
    <w:rsid w:val="00866A2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123D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123D0"/>
    <w:rPr>
      <w:rFonts w:ascii="Arial" w:hAnsi="Arial"/>
      <w:sz w:val="20"/>
    </w:rPr>
  </w:style>
  <w:style w:type="paragraph" w:styleId="Footer">
    <w:name w:val="footer"/>
    <w:basedOn w:val="Normal"/>
    <w:link w:val="FooterChar"/>
    <w:uiPriority w:val="99"/>
    <w:unhideWhenUsed/>
    <w:rsid w:val="00A123D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123D0"/>
    <w:rPr>
      <w:rFonts w:ascii="Arial" w:hAnsi="Arial"/>
      <w:sz w:val="20"/>
    </w:rPr>
  </w:style>
  <w:style w:type="paragraph" w:styleId="NormalWeb">
    <w:name w:val="Normal (Web)"/>
    <w:basedOn w:val="Normal"/>
    <w:uiPriority w:val="99"/>
    <w:semiHidden/>
    <w:unhideWhenUsed/>
    <w:rsid w:val="00884253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941D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905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8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91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3.xml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6ff60d36-925f-4785-a854-510f909ee561}" enabled="0" method="" siteId="{6ff60d36-925f-4785-a854-510f909ee56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6</Pages>
  <Words>557</Words>
  <Characters>3178</Characters>
  <Application>Microsoft Office Word</Application>
  <DocSecurity>0</DocSecurity>
  <Lines>26</Lines>
  <Paragraphs>7</Paragraphs>
  <ScaleCrop>false</ScaleCrop>
  <Company>Crowe LLP</Company>
  <LinksUpToDate>false</LinksUpToDate>
  <CharactersWithSpaces>3728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C, Praveena</dc:creator>
  <cp:keywords/>
  <dc:description/>
  <cp:lastModifiedBy>C, Praveena</cp:lastModifiedBy>
  <cp:revision>62</cp:revision>
  <dcterms:created xsi:type="dcterms:W3CDTF">2025-12-19T14:52:00Z</dcterms:created>
  <dcterms:modified xsi:type="dcterms:W3CDTF">2025-12-19T17:27:00Z</dcterms:modified>
</cp:coreProperties>
</file>